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1555D7" w14:textId="77777777" w:rsidR="00ED2BA2" w:rsidRDefault="00ED2BA2" w:rsidP="00ED2BA2">
      <w:pPr>
        <w:pBdr>
          <w:bottom w:val="single" w:sz="4" w:space="1" w:color="auto"/>
        </w:pBdr>
        <w:tabs>
          <w:tab w:val="left" w:leader="dot" w:pos="8222"/>
        </w:tabs>
        <w:rPr>
          <w:rFonts w:cs="Arial"/>
          <w:b/>
          <w:sz w:val="28"/>
          <w:szCs w:val="28"/>
        </w:rPr>
      </w:pPr>
      <w:r>
        <w:rPr>
          <w:rFonts w:cs="Arial"/>
          <w:b/>
          <w:sz w:val="28"/>
          <w:szCs w:val="28"/>
        </w:rPr>
        <w:t>PARTIE SPÉCIFIQUE (1h30)</w:t>
      </w:r>
      <w:r>
        <w:rPr>
          <w:rFonts w:cs="Arial"/>
          <w:b/>
          <w:sz w:val="28"/>
          <w:szCs w:val="28"/>
        </w:rPr>
        <w:tab/>
        <w:t>8 points</w:t>
      </w:r>
    </w:p>
    <w:p w14:paraId="548AF664" w14:textId="77777777" w:rsidR="00ED2BA2" w:rsidRPr="00837E08" w:rsidRDefault="00ED2BA2" w:rsidP="00ED2BA2">
      <w:pPr>
        <w:pStyle w:val="Sansinterligne"/>
      </w:pPr>
    </w:p>
    <w:p w14:paraId="721B39A2" w14:textId="77777777" w:rsidR="00ED2BA2" w:rsidRDefault="00ED2BA2" w:rsidP="00ED2BA2">
      <w:pPr>
        <w:jc w:val="center"/>
        <w:rPr>
          <w:rFonts w:cs="Arial"/>
          <w:b/>
          <w:sz w:val="32"/>
          <w:szCs w:val="32"/>
        </w:rPr>
      </w:pPr>
    </w:p>
    <w:p w14:paraId="197EFDDB" w14:textId="77777777" w:rsidR="00ED2BA2" w:rsidRPr="00837E08" w:rsidRDefault="00ED2BA2" w:rsidP="00ED2BA2">
      <w:pPr>
        <w:jc w:val="center"/>
        <w:rPr>
          <w:rFonts w:cs="Arial"/>
          <w:b/>
          <w:sz w:val="32"/>
          <w:szCs w:val="32"/>
        </w:rPr>
      </w:pPr>
      <w:r>
        <w:rPr>
          <w:rFonts w:cs="Arial"/>
          <w:b/>
          <w:sz w:val="32"/>
          <w:szCs w:val="32"/>
        </w:rPr>
        <w:t>2I2D Enseignement Spécifique</w:t>
      </w:r>
    </w:p>
    <w:p w14:paraId="37DD73BB" w14:textId="77777777" w:rsidR="00ED2BA2" w:rsidRDefault="00ED2BA2" w:rsidP="00ED2BA2">
      <w:pPr>
        <w:pStyle w:val="Sansinterligne"/>
      </w:pPr>
    </w:p>
    <w:p w14:paraId="45AD971D" w14:textId="551C2A05" w:rsidR="00ED2BA2" w:rsidRDefault="00ED2BA2" w:rsidP="00ED2BA2">
      <w:pPr>
        <w:jc w:val="center"/>
        <w:rPr>
          <w:rFonts w:cs="Arial"/>
          <w:b/>
          <w:bCs/>
          <w:color w:val="FF0000"/>
          <w:sz w:val="36"/>
          <w:szCs w:val="36"/>
        </w:rPr>
      </w:pPr>
      <w:r>
        <w:rPr>
          <w:b/>
          <w:bCs/>
          <w:color w:val="FF0000"/>
          <w:sz w:val="36"/>
          <w:szCs w:val="36"/>
        </w:rPr>
        <w:t>Énergie</w:t>
      </w:r>
      <w:r w:rsidR="005F145A">
        <w:rPr>
          <w:b/>
          <w:bCs/>
          <w:color w:val="FF0000"/>
          <w:sz w:val="36"/>
          <w:szCs w:val="36"/>
        </w:rPr>
        <w:t>s</w:t>
      </w:r>
      <w:r>
        <w:rPr>
          <w:b/>
          <w:bCs/>
          <w:color w:val="FF0000"/>
          <w:sz w:val="36"/>
          <w:szCs w:val="36"/>
        </w:rPr>
        <w:t xml:space="preserve"> et Environnement</w:t>
      </w:r>
    </w:p>
    <w:p w14:paraId="26DC45CC" w14:textId="35B53C43" w:rsidR="00D2156F" w:rsidRPr="00222F3B" w:rsidRDefault="00222F3B" w:rsidP="00222F3B">
      <w:pPr>
        <w:jc w:val="center"/>
        <w:rPr>
          <w:rFonts w:cs="Arial"/>
          <w:b/>
          <w:sz w:val="40"/>
          <w:szCs w:val="40"/>
        </w:rPr>
      </w:pPr>
      <w:r w:rsidRPr="00222F3B">
        <w:rPr>
          <w:rFonts w:cs="Arial"/>
          <w:b/>
          <w:sz w:val="40"/>
          <w:szCs w:val="40"/>
        </w:rPr>
        <w:t>Solar Impulse 2</w:t>
      </w:r>
    </w:p>
    <w:p w14:paraId="6B6E5D67" w14:textId="77777777" w:rsidR="00D2156F" w:rsidRDefault="00D2156F" w:rsidP="00D2156F">
      <w:pPr>
        <w:jc w:val="center"/>
        <w:rPr>
          <w:rFonts w:cs="Arial"/>
          <w:b/>
          <w:i/>
          <w:sz w:val="28"/>
          <w:szCs w:val="28"/>
        </w:rPr>
      </w:pPr>
      <w:r>
        <w:rPr>
          <w:noProof/>
          <w:lang w:eastAsia="fr-FR"/>
        </w:rPr>
        <w:drawing>
          <wp:inline distT="0" distB="0" distL="0" distR="0" wp14:anchorId="78986701" wp14:editId="56C7B739">
            <wp:extent cx="4202430" cy="2362447"/>
            <wp:effectExtent l="0" t="0" r="0" b="0"/>
            <wp:docPr id="1" name="Image 2" descr="Image associ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age associée"/>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4202430" cy="2362447"/>
                    </a:xfrm>
                    <a:prstGeom prst="rect">
                      <a:avLst/>
                    </a:prstGeom>
                    <a:noFill/>
                    <a:ln>
                      <a:noFill/>
                    </a:ln>
                  </pic:spPr>
                </pic:pic>
              </a:graphicData>
            </a:graphic>
          </wp:inline>
        </w:drawing>
      </w:r>
    </w:p>
    <w:p w14:paraId="4D8884F1" w14:textId="77777777" w:rsidR="00ED2BA2" w:rsidRDefault="00ED2BA2" w:rsidP="00222F3B">
      <w:pPr>
        <w:jc w:val="center"/>
        <w:rPr>
          <w:b/>
          <w:bCs/>
          <w:sz w:val="28"/>
          <w:szCs w:val="28"/>
        </w:rPr>
      </w:pPr>
    </w:p>
    <w:p w14:paraId="2164277E" w14:textId="452C3F63" w:rsidR="00222F3B" w:rsidRPr="005543CD" w:rsidRDefault="00222F3B" w:rsidP="00222F3B">
      <w:pPr>
        <w:jc w:val="center"/>
        <w:rPr>
          <w:b/>
          <w:bCs/>
          <w:sz w:val="28"/>
          <w:szCs w:val="28"/>
        </w:rPr>
      </w:pPr>
      <w:r>
        <w:rPr>
          <w:b/>
          <w:bCs/>
          <w:sz w:val="28"/>
          <w:szCs w:val="28"/>
        </w:rPr>
        <w:t>Constitution du sujet :</w:t>
      </w:r>
    </w:p>
    <w:p w14:paraId="09957CB8" w14:textId="3B7C405A" w:rsidR="00222F3B" w:rsidRPr="00ED2BA2" w:rsidRDefault="00222F3B" w:rsidP="00ED2BA2">
      <w:pPr>
        <w:numPr>
          <w:ilvl w:val="0"/>
          <w:numId w:val="1"/>
        </w:numPr>
        <w:tabs>
          <w:tab w:val="left" w:pos="1560"/>
          <w:tab w:val="left" w:leader="dot" w:pos="7371"/>
        </w:tabs>
        <w:spacing w:before="360"/>
        <w:ind w:left="1418" w:hanging="357"/>
        <w:rPr>
          <w:sz w:val="24"/>
        </w:rPr>
      </w:pPr>
      <w:r w:rsidRPr="0008563D">
        <w:rPr>
          <w:b/>
          <w:bCs/>
          <w:sz w:val="24"/>
        </w:rPr>
        <w:t>Dossier sujet</w:t>
      </w:r>
      <w:r w:rsidR="00ED2BA2">
        <w:rPr>
          <w:b/>
          <w:bCs/>
          <w:sz w:val="24"/>
        </w:rPr>
        <w:t xml:space="preserve"> et questionnement</w:t>
      </w:r>
      <w:r w:rsidRPr="00ED2BA2">
        <w:rPr>
          <w:sz w:val="24"/>
        </w:rPr>
        <w:tab/>
        <w:t>Pages 2</w:t>
      </w:r>
      <w:r w:rsidR="00CD224D">
        <w:rPr>
          <w:sz w:val="24"/>
        </w:rPr>
        <w:t>6</w:t>
      </w:r>
      <w:r w:rsidRPr="00ED2BA2">
        <w:rPr>
          <w:sz w:val="24"/>
        </w:rPr>
        <w:t xml:space="preserve"> à </w:t>
      </w:r>
      <w:r w:rsidR="00CD224D">
        <w:rPr>
          <w:sz w:val="24"/>
        </w:rPr>
        <w:t>31</w:t>
      </w:r>
    </w:p>
    <w:p w14:paraId="46DE5085" w14:textId="3F4A44FE" w:rsidR="00222F3B" w:rsidRPr="0008563D" w:rsidRDefault="00222F3B" w:rsidP="00222F3B">
      <w:pPr>
        <w:numPr>
          <w:ilvl w:val="0"/>
          <w:numId w:val="1"/>
        </w:numPr>
        <w:tabs>
          <w:tab w:val="left" w:pos="1560"/>
          <w:tab w:val="left" w:leader="dot" w:pos="7371"/>
        </w:tabs>
        <w:spacing w:before="360"/>
        <w:ind w:left="1418" w:hanging="357"/>
        <w:rPr>
          <w:sz w:val="24"/>
        </w:rPr>
      </w:pPr>
      <w:r w:rsidRPr="0008563D">
        <w:rPr>
          <w:b/>
          <w:bCs/>
          <w:sz w:val="24"/>
        </w:rPr>
        <w:t>Dossier technique</w:t>
      </w:r>
      <w:r w:rsidRPr="0008563D">
        <w:rPr>
          <w:sz w:val="24"/>
        </w:rPr>
        <w:tab/>
        <w:t xml:space="preserve">Pages </w:t>
      </w:r>
      <w:r w:rsidR="00CD224D">
        <w:rPr>
          <w:sz w:val="24"/>
        </w:rPr>
        <w:t>32</w:t>
      </w:r>
      <w:r w:rsidRPr="0008563D">
        <w:rPr>
          <w:sz w:val="24"/>
        </w:rPr>
        <w:t xml:space="preserve"> à </w:t>
      </w:r>
      <w:r w:rsidR="00CD224D">
        <w:rPr>
          <w:sz w:val="24"/>
        </w:rPr>
        <w:t>37</w:t>
      </w:r>
    </w:p>
    <w:p w14:paraId="59C3E890" w14:textId="12654C2D" w:rsidR="00222F3B" w:rsidRPr="0008563D" w:rsidRDefault="005A198C" w:rsidP="00222F3B">
      <w:pPr>
        <w:numPr>
          <w:ilvl w:val="0"/>
          <w:numId w:val="1"/>
        </w:numPr>
        <w:tabs>
          <w:tab w:val="left" w:pos="1560"/>
          <w:tab w:val="left" w:leader="dot" w:pos="7371"/>
        </w:tabs>
        <w:spacing w:before="360"/>
        <w:ind w:left="1418" w:hanging="357"/>
        <w:rPr>
          <w:b/>
          <w:bCs/>
          <w:sz w:val="24"/>
        </w:rPr>
      </w:pPr>
      <w:r>
        <w:rPr>
          <w:b/>
          <w:bCs/>
          <w:sz w:val="24"/>
        </w:rPr>
        <w:t>Document</w:t>
      </w:r>
      <w:r w:rsidR="00222F3B" w:rsidRPr="0008563D">
        <w:rPr>
          <w:b/>
          <w:bCs/>
          <w:sz w:val="24"/>
        </w:rPr>
        <w:t xml:space="preserve"> réponse</w:t>
      </w:r>
      <w:r w:rsidR="00222F3B" w:rsidRPr="0008563D">
        <w:rPr>
          <w:sz w:val="24"/>
        </w:rPr>
        <w:tab/>
        <w:t xml:space="preserve">Pages </w:t>
      </w:r>
      <w:r w:rsidR="00CD224D">
        <w:rPr>
          <w:sz w:val="24"/>
        </w:rPr>
        <w:t>38</w:t>
      </w:r>
    </w:p>
    <w:p w14:paraId="7CC66D47" w14:textId="6CEB015A" w:rsidR="00ED2BA2" w:rsidRDefault="00DC4E7A" w:rsidP="00222F3B">
      <w:pPr>
        <w:rPr>
          <w:b/>
          <w:bCs/>
          <w:sz w:val="28"/>
          <w:szCs w:val="28"/>
        </w:rPr>
      </w:pPr>
      <w:r>
        <w:rPr>
          <w:b/>
          <w:noProof/>
          <w:sz w:val="24"/>
          <w:lang w:eastAsia="fr-FR"/>
        </w:rPr>
        <mc:AlternateContent>
          <mc:Choice Requires="wps">
            <w:drawing>
              <wp:anchor distT="0" distB="0" distL="114300" distR="114300" simplePos="0" relativeHeight="251659776" behindDoc="1" locked="0" layoutInCell="1" allowOverlap="1" wp14:anchorId="73916CB5" wp14:editId="478F0225">
                <wp:simplePos x="0" y="0"/>
                <wp:positionH relativeFrom="margin">
                  <wp:align>left</wp:align>
                </wp:positionH>
                <wp:positionV relativeFrom="paragraph">
                  <wp:posOffset>290830</wp:posOffset>
                </wp:positionV>
                <wp:extent cx="6419850" cy="628650"/>
                <wp:effectExtent l="0" t="0" r="0" b="0"/>
                <wp:wrapNone/>
                <wp:docPr id="2249" name="Rectangle 2249"/>
                <wp:cNvGraphicFramePr/>
                <a:graphic xmlns:a="http://schemas.openxmlformats.org/drawingml/2006/main">
                  <a:graphicData uri="http://schemas.microsoft.com/office/word/2010/wordprocessingShape">
                    <wps:wsp>
                      <wps:cNvSpPr/>
                      <wps:spPr>
                        <a:xfrm>
                          <a:off x="0" y="0"/>
                          <a:ext cx="6419850" cy="628650"/>
                        </a:xfrm>
                        <a:prstGeom prst="rect">
                          <a:avLst/>
                        </a:prstGeom>
                        <a:solidFill>
                          <a:srgbClr val="44546A">
                            <a:lumMod val="20000"/>
                            <a:lumOff val="8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8A677" id="Rectangle 2249" o:spid="_x0000_s1026" style="position:absolute;margin-left:0;margin-top:22.9pt;width:505.5pt;height:49.5pt;z-index:-2516567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" fillcolor="#d6dce5" stroked="f" strokeweight="1pt">
                <w10:wrap anchorx="margin"/>
              </v:rect>
            </w:pict>
          </mc:Fallback>
        </mc:AlternateContent>
      </w:r>
    </w:p>
    <w:p w14:paraId="5F65CB55" w14:textId="2CBD9212" w:rsidR="00072A0B" w:rsidRPr="003903AB" w:rsidRDefault="00072A0B" w:rsidP="00072A0B">
      <w:pPr>
        <w:ind w:left="426" w:right="685"/>
        <w:jc w:val="center"/>
        <w:rPr>
          <w:rFonts w:cs="Arial"/>
          <w:b/>
          <w:sz w:val="24"/>
        </w:rPr>
      </w:pPr>
      <w:r>
        <w:rPr>
          <w:rFonts w:cs="Arial"/>
          <w:b/>
          <w:sz w:val="24"/>
        </w:rPr>
        <w:t>Dans la partie spéc</w:t>
      </w:r>
      <w:r w:rsidR="00C62935">
        <w:rPr>
          <w:rFonts w:cs="Arial"/>
          <w:b/>
          <w:sz w:val="24"/>
        </w:rPr>
        <w:t>ifique, vous devez choisir de</w:t>
      </w:r>
      <w:r>
        <w:rPr>
          <w:rFonts w:cs="Arial"/>
          <w:b/>
          <w:sz w:val="24"/>
        </w:rPr>
        <w:t xml:space="preserve"> traiter la </w:t>
      </w:r>
      <w:r w:rsidR="007D60B4">
        <w:rPr>
          <w:rFonts w:cs="Arial"/>
          <w:b/>
          <w:sz w:val="24"/>
        </w:rPr>
        <w:t>partie B</w:t>
      </w:r>
      <w:r w:rsidR="00C62935">
        <w:rPr>
          <w:rFonts w:cs="Arial"/>
          <w:b/>
          <w:sz w:val="24"/>
        </w:rPr>
        <w:t xml:space="preserve"> (choix 1)</w:t>
      </w:r>
      <w:r>
        <w:rPr>
          <w:rFonts w:cs="Arial"/>
          <w:b/>
          <w:sz w:val="24"/>
        </w:rPr>
        <w:t xml:space="preserve"> ou la </w:t>
      </w:r>
      <w:r w:rsidR="007D60B4">
        <w:rPr>
          <w:rFonts w:cs="Arial"/>
          <w:b/>
          <w:sz w:val="24"/>
        </w:rPr>
        <w:t>partie C</w:t>
      </w:r>
      <w:r w:rsidR="00C62935">
        <w:rPr>
          <w:rFonts w:cs="Arial"/>
          <w:b/>
          <w:sz w:val="24"/>
        </w:rPr>
        <w:t xml:space="preserve"> (choix 2)</w:t>
      </w:r>
      <w:r>
        <w:rPr>
          <w:rFonts w:cs="Arial"/>
          <w:b/>
          <w:sz w:val="24"/>
        </w:rPr>
        <w:t xml:space="preserve">. Les autres parties </w:t>
      </w:r>
      <w:r w:rsidR="007D60B4">
        <w:rPr>
          <w:rFonts w:cs="Arial"/>
          <w:b/>
          <w:sz w:val="24"/>
        </w:rPr>
        <w:t>A</w:t>
      </w:r>
      <w:r>
        <w:rPr>
          <w:rFonts w:cs="Arial"/>
          <w:b/>
          <w:sz w:val="24"/>
        </w:rPr>
        <w:t xml:space="preserve"> et D sont à traiter</w:t>
      </w:r>
      <w:r w:rsidR="00AA48EC">
        <w:rPr>
          <w:rFonts w:cs="Arial"/>
          <w:b/>
          <w:sz w:val="24"/>
        </w:rPr>
        <w:t xml:space="preserve"> obligatoirement.</w:t>
      </w:r>
    </w:p>
    <w:p w14:paraId="221DDF7B" w14:textId="77777777" w:rsidR="00DC4E7A" w:rsidRDefault="00DC4E7A" w:rsidP="00222F3B">
      <w:pPr>
        <w:rPr>
          <w:b/>
          <w:bCs/>
          <w:sz w:val="28"/>
          <w:szCs w:val="28"/>
        </w:rPr>
      </w:pPr>
    </w:p>
    <w:p w14:paraId="04021E66" w14:textId="32418CA1" w:rsidR="00D2156F" w:rsidRDefault="00222F3B" w:rsidP="00222F3B">
      <w:pPr>
        <w:rPr>
          <w:rFonts w:cs="Arial"/>
          <w:b/>
          <w:i/>
          <w:sz w:val="28"/>
          <w:szCs w:val="28"/>
        </w:rPr>
      </w:pPr>
      <w:r>
        <w:rPr>
          <w:b/>
          <w:bCs/>
          <w:sz w:val="28"/>
          <w:szCs w:val="28"/>
        </w:rPr>
        <w:t>Le</w:t>
      </w:r>
      <w:r w:rsidRPr="0008563D">
        <w:rPr>
          <w:b/>
          <w:bCs/>
          <w:sz w:val="28"/>
          <w:szCs w:val="28"/>
        </w:rPr>
        <w:t xml:space="preserve"> docume</w:t>
      </w:r>
      <w:r w:rsidR="00ED2BA2">
        <w:rPr>
          <w:b/>
          <w:bCs/>
          <w:sz w:val="28"/>
          <w:szCs w:val="28"/>
        </w:rPr>
        <w:t>nt réponse DRS1</w:t>
      </w:r>
      <w:r>
        <w:rPr>
          <w:b/>
          <w:bCs/>
          <w:sz w:val="28"/>
          <w:szCs w:val="28"/>
        </w:rPr>
        <w:t xml:space="preserve"> est à rendre </w:t>
      </w:r>
      <w:bookmarkStart w:id="0" w:name="_GoBack"/>
      <w:bookmarkEnd w:id="0"/>
      <w:r>
        <w:rPr>
          <w:b/>
          <w:bCs/>
          <w:sz w:val="28"/>
          <w:szCs w:val="28"/>
        </w:rPr>
        <w:t>agrafé</w:t>
      </w:r>
      <w:r w:rsidRPr="0008563D">
        <w:rPr>
          <w:b/>
          <w:bCs/>
          <w:sz w:val="28"/>
          <w:szCs w:val="28"/>
        </w:rPr>
        <w:t xml:space="preserve"> avec vo</w:t>
      </w:r>
      <w:r>
        <w:rPr>
          <w:b/>
          <w:bCs/>
          <w:sz w:val="28"/>
          <w:szCs w:val="28"/>
        </w:rPr>
        <w:t>tre</w:t>
      </w:r>
      <w:r w:rsidRPr="0008563D">
        <w:rPr>
          <w:b/>
          <w:bCs/>
          <w:sz w:val="28"/>
          <w:szCs w:val="28"/>
        </w:rPr>
        <w:t xml:space="preserve"> copie.</w:t>
      </w:r>
    </w:p>
    <w:p w14:paraId="6054EAC5" w14:textId="498AFE3D" w:rsidR="00CD224D" w:rsidRDefault="00CD224D" w:rsidP="00D2156F">
      <w:pPr>
        <w:rPr>
          <w:rFonts w:cs="Arial"/>
          <w:b/>
          <w:i/>
          <w:sz w:val="28"/>
          <w:szCs w:val="28"/>
        </w:rPr>
      </w:pPr>
    </w:p>
    <w:p w14:paraId="3F8B082E" w14:textId="443EEF48" w:rsidR="00931560" w:rsidRPr="00BE6DE9" w:rsidRDefault="00565D1C">
      <w:pPr>
        <w:spacing w:after="0"/>
        <w:rPr>
          <w:sz w:val="28"/>
          <w:szCs w:val="28"/>
        </w:rPr>
      </w:pPr>
      <w:r w:rsidRPr="00BE6DE9">
        <w:rPr>
          <w:rFonts w:cs="Arial"/>
          <w:b/>
          <w:noProof/>
          <w:spacing w:val="-8"/>
          <w:sz w:val="28"/>
          <w:szCs w:val="28"/>
          <w:lang w:eastAsia="fr-FR"/>
        </w:rPr>
        <w:lastRenderedPageBreak/>
        <mc:AlternateContent>
          <mc:Choice Requires="wps">
            <w:drawing>
              <wp:anchor distT="0" distB="0" distL="114300" distR="114300" simplePos="0" relativeHeight="251660288" behindDoc="0" locked="0" layoutInCell="1" allowOverlap="1" wp14:anchorId="5E26DDED" wp14:editId="64DE74B4">
                <wp:simplePos x="0" y="0"/>
                <wp:positionH relativeFrom="column">
                  <wp:posOffset>83820</wp:posOffset>
                </wp:positionH>
                <wp:positionV relativeFrom="paragraph">
                  <wp:posOffset>349885</wp:posOffset>
                </wp:positionV>
                <wp:extent cx="5829300" cy="3200400"/>
                <wp:effectExtent l="0" t="0" r="19050" b="19050"/>
                <wp:wrapSquare wrapText="bothSides"/>
                <wp:docPr id="7" name="Zone de texte 7"/>
                <wp:cNvGraphicFramePr/>
                <a:graphic xmlns:a="http://schemas.openxmlformats.org/drawingml/2006/main">
                  <a:graphicData uri="http://schemas.microsoft.com/office/word/2010/wordprocessingShape">
                    <wps:wsp>
                      <wps:cNvSpPr txBox="1"/>
                      <wps:spPr>
                        <a:xfrm>
                          <a:off x="0" y="0"/>
                          <a:ext cx="5829300" cy="3200400"/>
                        </a:xfrm>
                        <a:prstGeom prst="rect">
                          <a:avLst/>
                        </a:prstGeom>
                        <a:no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75A8455" w14:textId="5028853C" w:rsidR="00C12D72" w:rsidRPr="0092209A" w:rsidRDefault="00C12D72" w:rsidP="00ED2BA2">
                            <w:pPr>
                              <w:spacing w:after="0"/>
                              <w:jc w:val="both"/>
                              <w:rPr>
                                <w:rFonts w:eastAsia="Times New Roman" w:cs="Arial"/>
                                <w:sz w:val="24"/>
                                <w:lang w:eastAsia="fr-FR"/>
                              </w:rPr>
                            </w:pPr>
                            <w:r w:rsidRPr="0092209A">
                              <w:rPr>
                                <w:rFonts w:eastAsia="Times New Roman" w:cs="Arial"/>
                                <w:color w:val="000000"/>
                                <w:spacing w:val="-8"/>
                                <w:sz w:val="24"/>
                                <w:shd w:val="clear" w:color="auto" w:fill="FFFFFF"/>
                                <w:lang w:eastAsia="fr-FR"/>
                              </w:rPr>
                              <w:t>La première problémat</w:t>
                            </w:r>
                            <w:r>
                              <w:rPr>
                                <w:rFonts w:eastAsia="Times New Roman" w:cs="Arial"/>
                                <w:color w:val="000000"/>
                                <w:spacing w:val="-8"/>
                                <w:sz w:val="24"/>
                                <w:shd w:val="clear" w:color="auto" w:fill="FFFFFF"/>
                                <w:lang w:eastAsia="fr-FR"/>
                              </w:rPr>
                              <w:t>ique est la collecte d’énergie</w:t>
                            </w:r>
                            <w:r w:rsidRPr="0092209A">
                              <w:rPr>
                                <w:rFonts w:eastAsia="Times New Roman" w:cs="Arial"/>
                                <w:color w:val="000000"/>
                                <w:spacing w:val="-8"/>
                                <w:sz w:val="24"/>
                                <w:shd w:val="clear" w:color="auto" w:fill="FFFFFF"/>
                                <w:lang w:eastAsia="fr-FR"/>
                              </w:rPr>
                              <w:t xml:space="preserve">. L’avion a été conçu pour pouvoir voler 24 h sur 24 dans des conditions favorables, et il faut avoir une majorité de ciel bleu pour collecter un maximum d’énergie et pouvoir passer la nuit. </w:t>
                            </w:r>
                          </w:p>
                          <w:p w14:paraId="413A2B4C" w14:textId="677FD0D9" w:rsidR="00C12D72" w:rsidRDefault="00C12D72" w:rsidP="00ED2BA2">
                            <w:pPr>
                              <w:pStyle w:val="NormalWeb"/>
                              <w:jc w:val="both"/>
                              <w:textAlignment w:val="baseline"/>
                              <w:rPr>
                                <w:rFonts w:ascii="Arial" w:hAnsi="Arial" w:cs="Arial"/>
                                <w:color w:val="000000"/>
                                <w:spacing w:val="-8"/>
                                <w:sz w:val="24"/>
                                <w:szCs w:val="24"/>
                              </w:rPr>
                            </w:pPr>
                            <w:r>
                              <w:rPr>
                                <w:rFonts w:ascii="Arial" w:hAnsi="Arial" w:cs="Arial"/>
                                <w:color w:val="000000"/>
                                <w:spacing w:val="-8"/>
                                <w:sz w:val="24"/>
                                <w:szCs w:val="24"/>
                              </w:rPr>
                              <w:t>Les</w:t>
                            </w:r>
                            <w:r w:rsidRPr="00F4400B">
                              <w:rPr>
                                <w:rFonts w:ascii="Arial" w:hAnsi="Arial" w:cs="Arial"/>
                                <w:color w:val="000000"/>
                                <w:spacing w:val="-8"/>
                                <w:sz w:val="24"/>
                                <w:szCs w:val="24"/>
                              </w:rPr>
                              <w:t xml:space="preserve"> ingénieurs de l’équipe </w:t>
                            </w:r>
                            <w:r>
                              <w:rPr>
                                <w:rFonts w:ascii="Arial" w:hAnsi="Arial" w:cs="Arial"/>
                                <w:color w:val="000000"/>
                                <w:spacing w:val="-8"/>
                                <w:sz w:val="24"/>
                                <w:szCs w:val="24"/>
                              </w:rPr>
                              <w:t xml:space="preserve">Solar Impulse 2 </w:t>
                            </w:r>
                            <w:r w:rsidRPr="00F4400B">
                              <w:rPr>
                                <w:rFonts w:ascii="Arial" w:hAnsi="Arial" w:cs="Arial"/>
                                <w:color w:val="000000"/>
                                <w:spacing w:val="-8"/>
                                <w:sz w:val="24"/>
                                <w:szCs w:val="24"/>
                              </w:rPr>
                              <w:t>ont pour mission de trouver</w:t>
                            </w:r>
                            <w:r>
                              <w:rPr>
                                <w:rFonts w:ascii="Arial" w:hAnsi="Arial" w:cs="Arial"/>
                                <w:color w:val="000000"/>
                                <w:spacing w:val="-8"/>
                                <w:sz w:val="24"/>
                                <w:szCs w:val="24"/>
                              </w:rPr>
                              <w:t xml:space="preserve"> la meilleure route pour l'avion</w:t>
                            </w:r>
                            <w:r w:rsidRPr="00F4400B">
                              <w:rPr>
                                <w:rFonts w:ascii="Arial" w:hAnsi="Arial" w:cs="Arial"/>
                                <w:color w:val="000000"/>
                                <w:spacing w:val="-8"/>
                                <w:sz w:val="24"/>
                                <w:szCs w:val="24"/>
                              </w:rPr>
                              <w:t xml:space="preserve"> afin d’optimiser les périodes de charge s</w:t>
                            </w:r>
                            <w:r>
                              <w:rPr>
                                <w:rFonts w:ascii="Arial" w:hAnsi="Arial" w:cs="Arial"/>
                                <w:color w:val="000000"/>
                                <w:spacing w:val="-8"/>
                                <w:sz w:val="24"/>
                                <w:szCs w:val="24"/>
                              </w:rPr>
                              <w:t>olaire entre 9 h et 23 h. L’idée</w:t>
                            </w:r>
                            <w:r w:rsidRPr="00F4400B">
                              <w:rPr>
                                <w:rFonts w:ascii="Arial" w:hAnsi="Arial" w:cs="Arial"/>
                                <w:color w:val="000000"/>
                                <w:spacing w:val="-8"/>
                                <w:sz w:val="24"/>
                                <w:szCs w:val="24"/>
                              </w:rPr>
                              <w:t xml:space="preserve"> est ensuite qu’il puisse continuer de voler la nuit en mode propulsion, avec des batteries en décharge, jusqu’au lever du jour.</w:t>
                            </w:r>
                          </w:p>
                          <w:p w14:paraId="6F9BDEB2" w14:textId="77777777" w:rsidR="00C12D72" w:rsidRPr="00D4279D" w:rsidRDefault="00C12D72" w:rsidP="00ED2BA2">
                            <w:pPr>
                              <w:jc w:val="both"/>
                              <w:rPr>
                                <w:rFonts w:eastAsia="Times New Roman" w:cs="Arial"/>
                                <w:sz w:val="24"/>
                              </w:rPr>
                            </w:pPr>
                            <w:r w:rsidRPr="00D4279D">
                              <w:rPr>
                                <w:rFonts w:eastAsia="Times New Roman" w:cs="Arial"/>
                                <w:color w:val="000000"/>
                                <w:spacing w:val="-8"/>
                                <w:sz w:val="24"/>
                                <w:shd w:val="clear" w:color="auto" w:fill="FFFFFF"/>
                              </w:rPr>
                              <w:t xml:space="preserve">« La météo est un élément critique et doit être préparée, calculée, évaluée, planifiée, </w:t>
                            </w:r>
                            <w:proofErr w:type="spellStart"/>
                            <w:r w:rsidRPr="00D4279D">
                              <w:rPr>
                                <w:rFonts w:eastAsia="Times New Roman" w:cs="Arial"/>
                                <w:color w:val="000000"/>
                                <w:spacing w:val="-8"/>
                                <w:sz w:val="24"/>
                                <w:shd w:val="clear" w:color="auto" w:fill="FFFFFF"/>
                              </w:rPr>
                              <w:t>réestimée</w:t>
                            </w:r>
                            <w:proofErr w:type="spellEnd"/>
                            <w:r w:rsidRPr="00D4279D">
                              <w:rPr>
                                <w:rFonts w:eastAsia="Times New Roman" w:cs="Arial"/>
                                <w:color w:val="000000"/>
                                <w:spacing w:val="-8"/>
                                <w:sz w:val="24"/>
                                <w:shd w:val="clear" w:color="auto" w:fill="FFFFFF"/>
                              </w:rPr>
                              <w:t xml:space="preserve">, soupesée », détaille </w:t>
                            </w:r>
                            <w:r>
                              <w:rPr>
                                <w:rFonts w:eastAsia="Times New Roman" w:cs="Arial"/>
                                <w:color w:val="000000"/>
                                <w:spacing w:val="-8"/>
                                <w:sz w:val="24"/>
                                <w:shd w:val="clear" w:color="auto" w:fill="FFFFFF"/>
                              </w:rPr>
                              <w:t>le responsable</w:t>
                            </w:r>
                            <w:r w:rsidRPr="00D4279D">
                              <w:rPr>
                                <w:rFonts w:eastAsia="Times New Roman" w:cs="Arial"/>
                                <w:color w:val="000000"/>
                                <w:spacing w:val="-8"/>
                                <w:sz w:val="24"/>
                                <w:shd w:val="clear" w:color="auto" w:fill="FFFFFF"/>
                              </w:rPr>
                              <w:t xml:space="preserve"> de la stratégie et des prévisions de vol pour Solar Impulse.</w:t>
                            </w:r>
                          </w:p>
                          <w:p w14:paraId="49BB3592" w14:textId="77777777" w:rsidR="00C12D72" w:rsidRDefault="00C12D72" w:rsidP="00ED2BA2">
                            <w:pPr>
                              <w:pStyle w:val="NormalWeb"/>
                              <w:jc w:val="both"/>
                              <w:textAlignment w:val="baseline"/>
                              <w:rPr>
                                <w:rFonts w:ascii="Arial" w:hAnsi="Arial" w:cs="Arial"/>
                                <w:color w:val="000000"/>
                                <w:spacing w:val="-8"/>
                                <w:sz w:val="24"/>
                                <w:szCs w:val="24"/>
                              </w:rPr>
                            </w:pPr>
                            <w:r w:rsidRPr="00F4400B">
                              <w:rPr>
                                <w:rFonts w:ascii="Arial" w:hAnsi="Arial" w:cs="Arial"/>
                                <w:color w:val="000000"/>
                                <w:spacing w:val="-8"/>
                                <w:sz w:val="24"/>
                                <w:szCs w:val="24"/>
                              </w:rPr>
                              <w:t>Aucune situation n’est identique à la précédente. « Les calculs dépendent de la latitude de vol, de la saison, du profil de vol, de très nombreux facteurs. »</w:t>
                            </w:r>
                          </w:p>
                          <w:p w14:paraId="241E8D6A" w14:textId="77777777" w:rsidR="00C12D72" w:rsidRPr="009C59A5" w:rsidRDefault="00C12D72" w:rsidP="00ED2BA2">
                            <w:pPr>
                              <w:pStyle w:val="NormalWeb"/>
                              <w:jc w:val="both"/>
                              <w:textAlignment w:val="baseline"/>
                              <w:rPr>
                                <w:rFonts w:ascii="Arial" w:hAnsi="Arial" w:cs="Arial"/>
                                <w:color w:val="000000"/>
                                <w:spacing w:val="-8"/>
                              </w:rPr>
                            </w:pPr>
                            <w:r w:rsidRPr="009C59A5">
                              <w:rPr>
                                <w:rFonts w:ascii="Arial" w:hAnsi="Arial" w:cs="Arial"/>
                                <w:color w:val="000000"/>
                                <w:spacing w:val="-8"/>
                              </w:rPr>
                              <w:t>(</w:t>
                            </w:r>
                            <w:proofErr w:type="gramStart"/>
                            <w:r w:rsidRPr="009C59A5">
                              <w:rPr>
                                <w:rFonts w:ascii="Arial" w:hAnsi="Arial" w:cs="Arial"/>
                                <w:color w:val="000000"/>
                                <w:spacing w:val="-8"/>
                              </w:rPr>
                              <w:t>https://ignition.altran.com/fr/article/solar-impulse-5-challenges-pour-reussir-le-tour-du-monde/</w:t>
                            </w:r>
                            <w:proofErr w:type="gramEnd"/>
                            <w:r w:rsidRPr="009C59A5">
                              <w:rPr>
                                <w:rFonts w:ascii="Arial" w:hAnsi="Arial" w:cs="Arial"/>
                                <w:color w:val="000000"/>
                                <w:spacing w:val="-8"/>
                              </w:rPr>
                              <w:t>)</w:t>
                            </w:r>
                          </w:p>
                          <w:p w14:paraId="21FDE3F2" w14:textId="77777777" w:rsidR="00C12D72" w:rsidRDefault="00C12D72" w:rsidP="009C59A5">
                            <w:pPr>
                              <w:pStyle w:val="NormalWeb"/>
                              <w:textAlignment w:val="baseline"/>
                              <w:rPr>
                                <w:rFonts w:ascii="Arial" w:hAnsi="Arial" w:cs="Arial"/>
                                <w:color w:val="000000"/>
                                <w:spacing w:val="-8"/>
                                <w:sz w:val="24"/>
                                <w:szCs w:val="24"/>
                              </w:rPr>
                            </w:pPr>
                          </w:p>
                          <w:p w14:paraId="09D716A9" w14:textId="77777777" w:rsidR="00C12D72" w:rsidRDefault="00C12D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6DDED" id="_x0000_t202" coordsize="21600,21600" o:spt="202" path="m,l,21600r21600,l21600,xe">
                <v:stroke joinstyle="miter"/>
                <v:path gradientshapeok="t" o:connecttype="rect"/>
              </v:shapetype>
              <v:shape id="Zone de texte 7" o:spid="_x0000_s1026" type="#_x0000_t202" style="position:absolute;margin-left:6.6pt;margin-top:27.55pt;width:459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" filled="f" strokecolor="black [3213]">
                <v:textbox>
                  <w:txbxContent>
                    <w:p w14:paraId="075A8455" w14:textId="5028853C" w:rsidR="00C12D72" w:rsidRPr="0092209A" w:rsidRDefault="00C12D72" w:rsidP="00ED2BA2">
                      <w:pPr>
                        <w:spacing w:after="0"/>
                        <w:jc w:val="both"/>
                        <w:rPr>
                          <w:rFonts w:eastAsia="Times New Roman" w:cs="Arial"/>
                          <w:sz w:val="24"/>
                          <w:lang w:eastAsia="fr-FR"/>
                        </w:rPr>
                      </w:pPr>
                      <w:r w:rsidRPr="0092209A">
                        <w:rPr>
                          <w:rFonts w:eastAsia="Times New Roman" w:cs="Arial"/>
                          <w:color w:val="000000"/>
                          <w:spacing w:val="-8"/>
                          <w:sz w:val="24"/>
                          <w:shd w:val="clear" w:color="auto" w:fill="FFFFFF"/>
                          <w:lang w:eastAsia="fr-FR"/>
                        </w:rPr>
                        <w:t>La première problémat</w:t>
                      </w:r>
                      <w:r>
                        <w:rPr>
                          <w:rFonts w:eastAsia="Times New Roman" w:cs="Arial"/>
                          <w:color w:val="000000"/>
                          <w:spacing w:val="-8"/>
                          <w:sz w:val="24"/>
                          <w:shd w:val="clear" w:color="auto" w:fill="FFFFFF"/>
                          <w:lang w:eastAsia="fr-FR"/>
                        </w:rPr>
                        <w:t>ique est la collecte d’énergie</w:t>
                      </w:r>
                      <w:r w:rsidRPr="0092209A">
                        <w:rPr>
                          <w:rFonts w:eastAsia="Times New Roman" w:cs="Arial"/>
                          <w:color w:val="000000"/>
                          <w:spacing w:val="-8"/>
                          <w:sz w:val="24"/>
                          <w:shd w:val="clear" w:color="auto" w:fill="FFFFFF"/>
                          <w:lang w:eastAsia="fr-FR"/>
                        </w:rPr>
                        <w:t xml:space="preserve">. L’avion a été conçu pour pouvoir voler 24 h sur 24 dans des conditions favorables, et il faut avoir une majorité de ciel bleu pour collecter un maximum d’énergie et pouvoir passer la nuit. </w:t>
                      </w:r>
                    </w:p>
                    <w:p w14:paraId="413A2B4C" w14:textId="677FD0D9" w:rsidR="00C12D72" w:rsidRDefault="00C12D72" w:rsidP="00ED2BA2">
                      <w:pPr>
                        <w:pStyle w:val="NormalWeb"/>
                        <w:jc w:val="both"/>
                        <w:textAlignment w:val="baseline"/>
                        <w:rPr>
                          <w:rFonts w:ascii="Arial" w:hAnsi="Arial" w:cs="Arial"/>
                          <w:color w:val="000000"/>
                          <w:spacing w:val="-8"/>
                          <w:sz w:val="24"/>
                          <w:szCs w:val="24"/>
                        </w:rPr>
                      </w:pPr>
                      <w:r>
                        <w:rPr>
                          <w:rFonts w:ascii="Arial" w:hAnsi="Arial" w:cs="Arial"/>
                          <w:color w:val="000000"/>
                          <w:spacing w:val="-8"/>
                          <w:sz w:val="24"/>
                          <w:szCs w:val="24"/>
                        </w:rPr>
                        <w:t>Les</w:t>
                      </w:r>
                      <w:r w:rsidRPr="00F4400B">
                        <w:rPr>
                          <w:rFonts w:ascii="Arial" w:hAnsi="Arial" w:cs="Arial"/>
                          <w:color w:val="000000"/>
                          <w:spacing w:val="-8"/>
                          <w:sz w:val="24"/>
                          <w:szCs w:val="24"/>
                        </w:rPr>
                        <w:t xml:space="preserve"> ingénieurs de l’équipe </w:t>
                      </w:r>
                      <w:r>
                        <w:rPr>
                          <w:rFonts w:ascii="Arial" w:hAnsi="Arial" w:cs="Arial"/>
                          <w:color w:val="000000"/>
                          <w:spacing w:val="-8"/>
                          <w:sz w:val="24"/>
                          <w:szCs w:val="24"/>
                        </w:rPr>
                        <w:t xml:space="preserve">Solar Impulse 2 </w:t>
                      </w:r>
                      <w:r w:rsidRPr="00F4400B">
                        <w:rPr>
                          <w:rFonts w:ascii="Arial" w:hAnsi="Arial" w:cs="Arial"/>
                          <w:color w:val="000000"/>
                          <w:spacing w:val="-8"/>
                          <w:sz w:val="24"/>
                          <w:szCs w:val="24"/>
                        </w:rPr>
                        <w:t>ont pour mission de trouver</w:t>
                      </w:r>
                      <w:r>
                        <w:rPr>
                          <w:rFonts w:ascii="Arial" w:hAnsi="Arial" w:cs="Arial"/>
                          <w:color w:val="000000"/>
                          <w:spacing w:val="-8"/>
                          <w:sz w:val="24"/>
                          <w:szCs w:val="24"/>
                        </w:rPr>
                        <w:t xml:space="preserve"> la meilleure route pour l'avion</w:t>
                      </w:r>
                      <w:r w:rsidRPr="00F4400B">
                        <w:rPr>
                          <w:rFonts w:ascii="Arial" w:hAnsi="Arial" w:cs="Arial"/>
                          <w:color w:val="000000"/>
                          <w:spacing w:val="-8"/>
                          <w:sz w:val="24"/>
                          <w:szCs w:val="24"/>
                        </w:rPr>
                        <w:t xml:space="preserve"> afin d’optimiser les périodes de charge s</w:t>
                      </w:r>
                      <w:r>
                        <w:rPr>
                          <w:rFonts w:ascii="Arial" w:hAnsi="Arial" w:cs="Arial"/>
                          <w:color w:val="000000"/>
                          <w:spacing w:val="-8"/>
                          <w:sz w:val="24"/>
                          <w:szCs w:val="24"/>
                        </w:rPr>
                        <w:t>olaire entre 9 h et 23 h. L’idée</w:t>
                      </w:r>
                      <w:r w:rsidRPr="00F4400B">
                        <w:rPr>
                          <w:rFonts w:ascii="Arial" w:hAnsi="Arial" w:cs="Arial"/>
                          <w:color w:val="000000"/>
                          <w:spacing w:val="-8"/>
                          <w:sz w:val="24"/>
                          <w:szCs w:val="24"/>
                        </w:rPr>
                        <w:t xml:space="preserve"> est ensuite qu’il puisse continuer de voler la nuit en mode propulsion, avec des batteries en décharge, jusqu’au lever du jour.</w:t>
                      </w:r>
                    </w:p>
                    <w:p w14:paraId="6F9BDEB2" w14:textId="77777777" w:rsidR="00C12D72" w:rsidRPr="00D4279D" w:rsidRDefault="00C12D72" w:rsidP="00ED2BA2">
                      <w:pPr>
                        <w:jc w:val="both"/>
                        <w:rPr>
                          <w:rFonts w:eastAsia="Times New Roman" w:cs="Arial"/>
                          <w:sz w:val="24"/>
                        </w:rPr>
                      </w:pPr>
                      <w:r w:rsidRPr="00D4279D">
                        <w:rPr>
                          <w:rFonts w:eastAsia="Times New Roman" w:cs="Arial"/>
                          <w:color w:val="000000"/>
                          <w:spacing w:val="-8"/>
                          <w:sz w:val="24"/>
                          <w:shd w:val="clear" w:color="auto" w:fill="FFFFFF"/>
                        </w:rPr>
                        <w:t xml:space="preserve">« La météo est un élément critique et doit être préparée, calculée, évaluée, planifiée, </w:t>
                      </w:r>
                      <w:proofErr w:type="spellStart"/>
                      <w:r w:rsidRPr="00D4279D">
                        <w:rPr>
                          <w:rFonts w:eastAsia="Times New Roman" w:cs="Arial"/>
                          <w:color w:val="000000"/>
                          <w:spacing w:val="-8"/>
                          <w:sz w:val="24"/>
                          <w:shd w:val="clear" w:color="auto" w:fill="FFFFFF"/>
                        </w:rPr>
                        <w:t>réestimée</w:t>
                      </w:r>
                      <w:proofErr w:type="spellEnd"/>
                      <w:r w:rsidRPr="00D4279D">
                        <w:rPr>
                          <w:rFonts w:eastAsia="Times New Roman" w:cs="Arial"/>
                          <w:color w:val="000000"/>
                          <w:spacing w:val="-8"/>
                          <w:sz w:val="24"/>
                          <w:shd w:val="clear" w:color="auto" w:fill="FFFFFF"/>
                        </w:rPr>
                        <w:t xml:space="preserve">, soupesée », détaille </w:t>
                      </w:r>
                      <w:r>
                        <w:rPr>
                          <w:rFonts w:eastAsia="Times New Roman" w:cs="Arial"/>
                          <w:color w:val="000000"/>
                          <w:spacing w:val="-8"/>
                          <w:sz w:val="24"/>
                          <w:shd w:val="clear" w:color="auto" w:fill="FFFFFF"/>
                        </w:rPr>
                        <w:t>le responsable</w:t>
                      </w:r>
                      <w:r w:rsidRPr="00D4279D">
                        <w:rPr>
                          <w:rFonts w:eastAsia="Times New Roman" w:cs="Arial"/>
                          <w:color w:val="000000"/>
                          <w:spacing w:val="-8"/>
                          <w:sz w:val="24"/>
                          <w:shd w:val="clear" w:color="auto" w:fill="FFFFFF"/>
                        </w:rPr>
                        <w:t xml:space="preserve"> de la stratégie et des prévisions de vol pour Solar Impulse.</w:t>
                      </w:r>
                    </w:p>
                    <w:p w14:paraId="49BB3592" w14:textId="77777777" w:rsidR="00C12D72" w:rsidRDefault="00C12D72" w:rsidP="00ED2BA2">
                      <w:pPr>
                        <w:pStyle w:val="NormalWeb"/>
                        <w:jc w:val="both"/>
                        <w:textAlignment w:val="baseline"/>
                        <w:rPr>
                          <w:rFonts w:ascii="Arial" w:hAnsi="Arial" w:cs="Arial"/>
                          <w:color w:val="000000"/>
                          <w:spacing w:val="-8"/>
                          <w:sz w:val="24"/>
                          <w:szCs w:val="24"/>
                        </w:rPr>
                      </w:pPr>
                      <w:r w:rsidRPr="00F4400B">
                        <w:rPr>
                          <w:rFonts w:ascii="Arial" w:hAnsi="Arial" w:cs="Arial"/>
                          <w:color w:val="000000"/>
                          <w:spacing w:val="-8"/>
                          <w:sz w:val="24"/>
                          <w:szCs w:val="24"/>
                        </w:rPr>
                        <w:t>Aucune situation n’est identique à la précédente. « Les calculs dépendent de la latitude de vol, de la saison, du profil de vol, de très nombreux facteurs. »</w:t>
                      </w:r>
                    </w:p>
                    <w:p w14:paraId="241E8D6A" w14:textId="77777777" w:rsidR="00C12D72" w:rsidRPr="009C59A5" w:rsidRDefault="00C12D72" w:rsidP="00ED2BA2">
                      <w:pPr>
                        <w:pStyle w:val="NormalWeb"/>
                        <w:jc w:val="both"/>
                        <w:textAlignment w:val="baseline"/>
                        <w:rPr>
                          <w:rFonts w:ascii="Arial" w:hAnsi="Arial" w:cs="Arial"/>
                          <w:color w:val="000000"/>
                          <w:spacing w:val="-8"/>
                        </w:rPr>
                      </w:pPr>
                      <w:r w:rsidRPr="009C59A5">
                        <w:rPr>
                          <w:rFonts w:ascii="Arial" w:hAnsi="Arial" w:cs="Arial"/>
                          <w:color w:val="000000"/>
                          <w:spacing w:val="-8"/>
                        </w:rPr>
                        <w:t>(</w:t>
                      </w:r>
                      <w:proofErr w:type="gramStart"/>
                      <w:r w:rsidRPr="009C59A5">
                        <w:rPr>
                          <w:rFonts w:ascii="Arial" w:hAnsi="Arial" w:cs="Arial"/>
                          <w:color w:val="000000"/>
                          <w:spacing w:val="-8"/>
                        </w:rPr>
                        <w:t>https://ignition.altran.com/fr/article/solar-impulse-5-challenges-pour-reussir-le-tour-du-monde/</w:t>
                      </w:r>
                      <w:proofErr w:type="gramEnd"/>
                      <w:r w:rsidRPr="009C59A5">
                        <w:rPr>
                          <w:rFonts w:ascii="Arial" w:hAnsi="Arial" w:cs="Arial"/>
                          <w:color w:val="000000"/>
                          <w:spacing w:val="-8"/>
                        </w:rPr>
                        <w:t>)</w:t>
                      </w:r>
                    </w:p>
                    <w:p w14:paraId="21FDE3F2" w14:textId="77777777" w:rsidR="00C12D72" w:rsidRDefault="00C12D72" w:rsidP="009C59A5">
                      <w:pPr>
                        <w:pStyle w:val="NormalWeb"/>
                        <w:textAlignment w:val="baseline"/>
                        <w:rPr>
                          <w:rFonts w:ascii="Arial" w:hAnsi="Arial" w:cs="Arial"/>
                          <w:color w:val="000000"/>
                          <w:spacing w:val="-8"/>
                          <w:sz w:val="24"/>
                          <w:szCs w:val="24"/>
                        </w:rPr>
                      </w:pPr>
                    </w:p>
                    <w:p w14:paraId="09D716A9" w14:textId="77777777" w:rsidR="00C12D72" w:rsidRDefault="00C12D72"/>
                  </w:txbxContent>
                </v:textbox>
                <w10:wrap type="square"/>
              </v:shape>
            </w:pict>
          </mc:Fallback>
        </mc:AlternateContent>
      </w:r>
      <w:r w:rsidR="00BE6DE9" w:rsidRPr="00BE6DE9">
        <w:rPr>
          <w:rFonts w:cs="Arial"/>
          <w:b/>
          <w:spacing w:val="-8"/>
          <w:sz w:val="28"/>
          <w:szCs w:val="28"/>
        </w:rPr>
        <w:t>Mise en situation</w:t>
      </w:r>
      <w:r w:rsidR="00BE6DE9" w:rsidRPr="00BE6DE9">
        <w:rPr>
          <w:rFonts w:cs="Arial"/>
          <w:color w:val="000000"/>
          <w:spacing w:val="-8"/>
          <w:sz w:val="28"/>
          <w:szCs w:val="28"/>
        </w:rPr>
        <w:t xml:space="preserve"> </w:t>
      </w:r>
    </w:p>
    <w:p w14:paraId="7AAF3928" w14:textId="7EE285E1" w:rsidR="006A1506" w:rsidRPr="00BE6DE9" w:rsidRDefault="00893A34" w:rsidP="00ED2BA2">
      <w:pPr>
        <w:pStyle w:val="NormalWeb"/>
        <w:jc w:val="both"/>
        <w:textAlignment w:val="baseline"/>
        <w:rPr>
          <w:rFonts w:ascii="Arial" w:hAnsi="Arial" w:cs="Arial"/>
          <w:b/>
          <w:bCs/>
          <w:sz w:val="24"/>
        </w:rPr>
      </w:pPr>
      <w:r w:rsidRPr="00BE6DE9">
        <w:rPr>
          <w:rFonts w:ascii="Arial" w:hAnsi="Arial" w:cs="Arial"/>
          <w:color w:val="000000"/>
          <w:spacing w:val="-8"/>
          <w:sz w:val="24"/>
        </w:rPr>
        <w:t>Le choix des constituants de la chaî</w:t>
      </w:r>
      <w:r w:rsidR="00E1790F" w:rsidRPr="00BE6DE9">
        <w:rPr>
          <w:rFonts w:ascii="Arial" w:hAnsi="Arial" w:cs="Arial"/>
          <w:color w:val="000000"/>
          <w:spacing w:val="-8"/>
          <w:sz w:val="24"/>
        </w:rPr>
        <w:t>ne de puissance</w:t>
      </w:r>
      <w:r w:rsidRPr="00BE6DE9">
        <w:rPr>
          <w:rFonts w:ascii="Arial" w:hAnsi="Arial" w:cs="Arial"/>
          <w:color w:val="000000"/>
          <w:spacing w:val="-8"/>
          <w:sz w:val="24"/>
        </w:rPr>
        <w:t xml:space="preserve"> est essentiel pour mener à bien ce projet.</w:t>
      </w:r>
      <w:r w:rsidR="006A1506" w:rsidRPr="00BE6DE9">
        <w:rPr>
          <w:rFonts w:ascii="Arial" w:hAnsi="Arial" w:cs="Arial"/>
          <w:color w:val="000000"/>
          <w:spacing w:val="-8"/>
          <w:sz w:val="24"/>
        </w:rPr>
        <w:t xml:space="preserve"> </w:t>
      </w:r>
      <w:r w:rsidR="006A1506" w:rsidRPr="00BE6DE9">
        <w:rPr>
          <w:rFonts w:ascii="Arial" w:hAnsi="Arial" w:cs="Arial"/>
          <w:sz w:val="24"/>
        </w:rPr>
        <w:t>Il nécessite la prise en compte de paramètres dont l'influence serait négligeable dans d'autres circonstances</w:t>
      </w:r>
      <w:r w:rsidR="00FF21EB" w:rsidRPr="00BE6DE9">
        <w:rPr>
          <w:rFonts w:ascii="Arial" w:hAnsi="Arial" w:cs="Arial"/>
          <w:b/>
          <w:bCs/>
          <w:sz w:val="24"/>
        </w:rPr>
        <w:t>.</w:t>
      </w:r>
    </w:p>
    <w:p w14:paraId="31B3EBE4" w14:textId="21EE0422" w:rsidR="00FD2AFF" w:rsidRDefault="007E629E" w:rsidP="00ED2BA2">
      <w:pPr>
        <w:pStyle w:val="NormalWeb"/>
        <w:jc w:val="both"/>
        <w:textAlignment w:val="baseline"/>
        <w:rPr>
          <w:rFonts w:ascii="Arial" w:hAnsi="Arial" w:cs="Arial"/>
          <w:color w:val="000000"/>
          <w:spacing w:val="-8"/>
          <w:sz w:val="24"/>
          <w:szCs w:val="24"/>
        </w:rPr>
      </w:pPr>
      <w:r>
        <w:rPr>
          <w:rFonts w:ascii="Arial" w:hAnsi="Arial" w:cs="Arial"/>
          <w:color w:val="000000"/>
          <w:spacing w:val="-8"/>
          <w:sz w:val="24"/>
          <w:szCs w:val="24"/>
        </w:rPr>
        <w:t>Une connaissance des variabilités des performances</w:t>
      </w:r>
      <w:r w:rsidR="00863F10">
        <w:rPr>
          <w:rFonts w:ascii="Arial" w:hAnsi="Arial" w:cs="Arial"/>
          <w:color w:val="000000"/>
          <w:spacing w:val="-8"/>
          <w:sz w:val="24"/>
          <w:szCs w:val="24"/>
        </w:rPr>
        <w:t xml:space="preserve"> de</w:t>
      </w:r>
      <w:r>
        <w:rPr>
          <w:rFonts w:ascii="Arial" w:hAnsi="Arial" w:cs="Arial"/>
          <w:color w:val="000000"/>
          <w:spacing w:val="-8"/>
          <w:sz w:val="24"/>
          <w:szCs w:val="24"/>
        </w:rPr>
        <w:t xml:space="preserve"> </w:t>
      </w:r>
      <w:r w:rsidR="00893A34">
        <w:rPr>
          <w:rFonts w:ascii="Arial" w:hAnsi="Arial" w:cs="Arial"/>
          <w:color w:val="000000"/>
          <w:spacing w:val="-8"/>
          <w:sz w:val="24"/>
          <w:szCs w:val="24"/>
        </w:rPr>
        <w:t xml:space="preserve">ces </w:t>
      </w:r>
      <w:r>
        <w:rPr>
          <w:rFonts w:ascii="Arial" w:hAnsi="Arial" w:cs="Arial"/>
          <w:color w:val="000000"/>
          <w:spacing w:val="-8"/>
          <w:sz w:val="24"/>
          <w:szCs w:val="24"/>
        </w:rPr>
        <w:t xml:space="preserve">éléments et une gestion des puissances échangées entre générateurs et récepteurs </w:t>
      </w:r>
      <w:r w:rsidR="00C95267">
        <w:rPr>
          <w:rFonts w:ascii="Arial" w:hAnsi="Arial" w:cs="Arial"/>
          <w:color w:val="000000"/>
          <w:spacing w:val="-8"/>
          <w:sz w:val="24"/>
          <w:szCs w:val="24"/>
        </w:rPr>
        <w:t xml:space="preserve">d'énergie </w:t>
      </w:r>
      <w:r>
        <w:rPr>
          <w:rFonts w:ascii="Arial" w:hAnsi="Arial" w:cs="Arial"/>
          <w:color w:val="000000"/>
          <w:spacing w:val="-8"/>
          <w:sz w:val="24"/>
          <w:szCs w:val="24"/>
        </w:rPr>
        <w:t>pour tous les scénarios de vols permettent d'anticiper les aléas de fonctionnement.</w:t>
      </w:r>
    </w:p>
    <w:p w14:paraId="2E477158" w14:textId="77777777" w:rsidR="00ED2BA2" w:rsidRDefault="00E1790F" w:rsidP="00ED2BA2">
      <w:pPr>
        <w:pStyle w:val="NormalWeb"/>
        <w:jc w:val="both"/>
        <w:textAlignment w:val="baseline"/>
        <w:rPr>
          <w:rFonts w:ascii="Arial" w:hAnsi="Arial" w:cs="Arial"/>
          <w:color w:val="000000"/>
          <w:spacing w:val="-8"/>
          <w:sz w:val="24"/>
          <w:szCs w:val="24"/>
        </w:rPr>
      </w:pPr>
      <w:r>
        <w:rPr>
          <w:rFonts w:ascii="Arial" w:hAnsi="Arial" w:cs="Arial"/>
          <w:color w:val="000000"/>
          <w:spacing w:val="-8"/>
          <w:sz w:val="24"/>
          <w:szCs w:val="24"/>
        </w:rPr>
        <w:t>L</w:t>
      </w:r>
      <w:r w:rsidR="00286010">
        <w:rPr>
          <w:rFonts w:ascii="Arial" w:hAnsi="Arial" w:cs="Arial"/>
          <w:color w:val="000000"/>
          <w:spacing w:val="-8"/>
          <w:sz w:val="24"/>
          <w:szCs w:val="24"/>
        </w:rPr>
        <w:t>es éc</w:t>
      </w:r>
      <w:r w:rsidR="0052430F">
        <w:rPr>
          <w:rFonts w:ascii="Arial" w:hAnsi="Arial" w:cs="Arial"/>
          <w:color w:val="000000"/>
          <w:spacing w:val="-8"/>
          <w:sz w:val="24"/>
          <w:szCs w:val="24"/>
        </w:rPr>
        <w:t>hanges d'énergie</w:t>
      </w:r>
      <w:r w:rsidR="00286010">
        <w:rPr>
          <w:rFonts w:ascii="Arial" w:hAnsi="Arial" w:cs="Arial"/>
          <w:color w:val="000000"/>
          <w:spacing w:val="-8"/>
          <w:sz w:val="24"/>
          <w:szCs w:val="24"/>
        </w:rPr>
        <w:t xml:space="preserve"> entre les constituants de l</w:t>
      </w:r>
      <w:r>
        <w:rPr>
          <w:rFonts w:ascii="Arial" w:hAnsi="Arial" w:cs="Arial"/>
          <w:color w:val="000000"/>
          <w:spacing w:val="-8"/>
          <w:sz w:val="24"/>
          <w:szCs w:val="24"/>
        </w:rPr>
        <w:t xml:space="preserve">a chaîne de </w:t>
      </w:r>
      <w:r w:rsidR="0052430F">
        <w:rPr>
          <w:rFonts w:ascii="Arial" w:hAnsi="Arial" w:cs="Arial"/>
          <w:color w:val="000000"/>
          <w:spacing w:val="-8"/>
          <w:sz w:val="24"/>
          <w:szCs w:val="24"/>
        </w:rPr>
        <w:t>puissance</w:t>
      </w:r>
      <w:r w:rsidR="002A39B2">
        <w:rPr>
          <w:rFonts w:ascii="Arial" w:hAnsi="Arial" w:cs="Arial"/>
          <w:color w:val="000000"/>
          <w:spacing w:val="-8"/>
          <w:sz w:val="24"/>
          <w:szCs w:val="24"/>
        </w:rPr>
        <w:t xml:space="preserve"> </w:t>
      </w:r>
      <w:r w:rsidR="00286010">
        <w:rPr>
          <w:rFonts w:ascii="Arial" w:hAnsi="Arial" w:cs="Arial"/>
          <w:color w:val="000000"/>
          <w:spacing w:val="-8"/>
          <w:sz w:val="24"/>
          <w:szCs w:val="24"/>
        </w:rPr>
        <w:t>sont représentés de manière simplifiée ci-dessous</w:t>
      </w:r>
      <w:r w:rsidR="00ED2BA2">
        <w:rPr>
          <w:rFonts w:ascii="Arial" w:hAnsi="Arial" w:cs="Arial"/>
          <w:color w:val="000000"/>
          <w:spacing w:val="-8"/>
          <w:sz w:val="24"/>
          <w:szCs w:val="24"/>
        </w:rPr>
        <w:t>.</w:t>
      </w:r>
    </w:p>
    <w:p w14:paraId="269C3B1A" w14:textId="77777777" w:rsidR="00ED2BA2" w:rsidRDefault="00ED2BA2" w:rsidP="00ED2BA2">
      <w:pPr>
        <w:pStyle w:val="NormalWeb"/>
        <w:jc w:val="both"/>
        <w:textAlignment w:val="baseline"/>
        <w:rPr>
          <w:rFonts w:ascii="Arial" w:hAnsi="Arial" w:cs="Arial"/>
          <w:color w:val="000000"/>
          <w:spacing w:val="-8"/>
          <w:sz w:val="24"/>
          <w:szCs w:val="24"/>
        </w:rPr>
      </w:pPr>
    </w:p>
    <w:p w14:paraId="3330C4FA" w14:textId="092B2094" w:rsidR="002A39B2" w:rsidRDefault="00565D1C" w:rsidP="00ED2BA2">
      <w:pPr>
        <w:pStyle w:val="NormalWeb"/>
        <w:jc w:val="both"/>
        <w:textAlignment w:val="baseline"/>
        <w:rPr>
          <w:rFonts w:ascii="Arial" w:hAnsi="Arial" w:cs="Arial"/>
          <w:color w:val="000000"/>
          <w:spacing w:val="-8"/>
          <w:sz w:val="24"/>
          <w:szCs w:val="24"/>
        </w:rPr>
      </w:pPr>
      <w:r w:rsidRPr="00565D1C">
        <w:rPr>
          <w:rFonts w:ascii="Arial" w:hAnsi="Arial" w:cs="Arial"/>
          <w:noProof/>
          <w:color w:val="000000"/>
          <w:spacing w:val="-8"/>
          <w:sz w:val="24"/>
          <w:szCs w:val="24"/>
        </w:rPr>
        <w:t xml:space="preserve"> </w:t>
      </w:r>
      <w:r w:rsidRPr="00565D1C">
        <w:rPr>
          <w:rFonts w:ascii="Arial" w:hAnsi="Arial" w:cs="Arial"/>
          <w:noProof/>
          <w:color w:val="000000"/>
          <w:spacing w:val="-8"/>
          <w:sz w:val="24"/>
          <w:szCs w:val="24"/>
        </w:rPr>
        <w:drawing>
          <wp:inline distT="0" distB="0" distL="0" distR="0" wp14:anchorId="74EF6D65" wp14:editId="2044BBF9">
            <wp:extent cx="5257195" cy="2434796"/>
            <wp:effectExtent l="0" t="0" r="635" b="3810"/>
            <wp:docPr id="3" name="Image 3" descr="Macintosh HD:Users:marie-eve:Desktop:Capture d’écran 2020-07-10 à 09.4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eve:Desktop:Capture d’écran 2020-07-10 à 09.49.3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7740" cy="2435048"/>
                    </a:xfrm>
                    <a:prstGeom prst="rect">
                      <a:avLst/>
                    </a:prstGeom>
                    <a:noFill/>
                    <a:ln>
                      <a:noFill/>
                    </a:ln>
                  </pic:spPr>
                </pic:pic>
              </a:graphicData>
            </a:graphic>
          </wp:inline>
        </w:drawing>
      </w:r>
    </w:p>
    <w:p w14:paraId="68F9DE23" w14:textId="42AC3A98" w:rsidR="001F60E5" w:rsidRPr="00A00EDB" w:rsidRDefault="007011CD" w:rsidP="00A00EDB">
      <w:pPr>
        <w:pStyle w:val="NormalWeb"/>
        <w:textAlignment w:val="baseline"/>
        <w:rPr>
          <w:rFonts w:ascii="Arial" w:hAnsi="Arial"/>
          <w:sz w:val="24"/>
        </w:rPr>
      </w:pPr>
      <w:r w:rsidRPr="00A00EDB">
        <w:rPr>
          <w:rFonts w:ascii="Arial" w:hAnsi="Arial"/>
          <w:b/>
          <w:bCs/>
          <w:i/>
          <w:iCs/>
          <w:sz w:val="28"/>
          <w:szCs w:val="28"/>
        </w:rPr>
        <w:lastRenderedPageBreak/>
        <w:t>Travail demandé</w:t>
      </w:r>
      <w:r w:rsidR="00825AAC" w:rsidRPr="00A00EDB">
        <w:rPr>
          <w:rFonts w:ascii="Arial" w:hAnsi="Arial" w:cs="Arial"/>
          <w:color w:val="000000"/>
          <w:spacing w:val="-8"/>
          <w:sz w:val="24"/>
        </w:rPr>
        <w:t xml:space="preserve">    </w:t>
      </w:r>
    </w:p>
    <w:p w14:paraId="70264C38" w14:textId="47401BBE" w:rsidR="004A61EA" w:rsidRPr="007011CD" w:rsidRDefault="005A25D5" w:rsidP="00931560">
      <w:pPr>
        <w:rPr>
          <w:b/>
          <w:sz w:val="28"/>
          <w:szCs w:val="28"/>
          <w:u w:val="single"/>
        </w:rPr>
      </w:pPr>
      <w:r w:rsidRPr="007011CD">
        <w:rPr>
          <w:b/>
          <w:sz w:val="28"/>
          <w:szCs w:val="28"/>
          <w:u w:val="single"/>
        </w:rPr>
        <w:t>Partie A</w:t>
      </w:r>
      <w:r w:rsidR="00CD224D">
        <w:rPr>
          <w:b/>
          <w:sz w:val="28"/>
          <w:szCs w:val="28"/>
          <w:u w:val="single"/>
        </w:rPr>
        <w:t> :</w:t>
      </w:r>
      <w:r w:rsidR="006D125D" w:rsidRPr="007011CD">
        <w:rPr>
          <w:b/>
          <w:sz w:val="28"/>
          <w:szCs w:val="28"/>
          <w:u w:val="single"/>
        </w:rPr>
        <w:t xml:space="preserve"> </w:t>
      </w:r>
      <w:r w:rsidR="00CD224D">
        <w:rPr>
          <w:b/>
          <w:sz w:val="28"/>
          <w:szCs w:val="28"/>
          <w:u w:val="single"/>
        </w:rPr>
        <w:t>G</w:t>
      </w:r>
      <w:r w:rsidR="005F073F" w:rsidRPr="007011CD">
        <w:rPr>
          <w:b/>
          <w:sz w:val="28"/>
          <w:szCs w:val="28"/>
          <w:u w:val="single"/>
        </w:rPr>
        <w:t>estion de la puissance</w:t>
      </w:r>
      <w:r w:rsidR="00517FD4" w:rsidRPr="007011CD">
        <w:rPr>
          <w:b/>
          <w:sz w:val="28"/>
          <w:szCs w:val="28"/>
          <w:u w:val="single"/>
        </w:rPr>
        <w:t xml:space="preserve"> et </w:t>
      </w:r>
      <w:r w:rsidR="000843D7" w:rsidRPr="007011CD">
        <w:rPr>
          <w:b/>
          <w:sz w:val="28"/>
          <w:szCs w:val="28"/>
          <w:u w:val="single"/>
        </w:rPr>
        <w:t>scénarios de fonctionnement</w:t>
      </w:r>
    </w:p>
    <w:p w14:paraId="16AD0C88" w14:textId="77777777" w:rsidR="007011CD" w:rsidRDefault="007011CD" w:rsidP="00FD187D">
      <w:pPr>
        <w:widowControl w:val="0"/>
        <w:autoSpaceDE w:val="0"/>
        <w:autoSpaceDN w:val="0"/>
        <w:adjustRightInd w:val="0"/>
        <w:spacing w:after="240"/>
        <w:rPr>
          <w:rFonts w:eastAsiaTheme="minorEastAsia" w:cs="Arial"/>
          <w:color w:val="000000"/>
          <w:sz w:val="24"/>
          <w:lang w:eastAsia="fr-FR"/>
        </w:rPr>
      </w:pPr>
    </w:p>
    <w:p w14:paraId="3D33F33A" w14:textId="77777777" w:rsidR="00A00EDB" w:rsidRDefault="006F165D" w:rsidP="00FD187D">
      <w:pPr>
        <w:widowControl w:val="0"/>
        <w:autoSpaceDE w:val="0"/>
        <w:autoSpaceDN w:val="0"/>
        <w:adjustRightInd w:val="0"/>
        <w:spacing w:after="240"/>
        <w:rPr>
          <w:rFonts w:eastAsiaTheme="minorEastAsia" w:cs="Arial"/>
          <w:color w:val="000000"/>
          <w:sz w:val="24"/>
          <w:lang w:eastAsia="fr-FR"/>
        </w:rPr>
      </w:pPr>
      <w:r w:rsidRPr="006F165D">
        <w:rPr>
          <w:rFonts w:eastAsiaTheme="minorEastAsia" w:cs="Arial"/>
          <w:color w:val="000000"/>
          <w:sz w:val="24"/>
          <w:lang w:eastAsia="fr-FR"/>
        </w:rPr>
        <w:t>De nombreux scénarios de gestion</w:t>
      </w:r>
      <w:r w:rsidR="001E444F">
        <w:rPr>
          <w:rFonts w:eastAsiaTheme="minorEastAsia" w:cs="Arial"/>
          <w:color w:val="000000"/>
          <w:sz w:val="24"/>
          <w:lang w:eastAsia="fr-FR"/>
        </w:rPr>
        <w:t xml:space="preserve"> de la</w:t>
      </w:r>
      <w:r w:rsidR="00034171">
        <w:rPr>
          <w:rFonts w:eastAsiaTheme="minorEastAsia" w:cs="Arial"/>
          <w:color w:val="000000"/>
          <w:sz w:val="24"/>
          <w:lang w:eastAsia="fr-FR"/>
        </w:rPr>
        <w:t xml:space="preserve"> puissance</w:t>
      </w:r>
      <w:r w:rsidRPr="006F165D">
        <w:rPr>
          <w:rFonts w:eastAsiaTheme="minorEastAsia" w:cs="Arial"/>
          <w:color w:val="000000"/>
          <w:sz w:val="24"/>
          <w:lang w:eastAsia="fr-FR"/>
        </w:rPr>
        <w:t xml:space="preserve"> peuvent être proposés en fonction des </w:t>
      </w:r>
      <w:r>
        <w:rPr>
          <w:rFonts w:eastAsiaTheme="minorEastAsia" w:cs="Arial"/>
          <w:color w:val="000000"/>
          <w:sz w:val="24"/>
          <w:lang w:eastAsia="fr-FR"/>
        </w:rPr>
        <w:t>conditions de vol</w:t>
      </w:r>
      <w:r w:rsidRPr="006F165D">
        <w:rPr>
          <w:rFonts w:eastAsiaTheme="minorEastAsia" w:cs="Arial"/>
          <w:color w:val="000000"/>
          <w:sz w:val="24"/>
          <w:lang w:eastAsia="fr-FR"/>
        </w:rPr>
        <w:t>, de la consommation d'énergie et de l’état de charge de la batterie pendant 24 heures</w:t>
      </w:r>
      <w:r>
        <w:rPr>
          <w:rFonts w:eastAsiaTheme="minorEastAsia" w:cs="Arial"/>
          <w:color w:val="000000"/>
          <w:sz w:val="24"/>
          <w:lang w:eastAsia="fr-FR"/>
        </w:rPr>
        <w:t>.</w:t>
      </w:r>
      <w:r w:rsidRPr="006F165D">
        <w:rPr>
          <w:rFonts w:eastAsiaTheme="minorEastAsia" w:cs="Arial"/>
          <w:color w:val="000000"/>
          <w:sz w:val="24"/>
          <w:lang w:eastAsia="fr-FR"/>
        </w:rPr>
        <w:t xml:space="preserve"> </w:t>
      </w:r>
    </w:p>
    <w:p w14:paraId="67A39219" w14:textId="0D06C0E7" w:rsidR="006F165D" w:rsidRDefault="006F165D" w:rsidP="00FD187D">
      <w:pPr>
        <w:widowControl w:val="0"/>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Un algorithme</w:t>
      </w:r>
      <w:r w:rsidRPr="006F165D">
        <w:rPr>
          <w:rFonts w:eastAsiaTheme="minorEastAsia" w:cs="Arial"/>
          <w:color w:val="000000"/>
          <w:sz w:val="24"/>
          <w:lang w:eastAsia="fr-FR"/>
        </w:rPr>
        <w:t xml:space="preserve"> </w:t>
      </w:r>
      <w:r>
        <w:rPr>
          <w:rFonts w:eastAsiaTheme="minorEastAsia" w:cs="Arial"/>
          <w:color w:val="000000"/>
          <w:sz w:val="24"/>
          <w:lang w:eastAsia="fr-FR"/>
        </w:rPr>
        <w:t xml:space="preserve">de gestion de la puissance </w:t>
      </w:r>
      <w:r w:rsidRPr="006F165D">
        <w:rPr>
          <w:rFonts w:eastAsiaTheme="minorEastAsia" w:cs="Arial"/>
          <w:color w:val="000000"/>
          <w:sz w:val="24"/>
          <w:lang w:eastAsia="fr-FR"/>
        </w:rPr>
        <w:t>permet de</w:t>
      </w:r>
      <w:r>
        <w:rPr>
          <w:rFonts w:ascii="Times New Roman" w:eastAsiaTheme="minorEastAsia" w:hAnsi="Times New Roman"/>
          <w:color w:val="000000"/>
          <w:sz w:val="32"/>
          <w:szCs w:val="32"/>
          <w:lang w:eastAsia="fr-FR"/>
        </w:rPr>
        <w:t xml:space="preserve"> </w:t>
      </w:r>
      <w:r w:rsidRPr="006F165D">
        <w:rPr>
          <w:rFonts w:eastAsiaTheme="minorEastAsia" w:cs="Arial"/>
          <w:color w:val="000000"/>
          <w:sz w:val="24"/>
          <w:lang w:eastAsia="fr-FR"/>
        </w:rPr>
        <w:t>déterminer à chaque instant le fonctionnement des différents éléments constitu</w:t>
      </w:r>
      <w:r w:rsidR="00634736">
        <w:rPr>
          <w:rFonts w:eastAsiaTheme="minorEastAsia" w:cs="Arial"/>
          <w:color w:val="000000"/>
          <w:sz w:val="24"/>
          <w:lang w:eastAsia="fr-FR"/>
        </w:rPr>
        <w:t>a</w:t>
      </w:r>
      <w:r w:rsidRPr="006F165D">
        <w:rPr>
          <w:rFonts w:eastAsiaTheme="minorEastAsia" w:cs="Arial"/>
          <w:color w:val="000000"/>
          <w:sz w:val="24"/>
          <w:lang w:eastAsia="fr-FR"/>
        </w:rPr>
        <w:t xml:space="preserve">nt </w:t>
      </w:r>
      <w:r>
        <w:rPr>
          <w:rFonts w:eastAsiaTheme="minorEastAsia" w:cs="Arial"/>
          <w:color w:val="000000"/>
          <w:sz w:val="24"/>
          <w:lang w:eastAsia="fr-FR"/>
        </w:rPr>
        <w:t>l'alimentation en énergie des moteurs</w:t>
      </w:r>
      <w:r w:rsidRPr="006F165D">
        <w:rPr>
          <w:rFonts w:eastAsiaTheme="minorEastAsia" w:cs="Arial"/>
          <w:color w:val="000000"/>
          <w:sz w:val="24"/>
          <w:lang w:eastAsia="fr-FR"/>
        </w:rPr>
        <w:t xml:space="preserve">. </w:t>
      </w:r>
    </w:p>
    <w:p w14:paraId="2360FE10" w14:textId="274C244D" w:rsidR="006F165D" w:rsidRPr="006F165D" w:rsidRDefault="006F165D" w:rsidP="00FD187D">
      <w:pPr>
        <w:widowControl w:val="0"/>
        <w:autoSpaceDE w:val="0"/>
        <w:autoSpaceDN w:val="0"/>
        <w:adjustRightInd w:val="0"/>
        <w:spacing w:after="240"/>
        <w:rPr>
          <w:rFonts w:eastAsiaTheme="minorEastAsia" w:cs="Arial"/>
          <w:color w:val="000000"/>
          <w:sz w:val="24"/>
          <w:lang w:eastAsia="fr-FR"/>
        </w:rPr>
      </w:pPr>
      <w:r w:rsidRPr="006F165D">
        <w:rPr>
          <w:rFonts w:eastAsiaTheme="minorEastAsia" w:cs="Arial"/>
          <w:color w:val="000000"/>
          <w:sz w:val="24"/>
          <w:lang w:eastAsia="fr-FR"/>
        </w:rPr>
        <w:t xml:space="preserve">On considère que : </w:t>
      </w:r>
    </w:p>
    <w:p w14:paraId="3F677CEC" w14:textId="735AF823" w:rsidR="00161FF8" w:rsidRDefault="00E234B5"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L</w:t>
      </w:r>
      <w:r w:rsidR="006F165D" w:rsidRPr="00161FF8">
        <w:rPr>
          <w:rFonts w:eastAsiaTheme="minorEastAsia" w:cs="Arial"/>
          <w:color w:val="000000"/>
          <w:sz w:val="24"/>
          <w:lang w:eastAsia="fr-FR"/>
        </w:rPr>
        <w:t>es p</w:t>
      </w:r>
      <w:r>
        <w:rPr>
          <w:rFonts w:eastAsiaTheme="minorEastAsia" w:cs="Arial"/>
          <w:color w:val="000000"/>
          <w:sz w:val="24"/>
          <w:lang w:eastAsia="fr-FR"/>
        </w:rPr>
        <w:t>anneaux photovoltaïques (PV) représentent</w:t>
      </w:r>
      <w:r w:rsidR="006F165D" w:rsidRPr="00161FF8">
        <w:rPr>
          <w:rFonts w:eastAsiaTheme="minorEastAsia" w:cs="Arial"/>
          <w:color w:val="000000"/>
          <w:sz w:val="24"/>
          <w:lang w:eastAsia="fr-FR"/>
        </w:rPr>
        <w:t xml:space="preserve"> la source principale</w:t>
      </w:r>
      <w:r w:rsidR="00161FF8" w:rsidRPr="00161FF8">
        <w:rPr>
          <w:rFonts w:eastAsiaTheme="minorEastAsia" w:cs="Arial"/>
          <w:color w:val="000000"/>
          <w:sz w:val="24"/>
          <w:lang w:eastAsia="fr-FR"/>
        </w:rPr>
        <w:t xml:space="preserve"> </w:t>
      </w:r>
      <w:r w:rsidR="002669B0">
        <w:rPr>
          <w:rFonts w:eastAsiaTheme="minorEastAsia" w:cs="Arial"/>
          <w:color w:val="000000"/>
          <w:sz w:val="24"/>
          <w:lang w:eastAsia="fr-FR"/>
        </w:rPr>
        <w:t xml:space="preserve">de production </w:t>
      </w:r>
      <w:r w:rsidR="00161FF8" w:rsidRPr="00161FF8">
        <w:rPr>
          <w:rFonts w:eastAsiaTheme="minorEastAsia" w:cs="Arial"/>
          <w:color w:val="000000"/>
          <w:sz w:val="24"/>
          <w:lang w:eastAsia="fr-FR"/>
        </w:rPr>
        <w:t>d'énergie</w:t>
      </w:r>
      <w:r w:rsidR="003F39BA">
        <w:rPr>
          <w:rFonts w:eastAsiaTheme="minorEastAsia" w:cs="Arial"/>
          <w:color w:val="000000"/>
          <w:sz w:val="24"/>
          <w:lang w:eastAsia="fr-FR"/>
        </w:rPr>
        <w:t>. I</w:t>
      </w:r>
      <w:r w:rsidR="00C01D9C">
        <w:rPr>
          <w:rFonts w:eastAsiaTheme="minorEastAsia" w:cs="Arial"/>
          <w:color w:val="000000"/>
          <w:sz w:val="24"/>
          <w:lang w:eastAsia="fr-FR"/>
        </w:rPr>
        <w:t>ls produisent une puissance P</w:t>
      </w:r>
      <w:r w:rsidR="00C01D9C" w:rsidRPr="00C01D9C">
        <w:rPr>
          <w:rFonts w:eastAsiaTheme="minorEastAsia" w:cs="Arial"/>
          <w:color w:val="000000"/>
          <w:sz w:val="24"/>
          <w:vertAlign w:val="subscript"/>
          <w:lang w:eastAsia="fr-FR"/>
        </w:rPr>
        <w:t>PV</w:t>
      </w:r>
      <w:r w:rsidR="003E133B">
        <w:rPr>
          <w:rFonts w:eastAsiaTheme="minorEastAsia" w:cs="Arial"/>
          <w:color w:val="000000"/>
          <w:sz w:val="24"/>
          <w:vertAlign w:val="subscript"/>
          <w:lang w:eastAsia="fr-FR"/>
        </w:rPr>
        <w:t>.</w:t>
      </w:r>
    </w:p>
    <w:p w14:paraId="5F183691" w14:textId="43A00E47" w:rsidR="006F165D" w:rsidRDefault="006F165D"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sidRPr="00161FF8">
        <w:rPr>
          <w:rFonts w:eastAsiaTheme="minorEastAsia" w:cs="Arial"/>
          <w:color w:val="000000"/>
          <w:sz w:val="24"/>
          <w:lang w:eastAsia="fr-FR"/>
        </w:rPr>
        <w:t>Le</w:t>
      </w:r>
      <w:r w:rsidR="00161FF8">
        <w:rPr>
          <w:rFonts w:eastAsiaTheme="minorEastAsia" w:cs="Arial"/>
          <w:color w:val="000000"/>
          <w:sz w:val="24"/>
          <w:lang w:eastAsia="fr-FR"/>
        </w:rPr>
        <w:t>s packs de</w:t>
      </w:r>
      <w:r w:rsidRPr="00161FF8">
        <w:rPr>
          <w:rFonts w:eastAsiaTheme="minorEastAsia" w:cs="Arial"/>
          <w:color w:val="000000"/>
          <w:sz w:val="24"/>
          <w:lang w:eastAsia="fr-FR"/>
        </w:rPr>
        <w:t xml:space="preserve"> batteries </w:t>
      </w:r>
      <w:r w:rsidR="00161FF8">
        <w:rPr>
          <w:rFonts w:eastAsiaTheme="minorEastAsia" w:cs="Arial"/>
          <w:color w:val="000000"/>
          <w:sz w:val="24"/>
          <w:lang w:eastAsia="fr-FR"/>
        </w:rPr>
        <w:t>sont</w:t>
      </w:r>
      <w:r w:rsidRPr="00161FF8">
        <w:rPr>
          <w:rFonts w:eastAsiaTheme="minorEastAsia" w:cs="Arial"/>
          <w:color w:val="000000"/>
          <w:sz w:val="24"/>
          <w:lang w:eastAsia="fr-FR"/>
        </w:rPr>
        <w:t xml:space="preserve"> utilisé</w:t>
      </w:r>
      <w:r w:rsidR="00161FF8">
        <w:rPr>
          <w:rFonts w:eastAsiaTheme="minorEastAsia" w:cs="Arial"/>
          <w:color w:val="000000"/>
          <w:sz w:val="24"/>
          <w:lang w:eastAsia="fr-FR"/>
        </w:rPr>
        <w:t>s</w:t>
      </w:r>
      <w:r w:rsidRPr="00161FF8">
        <w:rPr>
          <w:rFonts w:eastAsiaTheme="minorEastAsia" w:cs="Arial"/>
          <w:color w:val="000000"/>
          <w:sz w:val="24"/>
          <w:lang w:eastAsia="fr-FR"/>
        </w:rPr>
        <w:t xml:space="preserve"> à la fo</w:t>
      </w:r>
      <w:r w:rsidR="002669B0">
        <w:rPr>
          <w:rFonts w:eastAsiaTheme="minorEastAsia" w:cs="Arial"/>
          <w:color w:val="000000"/>
          <w:sz w:val="24"/>
          <w:lang w:eastAsia="fr-FR"/>
        </w:rPr>
        <w:t>is comme une source dans le cas</w:t>
      </w:r>
      <w:r w:rsidR="004170E5">
        <w:rPr>
          <w:rFonts w:eastAsiaTheme="minorEastAsia" w:cs="Arial"/>
          <w:color w:val="000000"/>
          <w:sz w:val="24"/>
          <w:lang w:eastAsia="fr-FR"/>
        </w:rPr>
        <w:t xml:space="preserve"> </w:t>
      </w:r>
      <w:r w:rsidRPr="00161FF8">
        <w:rPr>
          <w:rFonts w:eastAsiaTheme="minorEastAsia" w:cs="Arial"/>
          <w:color w:val="000000"/>
          <w:sz w:val="24"/>
          <w:lang w:eastAsia="fr-FR"/>
        </w:rPr>
        <w:t>d’un déficit de production, et com</w:t>
      </w:r>
      <w:r w:rsidR="0034622C">
        <w:rPr>
          <w:rFonts w:eastAsiaTheme="minorEastAsia" w:cs="Arial"/>
          <w:color w:val="000000"/>
          <w:sz w:val="24"/>
          <w:lang w:eastAsia="fr-FR"/>
        </w:rPr>
        <w:t>me une charge dans le cas d’une</w:t>
      </w:r>
      <w:r w:rsidR="004170E5">
        <w:rPr>
          <w:rFonts w:eastAsiaTheme="minorEastAsia" w:cs="Arial"/>
          <w:color w:val="000000"/>
          <w:sz w:val="24"/>
          <w:lang w:eastAsia="fr-FR"/>
        </w:rPr>
        <w:t xml:space="preserve"> </w:t>
      </w:r>
      <w:r w:rsidR="003F39BA">
        <w:rPr>
          <w:rFonts w:eastAsiaTheme="minorEastAsia" w:cs="Arial"/>
          <w:color w:val="000000"/>
          <w:sz w:val="24"/>
          <w:lang w:eastAsia="fr-FR"/>
        </w:rPr>
        <w:t>surproduction. L</w:t>
      </w:r>
      <w:r w:rsidR="00757D88">
        <w:rPr>
          <w:rFonts w:eastAsiaTheme="minorEastAsia" w:cs="Arial"/>
          <w:color w:val="000000"/>
          <w:sz w:val="24"/>
          <w:lang w:eastAsia="fr-FR"/>
        </w:rPr>
        <w:t xml:space="preserve">eur puissance est notée </w:t>
      </w:r>
      <w:proofErr w:type="spellStart"/>
      <w:r w:rsidR="00757D88">
        <w:rPr>
          <w:rFonts w:eastAsiaTheme="minorEastAsia" w:cs="Arial"/>
          <w:color w:val="000000"/>
          <w:sz w:val="24"/>
          <w:lang w:eastAsia="fr-FR"/>
        </w:rPr>
        <w:t>P</w:t>
      </w:r>
      <w:r w:rsidR="00757D88" w:rsidRPr="002D7332">
        <w:rPr>
          <w:rFonts w:eastAsiaTheme="minorEastAsia" w:cs="Arial"/>
          <w:color w:val="000000"/>
          <w:sz w:val="24"/>
          <w:vertAlign w:val="subscript"/>
          <w:lang w:eastAsia="fr-FR"/>
        </w:rPr>
        <w:t>bat</w:t>
      </w:r>
      <w:proofErr w:type="spellEnd"/>
      <w:r w:rsidR="00757D88">
        <w:rPr>
          <w:rFonts w:eastAsiaTheme="minorEastAsia" w:cs="Arial"/>
          <w:color w:val="000000"/>
          <w:sz w:val="24"/>
          <w:lang w:eastAsia="fr-FR"/>
        </w:rPr>
        <w:t>.</w:t>
      </w:r>
    </w:p>
    <w:p w14:paraId="16224697" w14:textId="63FE0B69" w:rsidR="00793478" w:rsidRPr="00C10D26" w:rsidRDefault="00793478"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La grandeur S</w:t>
      </w:r>
      <w:r w:rsidR="00A15ADC">
        <w:rPr>
          <w:rFonts w:eastAsiaTheme="minorEastAsia" w:cs="Arial"/>
          <w:color w:val="000000"/>
          <w:sz w:val="24"/>
          <w:lang w:eastAsia="fr-FR"/>
        </w:rPr>
        <w:t>oc</w:t>
      </w:r>
      <w:r>
        <w:rPr>
          <w:rFonts w:eastAsiaTheme="minorEastAsia" w:cs="Arial"/>
          <w:color w:val="000000"/>
          <w:sz w:val="24"/>
          <w:lang w:eastAsia="fr-FR"/>
        </w:rPr>
        <w:t xml:space="preserve"> </w:t>
      </w:r>
      <w:r w:rsidR="001E444F">
        <w:rPr>
          <w:sz w:val="24"/>
        </w:rPr>
        <w:t>(</w:t>
      </w:r>
      <w:r>
        <w:rPr>
          <w:sz w:val="24"/>
        </w:rPr>
        <w:t>Stat</w:t>
      </w:r>
      <w:r w:rsidR="00A15ADC">
        <w:rPr>
          <w:sz w:val="24"/>
        </w:rPr>
        <w:t>e of c</w:t>
      </w:r>
      <w:r>
        <w:rPr>
          <w:sz w:val="24"/>
        </w:rPr>
        <w:t>harge</w:t>
      </w:r>
      <w:r w:rsidR="001E444F">
        <w:rPr>
          <w:sz w:val="24"/>
        </w:rPr>
        <w:t>)</w:t>
      </w:r>
      <w:r>
        <w:rPr>
          <w:sz w:val="24"/>
        </w:rPr>
        <w:t xml:space="preserve"> définit l'état de charge des batteries. Celui-ci ne doit pas être inférieur à un niveau minimum (</w:t>
      </w:r>
      <w:proofErr w:type="spellStart"/>
      <w:r>
        <w:rPr>
          <w:sz w:val="24"/>
        </w:rPr>
        <w:t>S</w:t>
      </w:r>
      <w:r w:rsidR="00A15ADC">
        <w:rPr>
          <w:sz w:val="24"/>
        </w:rPr>
        <w:t>oc</w:t>
      </w:r>
      <w:r w:rsidRPr="002D7332">
        <w:rPr>
          <w:sz w:val="24"/>
          <w:vertAlign w:val="subscript"/>
        </w:rPr>
        <w:t>min</w:t>
      </w:r>
      <w:proofErr w:type="spellEnd"/>
      <w:r>
        <w:rPr>
          <w:sz w:val="24"/>
        </w:rPr>
        <w:t>) et supérieur à un niveau maximum (</w:t>
      </w:r>
      <w:proofErr w:type="spellStart"/>
      <w:r>
        <w:rPr>
          <w:sz w:val="24"/>
        </w:rPr>
        <w:t>S</w:t>
      </w:r>
      <w:r w:rsidR="00A15ADC">
        <w:rPr>
          <w:sz w:val="24"/>
        </w:rPr>
        <w:t>oc</w:t>
      </w:r>
      <w:r w:rsidRPr="002D7332">
        <w:rPr>
          <w:sz w:val="24"/>
          <w:vertAlign w:val="subscript"/>
        </w:rPr>
        <w:t>max</w:t>
      </w:r>
      <w:proofErr w:type="spellEnd"/>
      <w:r>
        <w:rPr>
          <w:sz w:val="24"/>
        </w:rPr>
        <w:t>)</w:t>
      </w:r>
      <w:r w:rsidR="003F39BA">
        <w:rPr>
          <w:sz w:val="24"/>
        </w:rPr>
        <w:t>.</w:t>
      </w:r>
    </w:p>
    <w:p w14:paraId="5AD87E98" w14:textId="420F2221" w:rsidR="00C10D26" w:rsidRPr="00161FF8" w:rsidRDefault="00C10D26"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L</w:t>
      </w:r>
      <w:r w:rsidR="005178A5">
        <w:rPr>
          <w:rFonts w:eastAsiaTheme="minorEastAsia" w:cs="Arial"/>
          <w:color w:val="000000"/>
          <w:sz w:val="24"/>
          <w:lang w:eastAsia="fr-FR"/>
        </w:rPr>
        <w:t>e niveau de</w:t>
      </w:r>
      <w:r>
        <w:rPr>
          <w:rFonts w:eastAsiaTheme="minorEastAsia" w:cs="Arial"/>
          <w:color w:val="000000"/>
          <w:sz w:val="24"/>
          <w:lang w:eastAsia="fr-FR"/>
        </w:rPr>
        <w:t xml:space="preserve"> charge </w:t>
      </w:r>
      <w:proofErr w:type="spellStart"/>
      <w:r w:rsidR="005178A5">
        <w:rPr>
          <w:rFonts w:eastAsiaTheme="minorEastAsia" w:cs="Arial"/>
          <w:color w:val="000000"/>
          <w:sz w:val="24"/>
          <w:lang w:eastAsia="fr-FR"/>
        </w:rPr>
        <w:t>Soc</w:t>
      </w:r>
      <w:r w:rsidR="005178A5" w:rsidRPr="005178A5">
        <w:rPr>
          <w:rFonts w:eastAsiaTheme="minorEastAsia" w:cs="Arial"/>
          <w:color w:val="000000"/>
          <w:sz w:val="24"/>
          <w:vertAlign w:val="subscript"/>
          <w:lang w:eastAsia="fr-FR"/>
        </w:rPr>
        <w:t>min</w:t>
      </w:r>
      <w:proofErr w:type="spellEnd"/>
      <w:r w:rsidR="005178A5">
        <w:rPr>
          <w:rFonts w:eastAsiaTheme="minorEastAsia" w:cs="Arial"/>
          <w:color w:val="000000"/>
          <w:sz w:val="24"/>
          <w:lang w:eastAsia="fr-FR"/>
        </w:rPr>
        <w:t xml:space="preserve"> </w:t>
      </w:r>
      <w:r>
        <w:rPr>
          <w:rFonts w:eastAsiaTheme="minorEastAsia" w:cs="Arial"/>
          <w:color w:val="000000"/>
          <w:sz w:val="24"/>
          <w:lang w:eastAsia="fr-FR"/>
        </w:rPr>
        <w:t>doit permettre une autonomie</w:t>
      </w:r>
      <w:r w:rsidR="005178A5">
        <w:rPr>
          <w:rFonts w:eastAsiaTheme="minorEastAsia" w:cs="Arial"/>
          <w:color w:val="000000"/>
          <w:sz w:val="24"/>
          <w:lang w:eastAsia="fr-FR"/>
        </w:rPr>
        <w:t xml:space="preserve"> supplémentaire</w:t>
      </w:r>
      <w:r>
        <w:rPr>
          <w:rFonts w:eastAsiaTheme="minorEastAsia" w:cs="Arial"/>
          <w:color w:val="000000"/>
          <w:sz w:val="24"/>
          <w:lang w:eastAsia="fr-FR"/>
        </w:rPr>
        <w:t xml:space="preserve"> de 5h minimum.</w:t>
      </w:r>
    </w:p>
    <w:p w14:paraId="3EF2488B" w14:textId="56A68555" w:rsidR="006F165D" w:rsidRPr="006F165D" w:rsidRDefault="00501681"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Les moteurs représentent la principale consommation d'énergie (charge principale)</w:t>
      </w:r>
      <w:r w:rsidR="005E4652">
        <w:rPr>
          <w:rFonts w:eastAsiaTheme="minorEastAsia" w:cs="Arial"/>
          <w:color w:val="000000"/>
          <w:sz w:val="24"/>
          <w:lang w:eastAsia="fr-FR"/>
        </w:rPr>
        <w:t>. Ils sont alimentés en permanence</w:t>
      </w:r>
      <w:r w:rsidR="00C01D9C">
        <w:rPr>
          <w:rFonts w:eastAsiaTheme="minorEastAsia" w:cs="Arial"/>
          <w:color w:val="000000"/>
          <w:sz w:val="24"/>
          <w:lang w:eastAsia="fr-FR"/>
        </w:rPr>
        <w:t xml:space="preserve"> et consomme</w:t>
      </w:r>
      <w:r w:rsidR="00757D88">
        <w:rPr>
          <w:rFonts w:eastAsiaTheme="minorEastAsia" w:cs="Arial"/>
          <w:color w:val="000000"/>
          <w:sz w:val="24"/>
          <w:lang w:eastAsia="fr-FR"/>
        </w:rPr>
        <w:t>nt</w:t>
      </w:r>
      <w:r w:rsidR="00C01D9C">
        <w:rPr>
          <w:rFonts w:eastAsiaTheme="minorEastAsia" w:cs="Arial"/>
          <w:color w:val="000000"/>
          <w:sz w:val="24"/>
          <w:lang w:eastAsia="fr-FR"/>
        </w:rPr>
        <w:t xml:space="preserve"> une puissance notée </w:t>
      </w:r>
      <w:proofErr w:type="spellStart"/>
      <w:r w:rsidR="00C01D9C">
        <w:rPr>
          <w:rFonts w:eastAsiaTheme="minorEastAsia" w:cs="Arial"/>
          <w:color w:val="000000"/>
          <w:sz w:val="24"/>
          <w:lang w:eastAsia="fr-FR"/>
        </w:rPr>
        <w:t>P</w:t>
      </w:r>
      <w:r w:rsidR="00C01D9C" w:rsidRPr="002D7332">
        <w:rPr>
          <w:rFonts w:eastAsiaTheme="minorEastAsia" w:cs="Arial"/>
          <w:color w:val="000000"/>
          <w:sz w:val="24"/>
          <w:vertAlign w:val="subscript"/>
          <w:lang w:eastAsia="fr-FR"/>
        </w:rPr>
        <w:t>mot</w:t>
      </w:r>
      <w:proofErr w:type="spellEnd"/>
      <w:r w:rsidR="009061B9">
        <w:rPr>
          <w:rFonts w:eastAsiaTheme="minorEastAsia" w:cs="Arial"/>
          <w:color w:val="000000"/>
          <w:sz w:val="24"/>
          <w:lang w:eastAsia="fr-FR"/>
        </w:rPr>
        <w:t>.</w:t>
      </w:r>
    </w:p>
    <w:p w14:paraId="4D968F49" w14:textId="09FD4BBD" w:rsidR="00A00EDB" w:rsidRPr="00A00EDB" w:rsidRDefault="00FD187D" w:rsidP="004170E5">
      <w:pPr>
        <w:widowControl w:val="0"/>
        <w:numPr>
          <w:ilvl w:val="0"/>
          <w:numId w:val="5"/>
        </w:numPr>
        <w:tabs>
          <w:tab w:val="left" w:pos="220"/>
          <w:tab w:val="left" w:pos="720"/>
        </w:tabs>
        <w:autoSpaceDE w:val="0"/>
        <w:autoSpaceDN w:val="0"/>
        <w:adjustRightInd w:val="0"/>
        <w:spacing w:after="240"/>
        <w:rPr>
          <w:rFonts w:eastAsiaTheme="minorEastAsia" w:cs="Arial"/>
          <w:color w:val="000000"/>
          <w:sz w:val="24"/>
          <w:lang w:eastAsia="fr-FR"/>
        </w:rPr>
      </w:pPr>
      <w:r>
        <w:rPr>
          <w:rFonts w:eastAsiaTheme="minorEastAsia" w:cs="Arial"/>
          <w:color w:val="000000"/>
          <w:sz w:val="24"/>
          <w:lang w:eastAsia="fr-FR"/>
        </w:rPr>
        <w:t>Chaque composant peut prendre</w:t>
      </w:r>
      <w:r w:rsidR="004170E5">
        <w:rPr>
          <w:rFonts w:eastAsiaTheme="minorEastAsia" w:cs="Arial"/>
          <w:color w:val="000000"/>
          <w:sz w:val="24"/>
          <w:lang w:eastAsia="fr-FR"/>
        </w:rPr>
        <w:t xml:space="preserve"> </w:t>
      </w:r>
      <w:r w:rsidR="006F165D" w:rsidRPr="00161FF8">
        <w:rPr>
          <w:rFonts w:eastAsiaTheme="minorEastAsia" w:cs="Arial"/>
          <w:color w:val="000000"/>
          <w:sz w:val="24"/>
          <w:lang w:eastAsia="fr-FR"/>
        </w:rPr>
        <w:t xml:space="preserve">deux états : actif </w:t>
      </w:r>
      <w:r w:rsidR="00667453">
        <w:rPr>
          <w:rFonts w:eastAsiaTheme="minorEastAsia" w:cs="Arial"/>
          <w:color w:val="000000"/>
          <w:sz w:val="24"/>
          <w:lang w:eastAsia="fr-FR"/>
        </w:rPr>
        <w:t>(</w:t>
      </w:r>
      <w:r w:rsidR="004170E5" w:rsidRPr="004170E5">
        <w:rPr>
          <w:rFonts w:ascii="Zapf Dingbats" w:hAnsi="Zapf Dingbats"/>
          <w:color w:val="000000"/>
          <w:sz w:val="28"/>
          <w:szCs w:val="28"/>
        </w:rPr>
        <w:sym w:font="Wingdings" w:char="F0FC"/>
      </w:r>
      <w:r w:rsidR="00667453">
        <w:rPr>
          <w:rFonts w:eastAsiaTheme="minorEastAsia" w:cs="Arial"/>
          <w:color w:val="000000"/>
          <w:sz w:val="24"/>
          <w:lang w:eastAsia="fr-FR"/>
        </w:rPr>
        <w:t xml:space="preserve">) </w:t>
      </w:r>
      <w:r w:rsidR="006F165D" w:rsidRPr="00161FF8">
        <w:rPr>
          <w:rFonts w:eastAsiaTheme="minorEastAsia" w:cs="Arial"/>
          <w:color w:val="000000"/>
          <w:sz w:val="24"/>
          <w:lang w:eastAsia="fr-FR"/>
        </w:rPr>
        <w:t xml:space="preserve">et inactif </w:t>
      </w:r>
      <w:r w:rsidR="00667453">
        <w:rPr>
          <w:rFonts w:eastAsiaTheme="minorEastAsia" w:cs="Arial"/>
          <w:color w:val="000000"/>
          <w:sz w:val="24"/>
          <w:lang w:eastAsia="fr-FR"/>
        </w:rPr>
        <w:t>(X)</w:t>
      </w:r>
      <w:r w:rsidR="005F63CF">
        <w:rPr>
          <w:rFonts w:eastAsiaTheme="minorEastAsia" w:cs="Arial"/>
          <w:color w:val="000000"/>
          <w:sz w:val="24"/>
          <w:lang w:eastAsia="fr-FR"/>
        </w:rPr>
        <w:t xml:space="preserve"> </w:t>
      </w:r>
      <w:r w:rsidR="006F165D" w:rsidRPr="00161FF8">
        <w:rPr>
          <w:rFonts w:eastAsiaTheme="minorEastAsia" w:cs="Arial"/>
          <w:color w:val="000000"/>
          <w:sz w:val="24"/>
          <w:lang w:eastAsia="fr-FR"/>
        </w:rPr>
        <w:t xml:space="preserve">en </w:t>
      </w:r>
      <w:r w:rsidR="004170E5">
        <w:rPr>
          <w:rFonts w:eastAsiaTheme="minorEastAsia" w:cs="Arial"/>
          <w:color w:val="000000"/>
          <w:sz w:val="24"/>
          <w:lang w:eastAsia="fr-FR"/>
        </w:rPr>
        <w:t xml:space="preserve">fonction des périodes du jour. </w:t>
      </w:r>
      <w:r w:rsidR="002669B0">
        <w:rPr>
          <w:rFonts w:eastAsiaTheme="minorEastAsia" w:cs="Arial"/>
          <w:color w:val="000000"/>
          <w:sz w:val="24"/>
          <w:lang w:eastAsia="fr-FR"/>
        </w:rPr>
        <w:t>L</w:t>
      </w:r>
      <w:r w:rsidR="006F165D" w:rsidRPr="00161FF8">
        <w:rPr>
          <w:rFonts w:eastAsiaTheme="minorEastAsia" w:cs="Arial"/>
          <w:color w:val="000000"/>
          <w:sz w:val="24"/>
          <w:lang w:eastAsia="fr-FR"/>
        </w:rPr>
        <w:t>a consommation d'é</w:t>
      </w:r>
      <w:r w:rsidR="00305C68">
        <w:rPr>
          <w:rFonts w:eastAsiaTheme="minorEastAsia" w:cs="Arial"/>
          <w:color w:val="000000"/>
          <w:sz w:val="24"/>
          <w:lang w:eastAsia="fr-FR"/>
        </w:rPr>
        <w:t>nergie et l’état de charge des</w:t>
      </w:r>
      <w:r w:rsidR="006F165D" w:rsidRPr="00161FF8">
        <w:rPr>
          <w:rFonts w:eastAsiaTheme="minorEastAsia" w:cs="Arial"/>
          <w:color w:val="000000"/>
          <w:sz w:val="24"/>
          <w:lang w:eastAsia="fr-FR"/>
        </w:rPr>
        <w:t xml:space="preserve"> batterie</w:t>
      </w:r>
      <w:r w:rsidR="00305C68">
        <w:rPr>
          <w:rFonts w:eastAsiaTheme="minorEastAsia" w:cs="Arial"/>
          <w:color w:val="000000"/>
          <w:sz w:val="24"/>
          <w:lang w:eastAsia="fr-FR"/>
        </w:rPr>
        <w:t>s</w:t>
      </w:r>
      <w:r w:rsidR="00161FF8">
        <w:rPr>
          <w:rFonts w:eastAsiaTheme="minorEastAsia" w:cs="Arial"/>
          <w:color w:val="000000"/>
          <w:sz w:val="24"/>
          <w:lang w:eastAsia="fr-FR"/>
        </w:rPr>
        <w:t xml:space="preserve"> étant variables</w:t>
      </w:r>
      <w:r w:rsidR="006F165D" w:rsidRPr="00161FF8">
        <w:rPr>
          <w:rFonts w:eastAsiaTheme="minorEastAsia" w:cs="Arial"/>
          <w:color w:val="000000"/>
          <w:sz w:val="24"/>
          <w:lang w:eastAsia="fr-FR"/>
        </w:rPr>
        <w:t xml:space="preserve">, </w:t>
      </w:r>
      <w:r w:rsidR="0034622C">
        <w:rPr>
          <w:rFonts w:eastAsiaTheme="minorEastAsia" w:cs="Arial"/>
          <w:color w:val="000000"/>
          <w:sz w:val="24"/>
          <w:lang w:eastAsia="fr-FR"/>
        </w:rPr>
        <w:t xml:space="preserve">il existe plusieurs scénarios </w:t>
      </w:r>
      <w:r w:rsidR="006F165D" w:rsidRPr="00161FF8">
        <w:rPr>
          <w:rFonts w:eastAsiaTheme="minorEastAsia" w:cs="Arial"/>
          <w:color w:val="000000"/>
          <w:sz w:val="24"/>
          <w:lang w:eastAsia="fr-FR"/>
        </w:rPr>
        <w:t xml:space="preserve">de </w:t>
      </w:r>
      <w:r w:rsidR="004170E5">
        <w:rPr>
          <w:rFonts w:eastAsiaTheme="minorEastAsia" w:cs="Arial"/>
          <w:color w:val="000000"/>
          <w:sz w:val="24"/>
          <w:lang w:eastAsia="fr-FR"/>
        </w:rPr>
        <w:t>fonctionnement du système.</w:t>
      </w:r>
    </w:p>
    <w:p w14:paraId="2403B498" w14:textId="5D99DCC7" w:rsidR="00A00EDB" w:rsidRDefault="00A00EDB" w:rsidP="004A6BF8">
      <w:pPr>
        <w:rPr>
          <w:sz w:val="24"/>
        </w:rPr>
      </w:pPr>
    </w:p>
    <w:p w14:paraId="72B7A0D2" w14:textId="701F70FA" w:rsidR="00072A0B" w:rsidRDefault="00072A0B" w:rsidP="004A6BF8">
      <w:pPr>
        <w:rPr>
          <w:sz w:val="24"/>
        </w:rPr>
      </w:pPr>
    </w:p>
    <w:p w14:paraId="013E12F2" w14:textId="39491357" w:rsidR="00072A0B" w:rsidRDefault="00072A0B" w:rsidP="004A6BF8">
      <w:pPr>
        <w:rPr>
          <w:sz w:val="24"/>
        </w:rPr>
      </w:pPr>
    </w:p>
    <w:p w14:paraId="4377BC6F" w14:textId="28405718" w:rsidR="00072A0B" w:rsidRDefault="00072A0B" w:rsidP="004A6BF8">
      <w:pPr>
        <w:rPr>
          <w:sz w:val="24"/>
        </w:rPr>
      </w:pPr>
    </w:p>
    <w:p w14:paraId="4759ECAA" w14:textId="2A1E43F5" w:rsidR="00072A0B" w:rsidRDefault="00072A0B" w:rsidP="004A6BF8">
      <w:pPr>
        <w:rPr>
          <w:sz w:val="24"/>
        </w:rPr>
      </w:pPr>
    </w:p>
    <w:p w14:paraId="6621E91D" w14:textId="66C69E6C" w:rsidR="00072A0B" w:rsidRDefault="00072A0B" w:rsidP="004A6BF8">
      <w:pPr>
        <w:rPr>
          <w:sz w:val="24"/>
        </w:rPr>
      </w:pPr>
    </w:p>
    <w:p w14:paraId="6CB87A89" w14:textId="77777777" w:rsidR="00072A0B" w:rsidRDefault="00072A0B" w:rsidP="004A6BF8">
      <w:pPr>
        <w:rPr>
          <w:sz w:val="24"/>
        </w:rPr>
      </w:pPr>
    </w:p>
    <w:p w14:paraId="30F88E48" w14:textId="77777777" w:rsidR="00072A0B" w:rsidRDefault="00072A0B" w:rsidP="004A6BF8">
      <w:pPr>
        <w:rPr>
          <w:sz w:val="24"/>
        </w:rPr>
      </w:pPr>
    </w:p>
    <w:p w14:paraId="436BA8F5" w14:textId="16485924" w:rsidR="002669B0" w:rsidRDefault="002669B0" w:rsidP="004A6BF8">
      <w:pPr>
        <w:rPr>
          <w:sz w:val="24"/>
        </w:rPr>
      </w:pPr>
      <w:r>
        <w:rPr>
          <w:sz w:val="24"/>
        </w:rPr>
        <w:lastRenderedPageBreak/>
        <w:t>Le tableau ci-dessous récapitule les états des différents composants</w:t>
      </w:r>
      <w:r w:rsidR="007E4FF8">
        <w:rPr>
          <w:sz w:val="24"/>
        </w:rPr>
        <w:t xml:space="preserve"> en fonction des conditions rencontrées</w:t>
      </w:r>
      <w:r>
        <w:rPr>
          <w:sz w:val="24"/>
        </w:rPr>
        <w:t xml:space="preserve"> : </w:t>
      </w:r>
    </w:p>
    <w:tbl>
      <w:tblPr>
        <w:tblStyle w:val="Grilledutableau"/>
        <w:tblW w:w="9889" w:type="dxa"/>
        <w:tblLook w:val="04A0" w:firstRow="1" w:lastRow="0" w:firstColumn="1" w:lastColumn="0" w:noHBand="0" w:noVBand="1"/>
      </w:tblPr>
      <w:tblGrid>
        <w:gridCol w:w="1526"/>
        <w:gridCol w:w="2126"/>
        <w:gridCol w:w="2977"/>
        <w:gridCol w:w="3260"/>
      </w:tblGrid>
      <w:tr w:rsidR="00D066F3" w14:paraId="6D41E55C" w14:textId="77777777" w:rsidTr="00841D33">
        <w:tc>
          <w:tcPr>
            <w:tcW w:w="3652" w:type="dxa"/>
            <w:gridSpan w:val="2"/>
          </w:tcPr>
          <w:p w14:paraId="29E826F5" w14:textId="3962059C" w:rsidR="00501681" w:rsidRDefault="00501681" w:rsidP="004A6BF8">
            <w:pPr>
              <w:rPr>
                <w:sz w:val="24"/>
              </w:rPr>
            </w:pPr>
            <w:r>
              <w:rPr>
                <w:sz w:val="24"/>
              </w:rPr>
              <w:t>Etat</w:t>
            </w:r>
          </w:p>
        </w:tc>
        <w:tc>
          <w:tcPr>
            <w:tcW w:w="2977" w:type="dxa"/>
          </w:tcPr>
          <w:p w14:paraId="4A2B5E9E" w14:textId="27AF03F2" w:rsidR="00501681" w:rsidRDefault="00501681" w:rsidP="00501681">
            <w:pPr>
              <w:jc w:val="center"/>
              <w:rPr>
                <w:sz w:val="24"/>
              </w:rPr>
            </w:pPr>
            <w:r>
              <w:rPr>
                <w:sz w:val="24"/>
              </w:rPr>
              <w:t>Actif</w:t>
            </w:r>
            <w:r w:rsidR="005F63CF">
              <w:rPr>
                <w:sz w:val="24"/>
              </w:rPr>
              <w:t xml:space="preserve"> </w:t>
            </w:r>
            <w:r w:rsidR="005F63CF">
              <w:rPr>
                <w:rFonts w:eastAsiaTheme="minorEastAsia" w:cs="Arial"/>
                <w:color w:val="000000"/>
                <w:sz w:val="24"/>
                <w:lang w:eastAsia="fr-FR"/>
              </w:rPr>
              <w:t>(</w:t>
            </w:r>
            <w:r w:rsidR="004170E5" w:rsidRPr="004170E5">
              <w:rPr>
                <w:rFonts w:ascii="Zapf Dingbats" w:hAnsi="Zapf Dingbats"/>
                <w:color w:val="000000"/>
                <w:sz w:val="28"/>
                <w:szCs w:val="28"/>
              </w:rPr>
              <w:sym w:font="Wingdings" w:char="F0FC"/>
            </w:r>
            <w:r w:rsidR="005F63CF">
              <w:rPr>
                <w:rFonts w:eastAsiaTheme="minorEastAsia" w:cs="Arial"/>
                <w:color w:val="000000"/>
                <w:sz w:val="24"/>
                <w:lang w:eastAsia="fr-FR"/>
              </w:rPr>
              <w:t>)</w:t>
            </w:r>
          </w:p>
        </w:tc>
        <w:tc>
          <w:tcPr>
            <w:tcW w:w="3260" w:type="dxa"/>
          </w:tcPr>
          <w:p w14:paraId="7CD9B686" w14:textId="5490E252" w:rsidR="00501681" w:rsidRDefault="00501681" w:rsidP="00501681">
            <w:pPr>
              <w:jc w:val="center"/>
              <w:rPr>
                <w:sz w:val="24"/>
              </w:rPr>
            </w:pPr>
            <w:r>
              <w:rPr>
                <w:sz w:val="24"/>
              </w:rPr>
              <w:t>Inactif</w:t>
            </w:r>
            <w:r w:rsidR="005F63CF">
              <w:rPr>
                <w:sz w:val="24"/>
              </w:rPr>
              <w:t xml:space="preserve"> </w:t>
            </w:r>
            <w:r w:rsidR="005F63CF">
              <w:rPr>
                <w:rFonts w:eastAsiaTheme="minorEastAsia" w:cs="Arial"/>
                <w:color w:val="000000"/>
                <w:sz w:val="24"/>
                <w:lang w:eastAsia="fr-FR"/>
              </w:rPr>
              <w:t>(X)</w:t>
            </w:r>
          </w:p>
        </w:tc>
      </w:tr>
      <w:tr w:rsidR="00D066F3" w14:paraId="0ABBADC5" w14:textId="77777777" w:rsidTr="00841D33">
        <w:trPr>
          <w:trHeight w:val="1192"/>
        </w:trPr>
        <w:tc>
          <w:tcPr>
            <w:tcW w:w="1526" w:type="dxa"/>
          </w:tcPr>
          <w:p w14:paraId="1408DEAE" w14:textId="2AED3367" w:rsidR="00501681" w:rsidRDefault="00501681" w:rsidP="00501681">
            <w:pPr>
              <w:rPr>
                <w:sz w:val="24"/>
              </w:rPr>
            </w:pPr>
            <w:r>
              <w:rPr>
                <w:sz w:val="24"/>
              </w:rPr>
              <w:t>Source principale</w:t>
            </w:r>
          </w:p>
        </w:tc>
        <w:tc>
          <w:tcPr>
            <w:tcW w:w="2126" w:type="dxa"/>
          </w:tcPr>
          <w:p w14:paraId="33536E30" w14:textId="7867A66D" w:rsidR="00501681" w:rsidRDefault="00501681" w:rsidP="004A6BF8">
            <w:pPr>
              <w:rPr>
                <w:sz w:val="24"/>
              </w:rPr>
            </w:pPr>
            <w:r>
              <w:rPr>
                <w:sz w:val="24"/>
              </w:rPr>
              <w:t>Panneaux photovoltaïques</w:t>
            </w:r>
            <w:r w:rsidR="006B4002">
              <w:rPr>
                <w:sz w:val="24"/>
              </w:rPr>
              <w:t xml:space="preserve"> (PV)</w:t>
            </w:r>
          </w:p>
        </w:tc>
        <w:tc>
          <w:tcPr>
            <w:tcW w:w="2977" w:type="dxa"/>
          </w:tcPr>
          <w:p w14:paraId="22B6EB06" w14:textId="52BBA720" w:rsidR="00501681" w:rsidRDefault="00D066F3" w:rsidP="004A6BF8">
            <w:pPr>
              <w:rPr>
                <w:sz w:val="24"/>
              </w:rPr>
            </w:pPr>
            <w:r>
              <w:rPr>
                <w:sz w:val="24"/>
              </w:rPr>
              <w:t>Pendant un jour ensoleillé</w:t>
            </w:r>
          </w:p>
        </w:tc>
        <w:tc>
          <w:tcPr>
            <w:tcW w:w="3260" w:type="dxa"/>
          </w:tcPr>
          <w:p w14:paraId="04075B2F" w14:textId="5E4AB415" w:rsidR="00501681" w:rsidRDefault="00841D33" w:rsidP="004A6BF8">
            <w:pPr>
              <w:rPr>
                <w:sz w:val="24"/>
              </w:rPr>
            </w:pPr>
            <w:r>
              <w:rPr>
                <w:sz w:val="24"/>
              </w:rPr>
              <w:t>1.</w:t>
            </w:r>
            <w:r w:rsidR="00D066F3">
              <w:rPr>
                <w:sz w:val="24"/>
              </w:rPr>
              <w:t xml:space="preserve"> Pendant la nuit</w:t>
            </w:r>
          </w:p>
          <w:p w14:paraId="5B18BBAC" w14:textId="4D986A24" w:rsidR="00D066F3" w:rsidRDefault="00841D33" w:rsidP="004A6BF8">
            <w:pPr>
              <w:rPr>
                <w:sz w:val="24"/>
              </w:rPr>
            </w:pPr>
            <w:r>
              <w:rPr>
                <w:sz w:val="24"/>
              </w:rPr>
              <w:t>2.</w:t>
            </w:r>
            <w:r w:rsidR="00D066F3">
              <w:rPr>
                <w:sz w:val="24"/>
              </w:rPr>
              <w:t xml:space="preserve"> Pendant un jour nuageux</w:t>
            </w:r>
          </w:p>
          <w:p w14:paraId="5E6318E0" w14:textId="309B35E7" w:rsidR="00D066F3" w:rsidRDefault="00841D33" w:rsidP="004A6BF8">
            <w:pPr>
              <w:rPr>
                <w:sz w:val="24"/>
              </w:rPr>
            </w:pPr>
            <w:r>
              <w:rPr>
                <w:sz w:val="24"/>
              </w:rPr>
              <w:t>3.</w:t>
            </w:r>
            <w:r w:rsidR="00D066F3">
              <w:rPr>
                <w:sz w:val="24"/>
              </w:rPr>
              <w:t xml:space="preserve"> En cas de panne</w:t>
            </w:r>
          </w:p>
        </w:tc>
      </w:tr>
      <w:tr w:rsidR="00D066F3" w14:paraId="0288E327" w14:textId="77777777" w:rsidTr="00841D33">
        <w:trPr>
          <w:trHeight w:val="1408"/>
        </w:trPr>
        <w:tc>
          <w:tcPr>
            <w:tcW w:w="1526" w:type="dxa"/>
          </w:tcPr>
          <w:p w14:paraId="5D060E12" w14:textId="338E0399" w:rsidR="00501681" w:rsidRDefault="00A0169E" w:rsidP="004A6BF8">
            <w:pPr>
              <w:rPr>
                <w:sz w:val="24"/>
              </w:rPr>
            </w:pPr>
            <w:r>
              <w:rPr>
                <w:sz w:val="24"/>
              </w:rPr>
              <w:t>Source secondaire</w:t>
            </w:r>
          </w:p>
        </w:tc>
        <w:tc>
          <w:tcPr>
            <w:tcW w:w="2126" w:type="dxa"/>
          </w:tcPr>
          <w:p w14:paraId="4C56A886" w14:textId="0B47EB43" w:rsidR="00501681" w:rsidRDefault="00501681" w:rsidP="004A6BF8">
            <w:pPr>
              <w:rPr>
                <w:sz w:val="24"/>
              </w:rPr>
            </w:pPr>
            <w:r>
              <w:rPr>
                <w:sz w:val="24"/>
              </w:rPr>
              <w:t>Batteries</w:t>
            </w:r>
          </w:p>
        </w:tc>
        <w:tc>
          <w:tcPr>
            <w:tcW w:w="2977" w:type="dxa"/>
          </w:tcPr>
          <w:p w14:paraId="667B2B4C" w14:textId="77777777" w:rsidR="00D066F3" w:rsidRPr="00D066F3" w:rsidRDefault="00D066F3" w:rsidP="00D066F3">
            <w:pPr>
              <w:widowControl w:val="0"/>
              <w:autoSpaceDE w:val="0"/>
              <w:autoSpaceDN w:val="0"/>
              <w:adjustRightInd w:val="0"/>
              <w:spacing w:after="240" w:line="320" w:lineRule="atLeast"/>
              <w:rPr>
                <w:rFonts w:eastAsiaTheme="minorEastAsia" w:cs="Arial"/>
                <w:color w:val="000000"/>
                <w:sz w:val="24"/>
                <w:lang w:eastAsia="fr-FR"/>
              </w:rPr>
            </w:pPr>
            <w:r w:rsidRPr="00D066F3">
              <w:rPr>
                <w:rFonts w:eastAsiaTheme="minorEastAsia" w:cs="Arial"/>
                <w:color w:val="000000"/>
                <w:sz w:val="24"/>
                <w:lang w:eastAsia="fr-FR"/>
              </w:rPr>
              <w:t xml:space="preserve">Pendant l’incapacité de la source principale, par exemple lorsque : </w:t>
            </w:r>
          </w:p>
          <w:p w14:paraId="772EC8D4" w14:textId="09FD19DB" w:rsidR="00D066F3" w:rsidRDefault="00D066F3" w:rsidP="00D066F3">
            <w:pPr>
              <w:widowControl w:val="0"/>
              <w:autoSpaceDE w:val="0"/>
              <w:autoSpaceDN w:val="0"/>
              <w:adjustRightInd w:val="0"/>
              <w:spacing w:after="240" w:line="320" w:lineRule="atLeast"/>
              <w:rPr>
                <w:rFonts w:eastAsiaTheme="minorEastAsia" w:cs="Arial"/>
                <w:color w:val="000000"/>
                <w:sz w:val="24"/>
                <w:lang w:eastAsia="fr-FR"/>
              </w:rPr>
            </w:pPr>
            <w:r w:rsidRPr="00D066F3">
              <w:rPr>
                <w:rFonts w:eastAsiaTheme="minorEastAsia" w:cs="Arial"/>
                <w:color w:val="000000"/>
                <w:sz w:val="24"/>
                <w:lang w:eastAsia="fr-FR"/>
              </w:rPr>
              <w:t>1. Les cond</w:t>
            </w:r>
            <w:r w:rsidR="0032049B">
              <w:rPr>
                <w:rFonts w:eastAsiaTheme="minorEastAsia" w:cs="Arial"/>
                <w:color w:val="000000"/>
                <w:sz w:val="24"/>
                <w:lang w:eastAsia="fr-FR"/>
              </w:rPr>
              <w:t>itions climatiques sont faibles</w:t>
            </w:r>
          </w:p>
          <w:p w14:paraId="1E38FC98" w14:textId="13277EAC" w:rsidR="00D066F3" w:rsidRPr="00D066F3" w:rsidRDefault="006B4002" w:rsidP="00D066F3">
            <w:pPr>
              <w:widowControl w:val="0"/>
              <w:autoSpaceDE w:val="0"/>
              <w:autoSpaceDN w:val="0"/>
              <w:adjustRightInd w:val="0"/>
              <w:spacing w:after="240" w:line="320" w:lineRule="atLeast"/>
              <w:rPr>
                <w:rFonts w:eastAsiaTheme="minorEastAsia" w:cs="Arial"/>
                <w:color w:val="000000"/>
                <w:sz w:val="24"/>
                <w:lang w:eastAsia="fr-FR"/>
              </w:rPr>
            </w:pPr>
            <w:r>
              <w:rPr>
                <w:rFonts w:eastAsiaTheme="minorEastAsia" w:cs="Arial"/>
                <w:color w:val="000000"/>
                <w:sz w:val="24"/>
                <w:lang w:eastAsia="fr-FR"/>
              </w:rPr>
              <w:t>2. La demande des moteurs</w:t>
            </w:r>
            <w:r w:rsidR="00D066F3" w:rsidRPr="00D066F3">
              <w:rPr>
                <w:rFonts w:eastAsiaTheme="minorEastAsia" w:cs="Arial"/>
                <w:color w:val="000000"/>
                <w:sz w:val="24"/>
                <w:lang w:eastAsia="fr-FR"/>
              </w:rPr>
              <w:t xml:space="preserve"> est supérieure à la production </w:t>
            </w:r>
          </w:p>
          <w:p w14:paraId="0B3F21F9" w14:textId="77777777" w:rsidR="00D066F3" w:rsidRPr="00D066F3" w:rsidRDefault="00D066F3" w:rsidP="00D066F3">
            <w:pPr>
              <w:widowControl w:val="0"/>
              <w:autoSpaceDE w:val="0"/>
              <w:autoSpaceDN w:val="0"/>
              <w:adjustRightInd w:val="0"/>
              <w:spacing w:after="240" w:line="320" w:lineRule="atLeast"/>
              <w:rPr>
                <w:rFonts w:eastAsiaTheme="minorEastAsia" w:cs="Arial"/>
                <w:color w:val="000000"/>
                <w:sz w:val="24"/>
                <w:lang w:eastAsia="fr-FR"/>
              </w:rPr>
            </w:pPr>
            <w:r w:rsidRPr="00D066F3">
              <w:rPr>
                <w:rFonts w:eastAsiaTheme="minorEastAsia" w:cs="Arial"/>
                <w:color w:val="000000"/>
                <w:sz w:val="24"/>
                <w:lang w:eastAsia="fr-FR"/>
              </w:rPr>
              <w:t xml:space="preserve">3. En cas de panne de la source principale </w:t>
            </w:r>
          </w:p>
          <w:p w14:paraId="338BEA4E" w14:textId="7F133534" w:rsidR="00501681" w:rsidRPr="00686AB0" w:rsidRDefault="006B4002" w:rsidP="00A15ADC">
            <w:pPr>
              <w:widowControl w:val="0"/>
              <w:autoSpaceDE w:val="0"/>
              <w:autoSpaceDN w:val="0"/>
              <w:adjustRightInd w:val="0"/>
              <w:spacing w:after="240" w:line="300" w:lineRule="atLeast"/>
              <w:rPr>
                <w:rFonts w:eastAsiaTheme="minorEastAsia" w:cs="Arial"/>
                <w:color w:val="000000"/>
                <w:sz w:val="24"/>
                <w:lang w:eastAsia="fr-FR"/>
              </w:rPr>
            </w:pPr>
            <w:r>
              <w:rPr>
                <w:rFonts w:eastAsiaTheme="minorEastAsia" w:cs="Arial"/>
                <w:color w:val="000000"/>
                <w:sz w:val="24"/>
                <w:lang w:eastAsia="fr-FR"/>
              </w:rPr>
              <w:t>4.</w:t>
            </w:r>
            <w:r w:rsidR="00D066F3" w:rsidRPr="00D066F3">
              <w:rPr>
                <w:rFonts w:eastAsiaTheme="minorEastAsia" w:cs="Arial"/>
                <w:color w:val="000000"/>
                <w:sz w:val="24"/>
                <w:lang w:eastAsia="fr-FR"/>
              </w:rPr>
              <w:t xml:space="preserve"> Lorsque l’éta</w:t>
            </w:r>
            <w:r>
              <w:rPr>
                <w:rFonts w:eastAsiaTheme="minorEastAsia" w:cs="Arial"/>
                <w:color w:val="000000"/>
                <w:sz w:val="24"/>
                <w:lang w:eastAsia="fr-FR"/>
              </w:rPr>
              <w:t xml:space="preserve">t de charge est compris entre </w:t>
            </w:r>
            <w:proofErr w:type="spellStart"/>
            <w:r>
              <w:rPr>
                <w:rFonts w:eastAsiaTheme="minorEastAsia" w:cs="Arial"/>
                <w:color w:val="000000"/>
                <w:sz w:val="24"/>
                <w:lang w:eastAsia="fr-FR"/>
              </w:rPr>
              <w:t>S</w:t>
            </w:r>
            <w:r w:rsidR="00A15ADC">
              <w:rPr>
                <w:rFonts w:eastAsiaTheme="minorEastAsia" w:cs="Arial"/>
                <w:color w:val="000000"/>
                <w:sz w:val="24"/>
                <w:lang w:eastAsia="fr-FR"/>
              </w:rPr>
              <w:t>oc</w:t>
            </w:r>
            <w:r w:rsidRPr="002D7332">
              <w:rPr>
                <w:rFonts w:eastAsiaTheme="minorEastAsia" w:cs="Arial"/>
                <w:color w:val="000000"/>
                <w:sz w:val="24"/>
                <w:vertAlign w:val="subscript"/>
                <w:lang w:eastAsia="fr-FR"/>
              </w:rPr>
              <w:t>min</w:t>
            </w:r>
            <w:proofErr w:type="spellEnd"/>
            <w:r w:rsidR="00D066F3" w:rsidRPr="00D066F3">
              <w:rPr>
                <w:rFonts w:eastAsiaTheme="minorEastAsia" w:cs="Arial"/>
                <w:color w:val="000000"/>
                <w:sz w:val="24"/>
                <w:lang w:eastAsia="fr-FR"/>
              </w:rPr>
              <w:t xml:space="preserve"> et </w:t>
            </w:r>
            <w:proofErr w:type="spellStart"/>
            <w:r>
              <w:rPr>
                <w:rFonts w:eastAsiaTheme="minorEastAsia" w:cs="Arial"/>
                <w:color w:val="000000"/>
                <w:sz w:val="24"/>
                <w:lang w:eastAsia="fr-FR"/>
              </w:rPr>
              <w:t>S</w:t>
            </w:r>
            <w:r w:rsidR="00A15ADC">
              <w:rPr>
                <w:rFonts w:eastAsiaTheme="minorEastAsia" w:cs="Arial"/>
                <w:color w:val="000000"/>
                <w:sz w:val="24"/>
                <w:lang w:eastAsia="fr-FR"/>
              </w:rPr>
              <w:t>oc</w:t>
            </w:r>
            <w:r w:rsidRPr="002D7332">
              <w:rPr>
                <w:rFonts w:eastAsiaTheme="minorEastAsia" w:cs="Arial"/>
                <w:color w:val="000000"/>
                <w:sz w:val="24"/>
                <w:vertAlign w:val="subscript"/>
                <w:lang w:eastAsia="fr-FR"/>
              </w:rPr>
              <w:t>max</w:t>
            </w:r>
            <w:proofErr w:type="spellEnd"/>
            <w:r w:rsidR="00D066F3" w:rsidRPr="00D066F3">
              <w:rPr>
                <w:rFonts w:eastAsiaTheme="minorEastAsia" w:cs="Arial"/>
                <w:color w:val="000000"/>
                <w:sz w:val="24"/>
                <w:lang w:eastAsia="fr-FR"/>
              </w:rPr>
              <w:t xml:space="preserve"> </w:t>
            </w:r>
          </w:p>
        </w:tc>
        <w:tc>
          <w:tcPr>
            <w:tcW w:w="3260" w:type="dxa"/>
          </w:tcPr>
          <w:p w14:paraId="6613B47D" w14:textId="1E23FE0C" w:rsidR="006B4002" w:rsidRPr="006B4002" w:rsidRDefault="00841D33" w:rsidP="006B4002">
            <w:pPr>
              <w:widowControl w:val="0"/>
              <w:numPr>
                <w:ilvl w:val="0"/>
                <w:numId w:val="4"/>
              </w:numPr>
              <w:tabs>
                <w:tab w:val="left" w:pos="220"/>
                <w:tab w:val="left" w:pos="317"/>
              </w:tabs>
              <w:autoSpaceDE w:val="0"/>
              <w:autoSpaceDN w:val="0"/>
              <w:adjustRightInd w:val="0"/>
              <w:spacing w:after="240" w:line="320" w:lineRule="atLeast"/>
              <w:ind w:left="34" w:hanging="34"/>
              <w:rPr>
                <w:rFonts w:eastAsiaTheme="minorEastAsia" w:cs="Arial"/>
                <w:color w:val="000000"/>
                <w:sz w:val="24"/>
                <w:lang w:eastAsia="fr-FR"/>
              </w:rPr>
            </w:pPr>
            <w:r>
              <w:rPr>
                <w:rFonts w:ascii="Times New Roman" w:eastAsiaTheme="minorEastAsia" w:hAnsi="Times New Roman"/>
                <w:color w:val="000000"/>
                <w:sz w:val="26"/>
                <w:szCs w:val="26"/>
                <w:lang w:eastAsia="fr-FR"/>
              </w:rPr>
              <w:t>1.</w:t>
            </w:r>
            <w:r w:rsidR="00686AB0">
              <w:rPr>
                <w:rFonts w:ascii="Times New Roman" w:eastAsiaTheme="minorEastAsia" w:hAnsi="Times New Roman"/>
                <w:color w:val="000000"/>
                <w:sz w:val="26"/>
                <w:szCs w:val="26"/>
                <w:lang w:eastAsia="fr-FR"/>
              </w:rPr>
              <w:t xml:space="preserve"> </w:t>
            </w:r>
            <w:r w:rsidR="006B4002" w:rsidRPr="00686AB0">
              <w:rPr>
                <w:rFonts w:eastAsiaTheme="minorEastAsia" w:cs="Arial"/>
                <w:color w:val="000000"/>
                <w:sz w:val="24"/>
                <w:lang w:eastAsia="fr-FR"/>
              </w:rPr>
              <w:t>P</w:t>
            </w:r>
            <w:r w:rsidR="006B4002">
              <w:rPr>
                <w:rFonts w:eastAsiaTheme="minorEastAsia" w:cs="Arial"/>
                <w:color w:val="000000"/>
                <w:sz w:val="24"/>
                <w:lang w:eastAsia="fr-FR"/>
              </w:rPr>
              <w:t xml:space="preserve">endant le fonctionnement </w:t>
            </w:r>
            <w:r w:rsidR="006B4002" w:rsidRPr="006B4002">
              <w:rPr>
                <w:rFonts w:eastAsiaTheme="minorEastAsia" w:cs="Arial"/>
                <w:color w:val="000000"/>
                <w:sz w:val="24"/>
                <w:lang w:eastAsia="fr-FR"/>
              </w:rPr>
              <w:t>norma</w:t>
            </w:r>
            <w:r w:rsidR="0032049B">
              <w:rPr>
                <w:rFonts w:eastAsiaTheme="minorEastAsia" w:cs="Arial"/>
                <w:color w:val="000000"/>
                <w:sz w:val="24"/>
                <w:lang w:eastAsia="fr-FR"/>
              </w:rPr>
              <w:t xml:space="preserve">l de la source principale (PV) </w:t>
            </w:r>
          </w:p>
          <w:p w14:paraId="1D000145" w14:textId="0E2F7B61" w:rsidR="006B4002" w:rsidRPr="006B4002" w:rsidRDefault="00841D33" w:rsidP="006B4002">
            <w:pPr>
              <w:widowControl w:val="0"/>
              <w:numPr>
                <w:ilvl w:val="0"/>
                <w:numId w:val="4"/>
              </w:numPr>
              <w:tabs>
                <w:tab w:val="left" w:pos="220"/>
                <w:tab w:val="left" w:pos="459"/>
              </w:tabs>
              <w:autoSpaceDE w:val="0"/>
              <w:autoSpaceDN w:val="0"/>
              <w:adjustRightInd w:val="0"/>
              <w:spacing w:after="240" w:line="300" w:lineRule="atLeast"/>
              <w:ind w:left="34" w:hanging="34"/>
              <w:rPr>
                <w:rFonts w:eastAsiaTheme="minorEastAsia" w:cs="Arial"/>
                <w:color w:val="000000"/>
                <w:sz w:val="24"/>
                <w:lang w:eastAsia="fr-FR"/>
              </w:rPr>
            </w:pPr>
            <w:r>
              <w:rPr>
                <w:rFonts w:eastAsiaTheme="minorEastAsia" w:cs="Arial"/>
                <w:color w:val="000000"/>
                <w:sz w:val="24"/>
                <w:lang w:eastAsia="fr-FR"/>
              </w:rPr>
              <w:t>2.</w:t>
            </w:r>
            <w:r w:rsidR="00686AB0">
              <w:rPr>
                <w:rFonts w:eastAsiaTheme="minorEastAsia" w:cs="Arial"/>
                <w:color w:val="000000"/>
                <w:sz w:val="24"/>
                <w:lang w:eastAsia="fr-FR"/>
              </w:rPr>
              <w:t xml:space="preserve"> </w:t>
            </w:r>
            <w:r w:rsidR="006B4002">
              <w:rPr>
                <w:rFonts w:eastAsiaTheme="minorEastAsia" w:cs="Arial"/>
                <w:color w:val="000000"/>
                <w:sz w:val="24"/>
                <w:lang w:eastAsia="fr-FR"/>
              </w:rPr>
              <w:t xml:space="preserve">La demande de la charge </w:t>
            </w:r>
            <w:r w:rsidR="006B4002" w:rsidRPr="006B4002">
              <w:rPr>
                <w:rFonts w:eastAsiaTheme="minorEastAsia" w:cs="Arial"/>
                <w:color w:val="000000"/>
                <w:sz w:val="24"/>
                <w:lang w:eastAsia="fr-FR"/>
              </w:rPr>
              <w:t>est égale ou inférieure à la production (P</w:t>
            </w:r>
            <w:r w:rsidR="006B4002" w:rsidRPr="002D7332">
              <w:rPr>
                <w:rFonts w:eastAsiaTheme="minorEastAsia" w:cs="Arial"/>
                <w:color w:val="000000"/>
                <w:position w:val="-3"/>
                <w:sz w:val="24"/>
                <w:vertAlign w:val="subscript"/>
                <w:lang w:eastAsia="fr-FR"/>
              </w:rPr>
              <w:t>mot</w:t>
            </w:r>
            <w:r w:rsidR="006B4002" w:rsidRPr="006B4002">
              <w:rPr>
                <w:rFonts w:eastAsiaTheme="minorEastAsia" w:cs="Arial"/>
                <w:color w:val="000000"/>
                <w:position w:val="-3"/>
                <w:sz w:val="24"/>
                <w:lang w:eastAsia="fr-FR"/>
              </w:rPr>
              <w:t xml:space="preserve"> </w:t>
            </w:r>
            <w:r w:rsidR="006B4002" w:rsidRPr="006B4002">
              <w:rPr>
                <w:rFonts w:eastAsiaTheme="minorEastAsia" w:cs="Arial"/>
                <w:color w:val="000000"/>
                <w:sz w:val="24"/>
                <w:lang w:eastAsia="fr-FR"/>
              </w:rPr>
              <w:t>≤ P</w:t>
            </w:r>
            <w:r w:rsidR="006B4002" w:rsidRPr="002D7332">
              <w:rPr>
                <w:rFonts w:eastAsiaTheme="minorEastAsia" w:cs="Arial"/>
                <w:color w:val="000000"/>
                <w:position w:val="-3"/>
                <w:sz w:val="24"/>
                <w:vertAlign w:val="subscript"/>
                <w:lang w:eastAsia="fr-FR"/>
              </w:rPr>
              <w:t>PV</w:t>
            </w:r>
            <w:r w:rsidR="0032049B">
              <w:rPr>
                <w:rFonts w:eastAsiaTheme="minorEastAsia" w:cs="Arial"/>
                <w:color w:val="000000"/>
                <w:sz w:val="24"/>
                <w:lang w:eastAsia="fr-FR"/>
              </w:rPr>
              <w:t xml:space="preserve">) </w:t>
            </w:r>
          </w:p>
          <w:p w14:paraId="19A89312" w14:textId="77777777" w:rsidR="00501681" w:rsidRDefault="00501681" w:rsidP="004A6BF8">
            <w:pPr>
              <w:rPr>
                <w:sz w:val="24"/>
              </w:rPr>
            </w:pPr>
          </w:p>
        </w:tc>
      </w:tr>
      <w:tr w:rsidR="00D066F3" w14:paraId="7442EB47" w14:textId="77777777" w:rsidTr="00841D33">
        <w:trPr>
          <w:trHeight w:val="1271"/>
        </w:trPr>
        <w:tc>
          <w:tcPr>
            <w:tcW w:w="1526" w:type="dxa"/>
          </w:tcPr>
          <w:p w14:paraId="587EF335" w14:textId="05D27444" w:rsidR="00501681" w:rsidRDefault="00501681" w:rsidP="004A6BF8">
            <w:pPr>
              <w:rPr>
                <w:sz w:val="24"/>
              </w:rPr>
            </w:pPr>
            <w:r>
              <w:rPr>
                <w:sz w:val="24"/>
              </w:rPr>
              <w:t>Charge principale</w:t>
            </w:r>
          </w:p>
        </w:tc>
        <w:tc>
          <w:tcPr>
            <w:tcW w:w="2126" w:type="dxa"/>
          </w:tcPr>
          <w:p w14:paraId="19452042" w14:textId="61192CEC" w:rsidR="00501681" w:rsidRDefault="00501681" w:rsidP="004A6BF8">
            <w:pPr>
              <w:rPr>
                <w:sz w:val="24"/>
              </w:rPr>
            </w:pPr>
            <w:r>
              <w:rPr>
                <w:sz w:val="24"/>
              </w:rPr>
              <w:t>Moteurs</w:t>
            </w:r>
          </w:p>
        </w:tc>
        <w:tc>
          <w:tcPr>
            <w:tcW w:w="2977" w:type="dxa"/>
          </w:tcPr>
          <w:p w14:paraId="0BF352F4" w14:textId="12FBE3C8" w:rsidR="00501681" w:rsidRDefault="00686AB0" w:rsidP="004A6BF8">
            <w:pPr>
              <w:rPr>
                <w:sz w:val="24"/>
              </w:rPr>
            </w:pPr>
            <w:r>
              <w:rPr>
                <w:sz w:val="24"/>
              </w:rPr>
              <w:t>La charge est toujours alimentée</w:t>
            </w:r>
          </w:p>
        </w:tc>
        <w:tc>
          <w:tcPr>
            <w:tcW w:w="3260" w:type="dxa"/>
          </w:tcPr>
          <w:p w14:paraId="10C21F5A" w14:textId="77777777" w:rsidR="00501681" w:rsidRDefault="00501681" w:rsidP="004A6BF8">
            <w:pPr>
              <w:rPr>
                <w:sz w:val="24"/>
              </w:rPr>
            </w:pPr>
          </w:p>
        </w:tc>
      </w:tr>
      <w:tr w:rsidR="00D066F3" w14:paraId="1B668898" w14:textId="77777777" w:rsidTr="00841D33">
        <w:tc>
          <w:tcPr>
            <w:tcW w:w="1526" w:type="dxa"/>
          </w:tcPr>
          <w:p w14:paraId="464900D3" w14:textId="53164CAB" w:rsidR="00501681" w:rsidRDefault="00A0169E" w:rsidP="004A6BF8">
            <w:pPr>
              <w:rPr>
                <w:sz w:val="24"/>
              </w:rPr>
            </w:pPr>
            <w:r>
              <w:rPr>
                <w:sz w:val="24"/>
              </w:rPr>
              <w:t>Charge secondaire</w:t>
            </w:r>
          </w:p>
        </w:tc>
        <w:tc>
          <w:tcPr>
            <w:tcW w:w="2126" w:type="dxa"/>
          </w:tcPr>
          <w:p w14:paraId="79B17D22" w14:textId="1DDD53CC" w:rsidR="00501681" w:rsidRDefault="00501681" w:rsidP="004A6BF8">
            <w:pPr>
              <w:rPr>
                <w:sz w:val="24"/>
              </w:rPr>
            </w:pPr>
            <w:r>
              <w:rPr>
                <w:sz w:val="24"/>
              </w:rPr>
              <w:t>Batteries</w:t>
            </w:r>
          </w:p>
        </w:tc>
        <w:tc>
          <w:tcPr>
            <w:tcW w:w="2977" w:type="dxa"/>
          </w:tcPr>
          <w:p w14:paraId="291A836E" w14:textId="2E1D0BE7" w:rsidR="00501681" w:rsidRPr="00006159" w:rsidRDefault="005E4652" w:rsidP="0032049B">
            <w:pPr>
              <w:widowControl w:val="0"/>
              <w:autoSpaceDE w:val="0"/>
              <w:autoSpaceDN w:val="0"/>
              <w:adjustRightInd w:val="0"/>
              <w:spacing w:after="240" w:line="320" w:lineRule="atLeast"/>
              <w:rPr>
                <w:rFonts w:eastAsiaTheme="minorEastAsia" w:cs="Arial"/>
                <w:color w:val="000000"/>
                <w:sz w:val="24"/>
                <w:lang w:eastAsia="fr-FR"/>
              </w:rPr>
            </w:pPr>
            <w:r w:rsidRPr="005E4652">
              <w:rPr>
                <w:rFonts w:eastAsiaTheme="minorEastAsia" w:cs="Arial"/>
                <w:color w:val="000000"/>
                <w:sz w:val="24"/>
                <w:lang w:eastAsia="fr-FR"/>
              </w:rPr>
              <w:t>En cas d’excès d’énergie et S</w:t>
            </w:r>
            <w:r w:rsidR="00A15ADC">
              <w:rPr>
                <w:rFonts w:eastAsiaTheme="minorEastAsia" w:cs="Arial"/>
                <w:color w:val="000000"/>
                <w:sz w:val="24"/>
                <w:lang w:eastAsia="fr-FR"/>
              </w:rPr>
              <w:t>oc</w:t>
            </w:r>
            <w:r w:rsidRPr="005E4652">
              <w:rPr>
                <w:rFonts w:eastAsiaTheme="minorEastAsia" w:cs="Arial"/>
                <w:color w:val="000000"/>
                <w:sz w:val="24"/>
                <w:lang w:eastAsia="fr-FR"/>
              </w:rPr>
              <w:t xml:space="preserve"> est inférieur à </w:t>
            </w:r>
            <w:proofErr w:type="spellStart"/>
            <w:r>
              <w:rPr>
                <w:rFonts w:eastAsiaTheme="minorEastAsia" w:cs="Arial"/>
                <w:color w:val="000000"/>
                <w:sz w:val="24"/>
                <w:lang w:eastAsia="fr-FR"/>
              </w:rPr>
              <w:t>S</w:t>
            </w:r>
            <w:r w:rsidR="00A15ADC">
              <w:rPr>
                <w:rFonts w:eastAsiaTheme="minorEastAsia" w:cs="Arial"/>
                <w:color w:val="000000"/>
                <w:sz w:val="24"/>
                <w:lang w:eastAsia="fr-FR"/>
              </w:rPr>
              <w:t>oc</w:t>
            </w:r>
            <w:r w:rsidRPr="002D7332">
              <w:rPr>
                <w:rFonts w:eastAsiaTheme="minorEastAsia" w:cs="Arial"/>
                <w:color w:val="000000"/>
                <w:sz w:val="24"/>
                <w:vertAlign w:val="subscript"/>
                <w:lang w:eastAsia="fr-FR"/>
              </w:rPr>
              <w:t>m</w:t>
            </w:r>
            <w:r w:rsidR="0032049B">
              <w:rPr>
                <w:rFonts w:eastAsiaTheme="minorEastAsia" w:cs="Arial"/>
                <w:color w:val="000000"/>
                <w:sz w:val="24"/>
                <w:vertAlign w:val="subscript"/>
                <w:lang w:eastAsia="fr-FR"/>
              </w:rPr>
              <w:t>ax</w:t>
            </w:r>
            <w:proofErr w:type="spellEnd"/>
            <w:r w:rsidRPr="005E4652">
              <w:rPr>
                <w:rFonts w:eastAsiaTheme="minorEastAsia" w:cs="Arial"/>
                <w:color w:val="000000"/>
                <w:sz w:val="24"/>
                <w:lang w:eastAsia="fr-FR"/>
              </w:rPr>
              <w:t xml:space="preserve"> </w:t>
            </w:r>
          </w:p>
        </w:tc>
        <w:tc>
          <w:tcPr>
            <w:tcW w:w="3260" w:type="dxa"/>
          </w:tcPr>
          <w:p w14:paraId="02D5B85D" w14:textId="5B59186D" w:rsidR="005E4652" w:rsidRPr="005E4652" w:rsidRDefault="005E4652" w:rsidP="005E4652">
            <w:pPr>
              <w:widowControl w:val="0"/>
              <w:autoSpaceDE w:val="0"/>
              <w:autoSpaceDN w:val="0"/>
              <w:adjustRightInd w:val="0"/>
              <w:spacing w:after="240" w:line="320" w:lineRule="atLeast"/>
              <w:rPr>
                <w:rFonts w:eastAsiaTheme="minorEastAsia" w:cs="Arial"/>
                <w:color w:val="000000"/>
                <w:sz w:val="24"/>
                <w:lang w:eastAsia="fr-FR"/>
              </w:rPr>
            </w:pPr>
            <w:r w:rsidRPr="005E4652">
              <w:rPr>
                <w:rFonts w:eastAsiaTheme="minorEastAsia" w:cs="Arial"/>
                <w:color w:val="000000"/>
                <w:sz w:val="24"/>
                <w:lang w:eastAsia="fr-FR"/>
              </w:rPr>
              <w:t>Lorsque S</w:t>
            </w:r>
            <w:r w:rsidR="00A15ADC">
              <w:rPr>
                <w:rFonts w:eastAsiaTheme="minorEastAsia" w:cs="Arial"/>
                <w:color w:val="000000"/>
                <w:sz w:val="24"/>
                <w:lang w:eastAsia="fr-FR"/>
              </w:rPr>
              <w:t>oc</w:t>
            </w:r>
            <w:r w:rsidRPr="005E4652">
              <w:rPr>
                <w:rFonts w:eastAsiaTheme="minorEastAsia" w:cs="Arial"/>
                <w:color w:val="000000"/>
                <w:sz w:val="24"/>
                <w:lang w:eastAsia="fr-FR"/>
              </w:rPr>
              <w:t xml:space="preserve"> est supérieur à </w:t>
            </w:r>
            <w:proofErr w:type="spellStart"/>
            <w:r>
              <w:rPr>
                <w:rFonts w:eastAsiaTheme="minorEastAsia" w:cs="Arial"/>
                <w:color w:val="000000"/>
                <w:sz w:val="24"/>
                <w:lang w:eastAsia="fr-FR"/>
              </w:rPr>
              <w:t>S</w:t>
            </w:r>
            <w:r w:rsidR="00A15ADC">
              <w:rPr>
                <w:rFonts w:eastAsiaTheme="minorEastAsia" w:cs="Arial"/>
                <w:color w:val="000000"/>
                <w:sz w:val="24"/>
                <w:lang w:eastAsia="fr-FR"/>
              </w:rPr>
              <w:t>oc</w:t>
            </w:r>
            <w:r w:rsidRPr="002D7332">
              <w:rPr>
                <w:rFonts w:eastAsiaTheme="minorEastAsia" w:cs="Arial"/>
                <w:color w:val="000000"/>
                <w:sz w:val="24"/>
                <w:vertAlign w:val="subscript"/>
                <w:lang w:eastAsia="fr-FR"/>
              </w:rPr>
              <w:t>max</w:t>
            </w:r>
            <w:proofErr w:type="spellEnd"/>
            <w:r w:rsidRPr="005E4652">
              <w:rPr>
                <w:rFonts w:eastAsiaTheme="minorEastAsia" w:cs="Arial"/>
                <w:color w:val="000000"/>
                <w:sz w:val="24"/>
                <w:lang w:eastAsia="fr-FR"/>
              </w:rPr>
              <w:t xml:space="preserve"> </w:t>
            </w:r>
          </w:p>
          <w:p w14:paraId="7930D305" w14:textId="77777777" w:rsidR="00501681" w:rsidRDefault="00501681" w:rsidP="004A6BF8">
            <w:pPr>
              <w:rPr>
                <w:sz w:val="24"/>
              </w:rPr>
            </w:pPr>
          </w:p>
        </w:tc>
      </w:tr>
    </w:tbl>
    <w:p w14:paraId="2DB5F260" w14:textId="77777777" w:rsidR="00072A0B" w:rsidRDefault="00072A0B" w:rsidP="004A6BF8">
      <w:pPr>
        <w:rPr>
          <w:sz w:val="24"/>
        </w:rPr>
      </w:pPr>
    </w:p>
    <w:p w14:paraId="13043DB8" w14:textId="00FFC36E" w:rsidR="000E5903" w:rsidRDefault="002001CD" w:rsidP="004A6BF8">
      <w:pPr>
        <w:rPr>
          <w:sz w:val="24"/>
        </w:rPr>
      </w:pPr>
      <w:r>
        <w:rPr>
          <w:sz w:val="24"/>
        </w:rPr>
        <w:t>L'</w:t>
      </w:r>
      <w:proofErr w:type="spellStart"/>
      <w:r>
        <w:rPr>
          <w:sz w:val="24"/>
        </w:rPr>
        <w:t>algorigramme</w:t>
      </w:r>
      <w:proofErr w:type="spellEnd"/>
      <w:r>
        <w:rPr>
          <w:sz w:val="24"/>
        </w:rPr>
        <w:t xml:space="preserve"> </w:t>
      </w:r>
      <w:r w:rsidR="009B4033">
        <w:rPr>
          <w:sz w:val="24"/>
        </w:rPr>
        <w:t>de gestion de</w:t>
      </w:r>
      <w:r w:rsidR="005A5589">
        <w:rPr>
          <w:sz w:val="24"/>
        </w:rPr>
        <w:t>s puissances</w:t>
      </w:r>
      <w:r w:rsidR="009B4033">
        <w:rPr>
          <w:sz w:val="24"/>
        </w:rPr>
        <w:t xml:space="preserve"> </w:t>
      </w:r>
      <w:r w:rsidR="000E5903">
        <w:rPr>
          <w:sz w:val="24"/>
        </w:rPr>
        <w:t xml:space="preserve">est donné </w:t>
      </w:r>
      <w:r w:rsidR="00111596">
        <w:rPr>
          <w:sz w:val="24"/>
        </w:rPr>
        <w:t>dans le DT</w:t>
      </w:r>
      <w:r w:rsidR="00A00EDB">
        <w:rPr>
          <w:sz w:val="24"/>
        </w:rPr>
        <w:t>S</w:t>
      </w:r>
      <w:r w:rsidR="00111596">
        <w:rPr>
          <w:sz w:val="24"/>
        </w:rPr>
        <w:t>1.</w:t>
      </w:r>
    </w:p>
    <w:tbl>
      <w:tblPr>
        <w:tblW w:w="0" w:type="auto"/>
        <w:tblLook w:val="04A0" w:firstRow="1" w:lastRow="0" w:firstColumn="1" w:lastColumn="0" w:noHBand="0" w:noVBand="1"/>
      </w:tblPr>
      <w:tblGrid>
        <w:gridCol w:w="1851"/>
        <w:gridCol w:w="7262"/>
      </w:tblGrid>
      <w:tr w:rsidR="000E5903" w:rsidRPr="00A12373" w14:paraId="7F147806" w14:textId="77777777" w:rsidTr="00AE086B">
        <w:trPr>
          <w:trHeight w:val="610"/>
        </w:trPr>
        <w:tc>
          <w:tcPr>
            <w:tcW w:w="1851" w:type="dxa"/>
            <w:tcBorders>
              <w:right w:val="single" w:sz="4" w:space="0" w:color="auto"/>
            </w:tcBorders>
            <w:shd w:val="clear" w:color="auto" w:fill="auto"/>
          </w:tcPr>
          <w:p w14:paraId="1B5D0D65" w14:textId="5E4102DC" w:rsidR="000E5903" w:rsidRDefault="000E5903" w:rsidP="00B703F3">
            <w:pPr>
              <w:jc w:val="both"/>
              <w:rPr>
                <w:rFonts w:eastAsia="Calibri" w:cs="Arial"/>
                <w:sz w:val="24"/>
              </w:rPr>
            </w:pPr>
            <w:r w:rsidRPr="003535A5">
              <w:rPr>
                <w:rFonts w:eastAsia="Calibri" w:cs="Arial"/>
                <w:sz w:val="24"/>
              </w:rPr>
              <w:t xml:space="preserve">Question </w:t>
            </w:r>
            <w:r w:rsidR="005A25D5">
              <w:rPr>
                <w:rFonts w:eastAsia="Calibri" w:cs="Arial"/>
                <w:sz w:val="24"/>
              </w:rPr>
              <w:t>A</w:t>
            </w:r>
            <w:r>
              <w:rPr>
                <w:rFonts w:eastAsia="Calibri" w:cs="Arial"/>
                <w:sz w:val="24"/>
              </w:rPr>
              <w:t>.1</w:t>
            </w:r>
          </w:p>
          <w:p w14:paraId="5BD7ADBD" w14:textId="61B3E138" w:rsidR="000E5903" w:rsidRPr="00111A00" w:rsidRDefault="00111596" w:rsidP="00B703F3">
            <w:pPr>
              <w:jc w:val="both"/>
              <w:rPr>
                <w:rFonts w:eastAsia="Calibri" w:cs="Arial"/>
                <w:sz w:val="16"/>
                <w:szCs w:val="16"/>
              </w:rPr>
            </w:pPr>
            <w:r>
              <w:rPr>
                <w:rFonts w:eastAsia="Calibri" w:cs="Arial"/>
                <w:sz w:val="16"/>
                <w:szCs w:val="16"/>
              </w:rPr>
              <w:t>DT</w:t>
            </w:r>
            <w:r w:rsidR="00A00EDB">
              <w:rPr>
                <w:rFonts w:eastAsia="Calibri" w:cs="Arial"/>
                <w:sz w:val="16"/>
                <w:szCs w:val="16"/>
              </w:rPr>
              <w:t>S</w:t>
            </w:r>
            <w:r>
              <w:rPr>
                <w:rFonts w:eastAsia="Calibri" w:cs="Arial"/>
                <w:sz w:val="16"/>
                <w:szCs w:val="16"/>
              </w:rPr>
              <w:t xml:space="preserve">1, </w:t>
            </w:r>
            <w:r w:rsidR="000E5903" w:rsidRPr="00111A00">
              <w:rPr>
                <w:rFonts w:eastAsia="Calibri" w:cs="Arial"/>
                <w:sz w:val="16"/>
                <w:szCs w:val="16"/>
              </w:rPr>
              <w:t>DR</w:t>
            </w:r>
            <w:r w:rsidR="00A00EDB">
              <w:rPr>
                <w:rFonts w:eastAsia="Calibri" w:cs="Arial"/>
                <w:sz w:val="16"/>
                <w:szCs w:val="16"/>
              </w:rPr>
              <w:t>S</w:t>
            </w:r>
            <w:r w:rsidR="00863F10">
              <w:rPr>
                <w:rFonts w:eastAsia="Calibri" w:cs="Arial"/>
                <w:sz w:val="16"/>
                <w:szCs w:val="16"/>
              </w:rPr>
              <w:t>1</w:t>
            </w:r>
          </w:p>
        </w:tc>
        <w:tc>
          <w:tcPr>
            <w:tcW w:w="7262" w:type="dxa"/>
            <w:tcBorders>
              <w:left w:val="single" w:sz="4" w:space="0" w:color="auto"/>
            </w:tcBorders>
            <w:shd w:val="clear" w:color="auto" w:fill="auto"/>
          </w:tcPr>
          <w:p w14:paraId="7C310186" w14:textId="7C3281EA" w:rsidR="0061596C" w:rsidRPr="00AE086B" w:rsidRDefault="000E5903" w:rsidP="00B703F3">
            <w:pPr>
              <w:autoSpaceDE w:val="0"/>
              <w:autoSpaceDN w:val="0"/>
              <w:adjustRightInd w:val="0"/>
              <w:spacing w:after="0"/>
              <w:jc w:val="both"/>
              <w:rPr>
                <w:rFonts w:eastAsia="Times New Roman" w:cs="Arial"/>
                <w:sz w:val="24"/>
              </w:rPr>
            </w:pPr>
            <w:r>
              <w:rPr>
                <w:rFonts w:eastAsia="Times New Roman" w:cs="Arial"/>
                <w:b/>
                <w:sz w:val="24"/>
              </w:rPr>
              <w:t xml:space="preserve">Compléter </w:t>
            </w:r>
            <w:r w:rsidRPr="002229AD">
              <w:rPr>
                <w:rFonts w:eastAsia="Times New Roman" w:cs="Arial"/>
                <w:sz w:val="24"/>
              </w:rPr>
              <w:t>sur le DR</w:t>
            </w:r>
            <w:r w:rsidR="00A00EDB">
              <w:rPr>
                <w:rFonts w:eastAsia="Times New Roman" w:cs="Arial"/>
                <w:sz w:val="24"/>
              </w:rPr>
              <w:t>S</w:t>
            </w:r>
            <w:r w:rsidR="00863F10">
              <w:rPr>
                <w:rFonts w:eastAsia="Times New Roman" w:cs="Arial"/>
                <w:sz w:val="24"/>
              </w:rPr>
              <w:t>1</w:t>
            </w:r>
            <w:r>
              <w:rPr>
                <w:rFonts w:eastAsia="Times New Roman" w:cs="Arial"/>
                <w:b/>
                <w:sz w:val="24"/>
              </w:rPr>
              <w:t xml:space="preserve"> </w:t>
            </w:r>
            <w:r w:rsidRPr="00111A00">
              <w:rPr>
                <w:rFonts w:eastAsia="Times New Roman" w:cs="Arial"/>
                <w:sz w:val="24"/>
              </w:rPr>
              <w:t>le</w:t>
            </w:r>
            <w:r>
              <w:rPr>
                <w:rFonts w:eastAsia="Times New Roman" w:cs="Arial"/>
                <w:sz w:val="24"/>
              </w:rPr>
              <w:t xml:space="preserve"> tableau des différents scénarios de fonctionnement</w:t>
            </w:r>
            <w:r w:rsidRPr="00111A00">
              <w:rPr>
                <w:rFonts w:eastAsia="Times New Roman" w:cs="Arial"/>
                <w:sz w:val="24"/>
              </w:rPr>
              <w:t xml:space="preserve"> </w:t>
            </w:r>
            <w:r>
              <w:rPr>
                <w:rFonts w:eastAsia="Times New Roman" w:cs="Arial"/>
                <w:sz w:val="24"/>
              </w:rPr>
              <w:t>pour les cas 2, 3, 4 et 5</w:t>
            </w:r>
            <w:r w:rsidRPr="00111A00">
              <w:rPr>
                <w:rFonts w:eastAsia="Times New Roman" w:cs="Arial"/>
                <w:sz w:val="24"/>
              </w:rPr>
              <w:t>.</w:t>
            </w:r>
          </w:p>
        </w:tc>
      </w:tr>
    </w:tbl>
    <w:p w14:paraId="6EDCF498" w14:textId="274156C2" w:rsidR="0029120B" w:rsidRDefault="0029120B" w:rsidP="00A4246A">
      <w:pPr>
        <w:spacing w:after="0"/>
        <w:rPr>
          <w:b/>
          <w:sz w:val="28"/>
          <w:szCs w:val="28"/>
        </w:rPr>
      </w:pPr>
    </w:p>
    <w:tbl>
      <w:tblPr>
        <w:tblW w:w="0" w:type="auto"/>
        <w:tblLook w:val="04A0" w:firstRow="1" w:lastRow="0" w:firstColumn="1" w:lastColumn="0" w:noHBand="0" w:noVBand="1"/>
      </w:tblPr>
      <w:tblGrid>
        <w:gridCol w:w="1843"/>
        <w:gridCol w:w="7229"/>
      </w:tblGrid>
      <w:tr w:rsidR="00DC44F7" w:rsidRPr="0061596C" w14:paraId="7E1419E9" w14:textId="77777777" w:rsidTr="0077300C">
        <w:tc>
          <w:tcPr>
            <w:tcW w:w="1843" w:type="dxa"/>
            <w:tcBorders>
              <w:right w:val="single" w:sz="4" w:space="0" w:color="auto"/>
            </w:tcBorders>
            <w:shd w:val="clear" w:color="auto" w:fill="auto"/>
          </w:tcPr>
          <w:p w14:paraId="2C134376" w14:textId="47E32C49" w:rsidR="00DC44F7" w:rsidRDefault="00DC44F7" w:rsidP="0077300C">
            <w:pPr>
              <w:jc w:val="both"/>
              <w:rPr>
                <w:rFonts w:eastAsia="Calibri" w:cs="Arial"/>
                <w:sz w:val="24"/>
              </w:rPr>
            </w:pPr>
            <w:r w:rsidRPr="003535A5">
              <w:rPr>
                <w:rFonts w:eastAsia="Calibri" w:cs="Arial"/>
                <w:sz w:val="24"/>
              </w:rPr>
              <w:t xml:space="preserve">Question </w:t>
            </w:r>
            <w:r w:rsidR="005A25D5">
              <w:rPr>
                <w:rFonts w:eastAsia="Calibri" w:cs="Arial"/>
                <w:sz w:val="24"/>
              </w:rPr>
              <w:t>A</w:t>
            </w:r>
            <w:r w:rsidR="0037230F">
              <w:rPr>
                <w:rFonts w:eastAsia="Calibri" w:cs="Arial"/>
                <w:sz w:val="24"/>
              </w:rPr>
              <w:t>.2</w:t>
            </w:r>
          </w:p>
          <w:p w14:paraId="7A0FE2A0" w14:textId="4CD400E0" w:rsidR="00DC44F7" w:rsidRPr="00111A00" w:rsidRDefault="00DC44F7" w:rsidP="0077300C">
            <w:pPr>
              <w:jc w:val="both"/>
              <w:rPr>
                <w:rFonts w:eastAsia="Calibri" w:cs="Arial"/>
                <w:sz w:val="16"/>
                <w:szCs w:val="16"/>
              </w:rPr>
            </w:pPr>
            <w:r>
              <w:rPr>
                <w:rFonts w:eastAsia="Calibri" w:cs="Arial"/>
                <w:sz w:val="16"/>
                <w:szCs w:val="16"/>
              </w:rPr>
              <w:t xml:space="preserve"> </w:t>
            </w:r>
            <w:r w:rsidR="0014336B">
              <w:rPr>
                <w:rFonts w:eastAsia="Calibri" w:cs="Arial"/>
                <w:sz w:val="16"/>
                <w:szCs w:val="16"/>
              </w:rPr>
              <w:t>DT</w:t>
            </w:r>
            <w:r w:rsidR="00A00EDB">
              <w:rPr>
                <w:rFonts w:eastAsia="Calibri" w:cs="Arial"/>
                <w:sz w:val="16"/>
                <w:szCs w:val="16"/>
              </w:rPr>
              <w:t>S</w:t>
            </w:r>
            <w:r w:rsidR="0014336B">
              <w:rPr>
                <w:rFonts w:eastAsia="Calibri" w:cs="Arial"/>
                <w:sz w:val="16"/>
                <w:szCs w:val="16"/>
              </w:rPr>
              <w:t>1</w:t>
            </w:r>
          </w:p>
        </w:tc>
        <w:tc>
          <w:tcPr>
            <w:tcW w:w="7229" w:type="dxa"/>
            <w:tcBorders>
              <w:left w:val="single" w:sz="4" w:space="0" w:color="auto"/>
            </w:tcBorders>
            <w:shd w:val="clear" w:color="auto" w:fill="auto"/>
          </w:tcPr>
          <w:p w14:paraId="2238F4CD" w14:textId="38AEE778" w:rsidR="00DC44F7" w:rsidRPr="00AE086B" w:rsidRDefault="00946B59" w:rsidP="00946B59">
            <w:pPr>
              <w:autoSpaceDE w:val="0"/>
              <w:autoSpaceDN w:val="0"/>
              <w:adjustRightInd w:val="0"/>
              <w:spacing w:after="0"/>
              <w:jc w:val="both"/>
              <w:rPr>
                <w:rFonts w:eastAsia="Times New Roman" w:cs="Arial"/>
                <w:sz w:val="24"/>
              </w:rPr>
            </w:pPr>
            <w:r w:rsidRPr="00946B59">
              <w:rPr>
                <w:rFonts w:eastAsia="Times New Roman" w:cs="Arial"/>
                <w:b/>
                <w:sz w:val="24"/>
              </w:rPr>
              <w:t>Identifier</w:t>
            </w:r>
            <w:r>
              <w:rPr>
                <w:rFonts w:eastAsia="Times New Roman" w:cs="Arial"/>
                <w:sz w:val="24"/>
              </w:rPr>
              <w:t xml:space="preserve"> la</w:t>
            </w:r>
            <w:r w:rsidR="00DC44F7">
              <w:rPr>
                <w:rFonts w:eastAsia="Times New Roman" w:cs="Arial"/>
                <w:sz w:val="24"/>
              </w:rPr>
              <w:t xml:space="preserve"> grandeur permet</w:t>
            </w:r>
            <w:r>
              <w:rPr>
                <w:rFonts w:eastAsia="Times New Roman" w:cs="Arial"/>
                <w:sz w:val="24"/>
              </w:rPr>
              <w:t>tant</w:t>
            </w:r>
            <w:r w:rsidR="00DC44F7">
              <w:rPr>
                <w:rFonts w:eastAsia="Times New Roman" w:cs="Arial"/>
                <w:sz w:val="24"/>
              </w:rPr>
              <w:t xml:space="preserve"> d'éviter l</w:t>
            </w:r>
            <w:r w:rsidR="00DC44F7" w:rsidRPr="00DC44F7">
              <w:rPr>
                <w:rFonts w:eastAsia="Times New Roman" w:cs="Arial"/>
                <w:sz w:val="24"/>
              </w:rPr>
              <w:t xml:space="preserve">e scénario </w:t>
            </w:r>
            <w:r w:rsidR="00DC44F7">
              <w:rPr>
                <w:rFonts w:eastAsia="Times New Roman" w:cs="Arial"/>
                <w:sz w:val="24"/>
              </w:rPr>
              <w:t>dans lequel les batteries seraient déchargées et les panneaux pho</w:t>
            </w:r>
            <w:r w:rsidR="002A0F6B">
              <w:rPr>
                <w:rFonts w:eastAsia="Times New Roman" w:cs="Arial"/>
                <w:sz w:val="24"/>
              </w:rPr>
              <w:t>tovoltaïques non fonctionnels (</w:t>
            </w:r>
            <w:r w:rsidR="00DC44F7">
              <w:rPr>
                <w:rFonts w:eastAsia="Times New Roman" w:cs="Arial"/>
                <w:sz w:val="24"/>
              </w:rPr>
              <w:t>scénario non évoqué dans le tableau DR</w:t>
            </w:r>
            <w:r w:rsidR="00A00EDB">
              <w:rPr>
                <w:rFonts w:eastAsia="Times New Roman" w:cs="Arial"/>
                <w:sz w:val="24"/>
              </w:rPr>
              <w:t>S</w:t>
            </w:r>
            <w:r w:rsidR="00DC44F7">
              <w:rPr>
                <w:rFonts w:eastAsia="Times New Roman" w:cs="Arial"/>
                <w:sz w:val="24"/>
              </w:rPr>
              <w:t xml:space="preserve">1). </w:t>
            </w:r>
          </w:p>
        </w:tc>
      </w:tr>
    </w:tbl>
    <w:p w14:paraId="0A4FA255" w14:textId="3EE58D21" w:rsidR="00DC44F7" w:rsidRDefault="002A0F6B" w:rsidP="00A4246A">
      <w:pPr>
        <w:spacing w:after="0"/>
        <w:rPr>
          <w:sz w:val="24"/>
        </w:rPr>
      </w:pPr>
      <w:r>
        <w:rPr>
          <w:sz w:val="24"/>
        </w:rPr>
        <w:lastRenderedPageBreak/>
        <w:t xml:space="preserve">On </w:t>
      </w:r>
      <w:r w:rsidRPr="002A0F6B">
        <w:rPr>
          <w:sz w:val="24"/>
        </w:rPr>
        <w:t>impose une marge de sécurité</w:t>
      </w:r>
      <w:r>
        <w:rPr>
          <w:sz w:val="24"/>
        </w:rPr>
        <w:t xml:space="preserve"> </w:t>
      </w:r>
      <w:r w:rsidR="00B40234">
        <w:rPr>
          <w:sz w:val="24"/>
        </w:rPr>
        <w:t xml:space="preserve">sur la décharge des batteries afin que celle-ci ne descende pas en dessous de </w:t>
      </w:r>
      <w:proofErr w:type="spellStart"/>
      <w:r w:rsidR="00313B81">
        <w:rPr>
          <w:sz w:val="24"/>
        </w:rPr>
        <w:t>Soc</w:t>
      </w:r>
      <w:r w:rsidR="00313B81" w:rsidRPr="00313B81">
        <w:rPr>
          <w:sz w:val="24"/>
          <w:vertAlign w:val="subscript"/>
        </w:rPr>
        <w:t>min</w:t>
      </w:r>
      <w:proofErr w:type="spellEnd"/>
      <w:r w:rsidR="00313B81">
        <w:rPr>
          <w:sz w:val="24"/>
        </w:rPr>
        <w:t xml:space="preserve"> = </w:t>
      </w:r>
      <w:r w:rsidR="00B40234">
        <w:rPr>
          <w:sz w:val="24"/>
        </w:rPr>
        <w:t>30%</w:t>
      </w:r>
      <w:r w:rsidR="00802650">
        <w:rPr>
          <w:sz w:val="24"/>
        </w:rPr>
        <w:t xml:space="preserve"> de leur capacité maximale</w:t>
      </w:r>
      <w:r w:rsidR="00B40234">
        <w:rPr>
          <w:sz w:val="24"/>
        </w:rPr>
        <w:t>.</w:t>
      </w:r>
      <w:r>
        <w:rPr>
          <w:sz w:val="24"/>
        </w:rPr>
        <w:t xml:space="preserve"> </w:t>
      </w:r>
    </w:p>
    <w:p w14:paraId="38F8EE30" w14:textId="77777777" w:rsidR="00DC44F7" w:rsidRDefault="00DC44F7" w:rsidP="00A4246A">
      <w:pPr>
        <w:spacing w:after="0"/>
        <w:rPr>
          <w:b/>
          <w:sz w:val="28"/>
          <w:szCs w:val="28"/>
        </w:rPr>
      </w:pPr>
    </w:p>
    <w:tbl>
      <w:tblPr>
        <w:tblW w:w="0" w:type="auto"/>
        <w:tblLook w:val="04A0" w:firstRow="1" w:lastRow="0" w:firstColumn="1" w:lastColumn="0" w:noHBand="0" w:noVBand="1"/>
      </w:tblPr>
      <w:tblGrid>
        <w:gridCol w:w="1843"/>
        <w:gridCol w:w="7229"/>
      </w:tblGrid>
      <w:tr w:rsidR="0077300C" w:rsidRPr="0061596C" w14:paraId="7FF0957A" w14:textId="77777777" w:rsidTr="0077300C">
        <w:tc>
          <w:tcPr>
            <w:tcW w:w="1843" w:type="dxa"/>
            <w:tcBorders>
              <w:right w:val="single" w:sz="4" w:space="0" w:color="auto"/>
            </w:tcBorders>
            <w:shd w:val="clear" w:color="auto" w:fill="auto"/>
          </w:tcPr>
          <w:p w14:paraId="1B0573AF" w14:textId="75EB1C3B" w:rsidR="0077300C" w:rsidRPr="00AE086B" w:rsidRDefault="0077300C" w:rsidP="0077300C">
            <w:pPr>
              <w:jc w:val="both"/>
              <w:rPr>
                <w:rFonts w:eastAsia="Calibri" w:cs="Arial"/>
                <w:sz w:val="24"/>
              </w:rPr>
            </w:pPr>
            <w:r w:rsidRPr="003535A5">
              <w:rPr>
                <w:rFonts w:eastAsia="Calibri" w:cs="Arial"/>
                <w:sz w:val="24"/>
              </w:rPr>
              <w:t xml:space="preserve">Question </w:t>
            </w:r>
            <w:r w:rsidR="005A25D5">
              <w:rPr>
                <w:rFonts w:eastAsia="Calibri" w:cs="Arial"/>
                <w:sz w:val="24"/>
              </w:rPr>
              <w:t>A</w:t>
            </w:r>
            <w:r w:rsidR="00D748C7">
              <w:rPr>
                <w:rFonts w:eastAsia="Calibri" w:cs="Arial"/>
                <w:sz w:val="24"/>
              </w:rPr>
              <w:t>.3</w:t>
            </w:r>
          </w:p>
        </w:tc>
        <w:tc>
          <w:tcPr>
            <w:tcW w:w="7229" w:type="dxa"/>
            <w:tcBorders>
              <w:left w:val="single" w:sz="4" w:space="0" w:color="auto"/>
            </w:tcBorders>
            <w:shd w:val="clear" w:color="auto" w:fill="auto"/>
          </w:tcPr>
          <w:p w14:paraId="4C15EB4C" w14:textId="06778059" w:rsidR="007C32A1" w:rsidRPr="00AE086B" w:rsidRDefault="00946B59" w:rsidP="00946B59">
            <w:pPr>
              <w:autoSpaceDE w:val="0"/>
              <w:autoSpaceDN w:val="0"/>
              <w:adjustRightInd w:val="0"/>
              <w:spacing w:after="0"/>
              <w:jc w:val="both"/>
              <w:rPr>
                <w:rFonts w:eastAsia="Times New Roman" w:cs="Arial"/>
                <w:sz w:val="24"/>
              </w:rPr>
            </w:pPr>
            <w:r w:rsidRPr="00946B59">
              <w:rPr>
                <w:rFonts w:eastAsia="Times New Roman" w:cs="Arial"/>
                <w:b/>
                <w:sz w:val="24"/>
              </w:rPr>
              <w:t>Calculer</w:t>
            </w:r>
            <w:r>
              <w:rPr>
                <w:rFonts w:eastAsia="Times New Roman" w:cs="Arial"/>
                <w:sz w:val="24"/>
              </w:rPr>
              <w:t xml:space="preserve"> alors l'</w:t>
            </w:r>
            <w:r w:rsidR="00313B81">
              <w:rPr>
                <w:rFonts w:eastAsia="Times New Roman" w:cs="Arial"/>
                <w:sz w:val="24"/>
              </w:rPr>
              <w:t>autonomie</w:t>
            </w:r>
            <w:r>
              <w:rPr>
                <w:rFonts w:eastAsia="Times New Roman" w:cs="Arial"/>
                <w:sz w:val="24"/>
              </w:rPr>
              <w:t xml:space="preserve"> restante</w:t>
            </w:r>
            <w:r w:rsidR="00313B81">
              <w:rPr>
                <w:rFonts w:eastAsia="Times New Roman" w:cs="Arial"/>
                <w:sz w:val="24"/>
              </w:rPr>
              <w:t xml:space="preserve"> </w:t>
            </w:r>
            <w:proofErr w:type="spellStart"/>
            <w:r w:rsidR="001E10D5">
              <w:rPr>
                <w:rFonts w:eastAsia="Times New Roman" w:cs="Arial"/>
                <w:sz w:val="24"/>
              </w:rPr>
              <w:t>T</w:t>
            </w:r>
            <w:r w:rsidR="00BC7531">
              <w:rPr>
                <w:rFonts w:eastAsia="Times New Roman" w:cs="Arial"/>
                <w:sz w:val="24"/>
                <w:vertAlign w:val="subscript"/>
              </w:rPr>
              <w:t>sécurité</w:t>
            </w:r>
            <w:proofErr w:type="spellEnd"/>
            <w:r w:rsidR="001E10D5">
              <w:rPr>
                <w:rFonts w:eastAsia="Times New Roman" w:cs="Arial"/>
                <w:sz w:val="24"/>
                <w:vertAlign w:val="subscript"/>
              </w:rPr>
              <w:t xml:space="preserve"> </w:t>
            </w:r>
            <w:r>
              <w:rPr>
                <w:rFonts w:eastAsia="Times New Roman" w:cs="Arial"/>
                <w:sz w:val="24"/>
              </w:rPr>
              <w:t xml:space="preserve">(en heures) </w:t>
            </w:r>
            <w:r w:rsidR="000F3449">
              <w:rPr>
                <w:rFonts w:eastAsia="Times New Roman" w:cs="Arial"/>
                <w:sz w:val="24"/>
              </w:rPr>
              <w:t xml:space="preserve">si les moteurs fonctionnent au minimum de puissance </w:t>
            </w:r>
            <w:proofErr w:type="spellStart"/>
            <w:r w:rsidR="000F3449">
              <w:rPr>
                <w:rFonts w:eastAsia="Times New Roman" w:cs="Arial"/>
                <w:sz w:val="24"/>
              </w:rPr>
              <w:t>P</w:t>
            </w:r>
            <w:r w:rsidR="000F3449" w:rsidRPr="000F3449">
              <w:rPr>
                <w:rFonts w:eastAsia="Times New Roman" w:cs="Arial"/>
                <w:sz w:val="24"/>
                <w:vertAlign w:val="subscript"/>
              </w:rPr>
              <w:t>moy</w:t>
            </w:r>
            <w:proofErr w:type="spellEnd"/>
            <w:r w:rsidR="000F3449" w:rsidRPr="000F3449">
              <w:rPr>
                <w:rFonts w:eastAsia="Times New Roman" w:cs="Arial"/>
                <w:sz w:val="24"/>
                <w:vertAlign w:val="subscript"/>
              </w:rPr>
              <w:t>/nuit</w:t>
            </w:r>
            <w:r w:rsidR="00916EC9">
              <w:rPr>
                <w:rFonts w:eastAsia="Times New Roman" w:cs="Arial"/>
                <w:sz w:val="24"/>
              </w:rPr>
              <w:t>.</w:t>
            </w:r>
          </w:p>
        </w:tc>
      </w:tr>
    </w:tbl>
    <w:p w14:paraId="64490C49" w14:textId="0368CE4D" w:rsidR="0077300C" w:rsidRDefault="0077300C" w:rsidP="00A4246A">
      <w:pPr>
        <w:spacing w:after="0"/>
        <w:rPr>
          <w:b/>
          <w:sz w:val="28"/>
          <w:szCs w:val="28"/>
        </w:rPr>
      </w:pPr>
    </w:p>
    <w:tbl>
      <w:tblPr>
        <w:tblW w:w="0" w:type="auto"/>
        <w:tblLook w:val="04A0" w:firstRow="1" w:lastRow="0" w:firstColumn="1" w:lastColumn="0" w:noHBand="0" w:noVBand="1"/>
      </w:tblPr>
      <w:tblGrid>
        <w:gridCol w:w="1843"/>
        <w:gridCol w:w="7229"/>
      </w:tblGrid>
      <w:tr w:rsidR="0037230F" w:rsidRPr="0061596C" w14:paraId="0A613FD6" w14:textId="77777777" w:rsidTr="00403D8F">
        <w:tc>
          <w:tcPr>
            <w:tcW w:w="1843" w:type="dxa"/>
            <w:tcBorders>
              <w:right w:val="single" w:sz="4" w:space="0" w:color="auto"/>
            </w:tcBorders>
            <w:shd w:val="clear" w:color="auto" w:fill="auto"/>
          </w:tcPr>
          <w:p w14:paraId="24A7900B" w14:textId="66D6FA71" w:rsidR="0037230F" w:rsidRPr="00214846" w:rsidRDefault="0037230F" w:rsidP="00403D8F">
            <w:pPr>
              <w:jc w:val="both"/>
              <w:rPr>
                <w:rFonts w:eastAsia="Calibri" w:cs="Arial"/>
                <w:sz w:val="24"/>
              </w:rPr>
            </w:pPr>
            <w:r w:rsidRPr="003535A5">
              <w:rPr>
                <w:rFonts w:eastAsia="Calibri" w:cs="Arial"/>
                <w:sz w:val="24"/>
              </w:rPr>
              <w:t xml:space="preserve">Question </w:t>
            </w:r>
            <w:r w:rsidR="005A25D5">
              <w:rPr>
                <w:rFonts w:eastAsia="Calibri" w:cs="Arial"/>
                <w:sz w:val="24"/>
              </w:rPr>
              <w:t>A</w:t>
            </w:r>
            <w:r>
              <w:rPr>
                <w:rFonts w:eastAsia="Calibri" w:cs="Arial"/>
                <w:sz w:val="24"/>
              </w:rPr>
              <w:t>.4</w:t>
            </w:r>
          </w:p>
        </w:tc>
        <w:tc>
          <w:tcPr>
            <w:tcW w:w="7229" w:type="dxa"/>
            <w:tcBorders>
              <w:left w:val="single" w:sz="4" w:space="0" w:color="auto"/>
            </w:tcBorders>
            <w:shd w:val="clear" w:color="auto" w:fill="auto"/>
          </w:tcPr>
          <w:p w14:paraId="7DD5B3D7" w14:textId="76D0C6FA" w:rsidR="0037230F" w:rsidRPr="00AE086B" w:rsidRDefault="00916EC9" w:rsidP="00443DB8">
            <w:pPr>
              <w:autoSpaceDE w:val="0"/>
              <w:autoSpaceDN w:val="0"/>
              <w:adjustRightInd w:val="0"/>
              <w:spacing w:after="0"/>
              <w:jc w:val="both"/>
              <w:rPr>
                <w:rFonts w:eastAsia="Times New Roman" w:cs="Arial"/>
                <w:sz w:val="24"/>
              </w:rPr>
            </w:pPr>
            <w:r w:rsidRPr="00916EC9">
              <w:rPr>
                <w:rFonts w:eastAsia="Times New Roman" w:cs="Arial"/>
                <w:b/>
                <w:sz w:val="24"/>
              </w:rPr>
              <w:t>Expliquer</w:t>
            </w:r>
            <w:r>
              <w:rPr>
                <w:rFonts w:eastAsia="Times New Roman" w:cs="Arial"/>
                <w:sz w:val="24"/>
              </w:rPr>
              <w:t xml:space="preserve"> </w:t>
            </w:r>
            <w:r w:rsidR="00443DB8">
              <w:rPr>
                <w:rFonts w:eastAsia="Times New Roman" w:cs="Arial"/>
                <w:sz w:val="24"/>
              </w:rPr>
              <w:t>en quoi</w:t>
            </w:r>
            <w:r>
              <w:rPr>
                <w:rFonts w:eastAsia="Times New Roman" w:cs="Arial"/>
                <w:sz w:val="24"/>
              </w:rPr>
              <w:t xml:space="preserve"> l</w:t>
            </w:r>
            <w:r w:rsidR="003D096F">
              <w:rPr>
                <w:rFonts w:eastAsia="Times New Roman" w:cs="Arial"/>
                <w:sz w:val="24"/>
              </w:rPr>
              <w:t>a valeur de</w:t>
            </w:r>
            <w:r w:rsidR="001E10D5">
              <w:rPr>
                <w:rFonts w:eastAsia="Times New Roman" w:cs="Arial"/>
                <w:sz w:val="24"/>
              </w:rPr>
              <w:t xml:space="preserve"> </w:t>
            </w:r>
            <w:proofErr w:type="spellStart"/>
            <w:r w:rsidR="001E10D5">
              <w:rPr>
                <w:rFonts w:eastAsia="Times New Roman" w:cs="Arial"/>
                <w:sz w:val="24"/>
              </w:rPr>
              <w:t>T</w:t>
            </w:r>
            <w:r w:rsidR="00BC7531">
              <w:rPr>
                <w:rFonts w:eastAsia="Times New Roman" w:cs="Arial"/>
                <w:sz w:val="24"/>
                <w:vertAlign w:val="subscript"/>
              </w:rPr>
              <w:t>sécurité</w:t>
            </w:r>
            <w:proofErr w:type="spellEnd"/>
            <w:r>
              <w:rPr>
                <w:rFonts w:eastAsia="Times New Roman" w:cs="Arial"/>
                <w:sz w:val="24"/>
              </w:rPr>
              <w:t xml:space="preserve"> respecte</w:t>
            </w:r>
            <w:r w:rsidR="00A60E2B">
              <w:rPr>
                <w:rFonts w:eastAsia="Times New Roman" w:cs="Arial"/>
                <w:sz w:val="24"/>
              </w:rPr>
              <w:t xml:space="preserve"> le cahier des charges</w:t>
            </w:r>
            <w:r w:rsidR="00443DB8">
              <w:rPr>
                <w:rFonts w:eastAsia="Times New Roman" w:cs="Arial"/>
                <w:sz w:val="24"/>
              </w:rPr>
              <w:t>.</w:t>
            </w:r>
            <w:r w:rsidR="001E10D5">
              <w:rPr>
                <w:rFonts w:eastAsia="Times New Roman" w:cs="Arial"/>
                <w:sz w:val="24"/>
              </w:rPr>
              <w:t xml:space="preserve"> </w:t>
            </w:r>
            <w:r w:rsidR="003D096F">
              <w:rPr>
                <w:rFonts w:eastAsia="Times New Roman" w:cs="Arial"/>
                <w:sz w:val="24"/>
              </w:rPr>
              <w:t xml:space="preserve"> </w:t>
            </w:r>
          </w:p>
        </w:tc>
      </w:tr>
    </w:tbl>
    <w:p w14:paraId="1C88F827" w14:textId="21C9054C" w:rsidR="00CB70AE" w:rsidRDefault="00CB70AE" w:rsidP="00863F10">
      <w:pPr>
        <w:rPr>
          <w:rFonts w:eastAsiaTheme="minorEastAsia"/>
          <w:b/>
          <w:bCs/>
          <w:sz w:val="24"/>
          <w:u w:val="single"/>
          <w:lang w:eastAsia="fr-FR"/>
        </w:rPr>
      </w:pPr>
      <w:r w:rsidRPr="00C53933">
        <w:rPr>
          <w:rFonts w:cs="Arial"/>
          <w:b/>
          <w:noProof/>
          <w:sz w:val="28"/>
          <w:szCs w:val="28"/>
          <w:lang w:eastAsia="fr-FR"/>
        </w:rPr>
        <mc:AlternateContent>
          <mc:Choice Requires="wps">
            <w:drawing>
              <wp:anchor distT="45720" distB="45720" distL="114300" distR="114300" simplePos="0" relativeHeight="251655680" behindDoc="1" locked="0" layoutInCell="1" allowOverlap="1" wp14:anchorId="616C784B" wp14:editId="6D10781C">
                <wp:simplePos x="0" y="0"/>
                <wp:positionH relativeFrom="column">
                  <wp:posOffset>-120015</wp:posOffset>
                </wp:positionH>
                <wp:positionV relativeFrom="paragraph">
                  <wp:posOffset>226695</wp:posOffset>
                </wp:positionV>
                <wp:extent cx="771525" cy="304800"/>
                <wp:effectExtent l="0" t="0" r="28575" b="19050"/>
                <wp:wrapNone/>
                <wp:docPr id="225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04800"/>
                        </a:xfrm>
                        <a:prstGeom prst="rect">
                          <a:avLst/>
                        </a:prstGeom>
                        <a:solidFill>
                          <a:schemeClr val="bg1">
                            <a:lumMod val="85000"/>
                          </a:schemeClr>
                        </a:solidFill>
                        <a:ln w="9525">
                          <a:solidFill>
                            <a:srgbClr val="000000"/>
                          </a:solidFill>
                          <a:miter lim="800000"/>
                          <a:headEnd/>
                          <a:tailEnd/>
                        </a:ln>
                      </wps:spPr>
                      <wps:txbx>
                        <w:txbxContent>
                          <w:p w14:paraId="4BE415C2" w14:textId="17C63308" w:rsidR="00CB70AE" w:rsidRPr="00C53933" w:rsidRDefault="00CB70AE" w:rsidP="00CB70AE">
                            <w:pPr>
                              <w:rPr>
                                <w:b/>
                                <w:sz w:val="24"/>
                              </w:rPr>
                            </w:pPr>
                            <w:r w:rsidRPr="00C53933">
                              <w:rPr>
                                <w:b/>
                                <w:sz w:val="24"/>
                              </w:rPr>
                              <w:t xml:space="preserve">Choix </w:t>
                            </w:r>
                            <w:r>
                              <w:rPr>
                                <w:b/>
                                <w:sz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16C784B" id="_x0000_t202" coordsize="21600,21600" o:spt="202" path="m,l,21600r21600,l21600,xe">
                <v:stroke joinstyle="miter"/>
                <v:path gradientshapeok="t" o:connecttype="rect"/>
              </v:shapetype>
              <v:shape id="Zone de texte 2" o:spid="_x0000_s1027" type="#_x0000_t202" style="position:absolute;margin-left:-9.45pt;margin-top:17.85pt;width:60.75pt;height:24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" fillcolor="#d8d8d8 [2732]">
                <v:textbox>
                  <w:txbxContent>
                    <w:p w14:paraId="4BE415C2" w14:textId="17C63308" w:rsidR="00CB70AE" w:rsidRPr="00C53933" w:rsidRDefault="00CB70AE" w:rsidP="00CB70AE">
                      <w:pPr>
                        <w:rPr>
                          <w:b/>
                          <w:sz w:val="24"/>
                        </w:rPr>
                      </w:pPr>
                      <w:r w:rsidRPr="00C53933">
                        <w:rPr>
                          <w:b/>
                          <w:sz w:val="24"/>
                        </w:rPr>
                        <w:t xml:space="preserve">Choix </w:t>
                      </w:r>
                      <w:r>
                        <w:rPr>
                          <w:b/>
                          <w:sz w:val="24"/>
                        </w:rPr>
                        <w:t>1</w:t>
                      </w:r>
                    </w:p>
                  </w:txbxContent>
                </v:textbox>
              </v:shape>
            </w:pict>
          </mc:Fallback>
        </mc:AlternateContent>
      </w:r>
    </w:p>
    <w:p w14:paraId="2BBEA8EA" w14:textId="7C1DE437" w:rsidR="006C6F55" w:rsidRDefault="00CB70AE" w:rsidP="00863F10">
      <w:pPr>
        <w:rPr>
          <w:rFonts w:eastAsiaTheme="minorEastAsia"/>
          <w:b/>
          <w:bCs/>
          <w:sz w:val="24"/>
          <w:u w:val="single"/>
          <w:lang w:eastAsia="fr-FR"/>
        </w:rPr>
      </w:pPr>
      <w:r>
        <w:rPr>
          <w:rFonts w:eastAsiaTheme="minorEastAsia"/>
          <w:b/>
          <w:bCs/>
          <w:noProof/>
          <w:sz w:val="24"/>
          <w:u w:val="single"/>
          <w:lang w:eastAsia="fr-FR"/>
        </w:rPr>
        <mc:AlternateContent>
          <mc:Choice Requires="wps">
            <w:drawing>
              <wp:anchor distT="0" distB="0" distL="114300" distR="114300" simplePos="0" relativeHeight="251663360" behindDoc="1" locked="0" layoutInCell="1" allowOverlap="1" wp14:anchorId="6C785940" wp14:editId="351ED965">
                <wp:simplePos x="0" y="0"/>
                <wp:positionH relativeFrom="column">
                  <wp:posOffset>-129540</wp:posOffset>
                </wp:positionH>
                <wp:positionV relativeFrom="paragraph">
                  <wp:posOffset>255270</wp:posOffset>
                </wp:positionV>
                <wp:extent cx="6429375" cy="4219575"/>
                <wp:effectExtent l="57150" t="19050" r="66675" b="85725"/>
                <wp:wrapNone/>
                <wp:docPr id="4" name="Rectangle 4"/>
                <wp:cNvGraphicFramePr/>
                <a:graphic xmlns:a="http://schemas.openxmlformats.org/drawingml/2006/main">
                  <a:graphicData uri="http://schemas.microsoft.com/office/word/2010/wordprocessingShape">
                    <wps:wsp>
                      <wps:cNvSpPr/>
                      <wps:spPr>
                        <a:xfrm>
                          <a:off x="0" y="0"/>
                          <a:ext cx="6429375" cy="4219575"/>
                        </a:xfrm>
                        <a:prstGeom prst="rect">
                          <a:avLst/>
                        </a:prstGeom>
                        <a:solidFill>
                          <a:schemeClr val="bg1">
                            <a:lumMod val="85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E25246" id="Rectangle 4" o:spid="_x0000_s1026" style="position:absolute;margin-left:-10.2pt;margin-top:20.1pt;width:506.25pt;height:332.25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" fillcolor="#d8d8d8 [2732]" stroked="f">
                <v:shadow on="t" color="black" opacity="22937f" origin=",.5" offset="0,.63889mm"/>
              </v:rect>
            </w:pict>
          </mc:Fallback>
        </mc:AlternateContent>
      </w:r>
    </w:p>
    <w:p w14:paraId="445C191E" w14:textId="6DCDB572" w:rsidR="00863F10" w:rsidRPr="00A705C0" w:rsidRDefault="005A25D5" w:rsidP="00863F10">
      <w:pPr>
        <w:rPr>
          <w:rFonts w:eastAsiaTheme="minorEastAsia"/>
          <w:b/>
          <w:bCs/>
          <w:sz w:val="28"/>
          <w:szCs w:val="28"/>
          <w:u w:val="single"/>
          <w:lang w:eastAsia="fr-FR"/>
        </w:rPr>
      </w:pPr>
      <w:r w:rsidRPr="00A705C0">
        <w:rPr>
          <w:rFonts w:eastAsiaTheme="minorEastAsia"/>
          <w:b/>
          <w:bCs/>
          <w:sz w:val="28"/>
          <w:szCs w:val="28"/>
          <w:u w:val="single"/>
          <w:lang w:eastAsia="fr-FR"/>
        </w:rPr>
        <w:t>Partie B</w:t>
      </w:r>
      <w:r w:rsidR="00CD224D">
        <w:rPr>
          <w:rFonts w:eastAsiaTheme="minorEastAsia"/>
          <w:b/>
          <w:bCs/>
          <w:sz w:val="28"/>
          <w:szCs w:val="28"/>
          <w:u w:val="single"/>
          <w:lang w:eastAsia="fr-FR"/>
        </w:rPr>
        <w:t> :</w:t>
      </w:r>
      <w:r w:rsidR="00863F10" w:rsidRPr="00A705C0">
        <w:rPr>
          <w:rFonts w:eastAsiaTheme="minorEastAsia"/>
          <w:b/>
          <w:bCs/>
          <w:sz w:val="28"/>
          <w:szCs w:val="28"/>
          <w:u w:val="single"/>
          <w:lang w:eastAsia="fr-FR"/>
        </w:rPr>
        <w:t xml:space="preserve"> </w:t>
      </w:r>
      <w:r w:rsidR="0063227D" w:rsidRPr="00A705C0">
        <w:rPr>
          <w:rFonts w:eastAsiaTheme="minorEastAsia"/>
          <w:b/>
          <w:bCs/>
          <w:sz w:val="28"/>
          <w:szCs w:val="28"/>
          <w:u w:val="single"/>
          <w:lang w:eastAsia="fr-FR"/>
        </w:rPr>
        <w:t>Choix</w:t>
      </w:r>
      <w:r w:rsidR="00863F10" w:rsidRPr="00A705C0">
        <w:rPr>
          <w:rFonts w:eastAsiaTheme="minorEastAsia"/>
          <w:b/>
          <w:bCs/>
          <w:sz w:val="28"/>
          <w:szCs w:val="28"/>
          <w:u w:val="single"/>
          <w:lang w:eastAsia="fr-FR"/>
        </w:rPr>
        <w:t xml:space="preserve"> des cellules </w:t>
      </w:r>
      <w:proofErr w:type="spellStart"/>
      <w:r w:rsidR="00863F10" w:rsidRPr="00A705C0">
        <w:rPr>
          <w:rFonts w:eastAsiaTheme="minorEastAsia"/>
          <w:b/>
          <w:bCs/>
          <w:sz w:val="28"/>
          <w:szCs w:val="28"/>
          <w:u w:val="single"/>
          <w:lang w:eastAsia="fr-FR"/>
        </w:rPr>
        <w:t>photovoltaïques</w:t>
      </w:r>
      <w:proofErr w:type="spellEnd"/>
      <w:r w:rsidR="00863F10" w:rsidRPr="00A705C0">
        <w:rPr>
          <w:rFonts w:eastAsiaTheme="minorEastAsia"/>
          <w:b/>
          <w:bCs/>
          <w:sz w:val="28"/>
          <w:szCs w:val="28"/>
          <w:u w:val="single"/>
          <w:lang w:eastAsia="fr-FR"/>
        </w:rPr>
        <w:t xml:space="preserve"> </w:t>
      </w:r>
    </w:p>
    <w:p w14:paraId="29D93B71" w14:textId="5561C380" w:rsidR="00AE086B" w:rsidRDefault="00863F10" w:rsidP="00863F10">
      <w:pPr>
        <w:rPr>
          <w:rFonts w:eastAsiaTheme="minorEastAsia"/>
          <w:sz w:val="24"/>
          <w:lang w:eastAsia="fr-FR"/>
        </w:rPr>
      </w:pPr>
      <w:r>
        <w:rPr>
          <w:rFonts w:eastAsiaTheme="minorEastAsia"/>
          <w:sz w:val="24"/>
          <w:lang w:eastAsia="fr-FR"/>
        </w:rPr>
        <w:t>Lors du vol du Solar Impulse 2, les panneaux solaires photovoltaïques sont soumis à des conditions climatiques et environnementales</w:t>
      </w:r>
      <w:r w:rsidR="003D6B0E">
        <w:rPr>
          <w:rFonts w:eastAsiaTheme="minorEastAsia"/>
          <w:sz w:val="24"/>
          <w:lang w:eastAsia="fr-FR"/>
        </w:rPr>
        <w:t xml:space="preserve"> variables</w:t>
      </w:r>
      <w:r>
        <w:rPr>
          <w:rFonts w:eastAsiaTheme="minorEastAsia"/>
          <w:sz w:val="24"/>
          <w:lang w:eastAsia="fr-FR"/>
        </w:rPr>
        <w:t xml:space="preserve">. </w:t>
      </w:r>
    </w:p>
    <w:p w14:paraId="45CE82E6" w14:textId="6397021B" w:rsidR="004F6371" w:rsidRDefault="004F6371" w:rsidP="00863F10">
      <w:pPr>
        <w:rPr>
          <w:rFonts w:eastAsiaTheme="minorEastAsia"/>
          <w:sz w:val="24"/>
          <w:lang w:eastAsia="fr-FR"/>
        </w:rPr>
      </w:pPr>
      <w:r>
        <w:rPr>
          <w:rFonts w:eastAsiaTheme="minorEastAsia"/>
          <w:sz w:val="24"/>
          <w:lang w:eastAsia="fr-FR"/>
        </w:rPr>
        <w:t xml:space="preserve">La </w:t>
      </w:r>
      <w:r w:rsidR="00CC6E62">
        <w:rPr>
          <w:rFonts w:eastAsiaTheme="minorEastAsia"/>
          <w:sz w:val="24"/>
          <w:lang w:eastAsia="fr-FR"/>
        </w:rPr>
        <w:t>technologie des c</w:t>
      </w:r>
      <w:r w:rsidR="00A705C0">
        <w:rPr>
          <w:rFonts w:eastAsiaTheme="minorEastAsia"/>
          <w:sz w:val="24"/>
          <w:lang w:eastAsia="fr-FR"/>
        </w:rPr>
        <w:t>ellules photovoltaïques évolue</w:t>
      </w:r>
      <w:r w:rsidR="00CC6E62">
        <w:rPr>
          <w:rFonts w:eastAsiaTheme="minorEastAsia"/>
          <w:sz w:val="24"/>
          <w:lang w:eastAsia="fr-FR"/>
        </w:rPr>
        <w:t xml:space="preserve"> sans cesse pour arriver aujourd'hui aux cellules de 3ème génération.</w:t>
      </w:r>
    </w:p>
    <w:p w14:paraId="57F6DE8D" w14:textId="3EE437DA" w:rsidR="00863F10" w:rsidRDefault="00330DDF" w:rsidP="00863F10">
      <w:pPr>
        <w:rPr>
          <w:rFonts w:eastAsiaTheme="minorEastAsia"/>
          <w:sz w:val="24"/>
          <w:lang w:eastAsia="fr-FR"/>
        </w:rPr>
      </w:pPr>
      <w:r>
        <w:rPr>
          <w:rFonts w:eastAsiaTheme="minorEastAsia"/>
          <w:sz w:val="24"/>
          <w:lang w:eastAsia="fr-FR"/>
        </w:rPr>
        <w:t>Dans leur recherche de l'optimisation énergétique, les concepteurs de l'avion Solar Impulse ont utilisé des cellules photovoltaïques constituées d</w:t>
      </w:r>
      <w:r w:rsidR="003D6B0E">
        <w:rPr>
          <w:rFonts w:eastAsiaTheme="minorEastAsia"/>
          <w:sz w:val="24"/>
          <w:lang w:eastAsia="fr-FR"/>
        </w:rPr>
        <w:t>e matériaux semi-conducteurs</w:t>
      </w:r>
      <w:r w:rsidR="004E49BB">
        <w:rPr>
          <w:rFonts w:eastAsiaTheme="minorEastAsia"/>
          <w:sz w:val="24"/>
          <w:lang w:eastAsia="fr-FR"/>
        </w:rPr>
        <w:t xml:space="preserve"> au silicium</w:t>
      </w:r>
      <w:r>
        <w:rPr>
          <w:rFonts w:eastAsiaTheme="minorEastAsia"/>
          <w:sz w:val="24"/>
          <w:lang w:eastAsia="fr-FR"/>
        </w:rPr>
        <w:t>.</w:t>
      </w:r>
    </w:p>
    <w:tbl>
      <w:tblPr>
        <w:tblW w:w="0" w:type="auto"/>
        <w:tblLook w:val="04A0" w:firstRow="1" w:lastRow="0" w:firstColumn="1" w:lastColumn="0" w:noHBand="0" w:noVBand="1"/>
      </w:tblPr>
      <w:tblGrid>
        <w:gridCol w:w="1843"/>
        <w:gridCol w:w="7445"/>
      </w:tblGrid>
      <w:tr w:rsidR="00863F10" w:rsidRPr="0037403C" w14:paraId="1361D469" w14:textId="77777777" w:rsidTr="00006159">
        <w:tc>
          <w:tcPr>
            <w:tcW w:w="1843" w:type="dxa"/>
            <w:tcBorders>
              <w:right w:val="single" w:sz="4" w:space="0" w:color="auto"/>
            </w:tcBorders>
            <w:shd w:val="clear" w:color="auto" w:fill="auto"/>
          </w:tcPr>
          <w:p w14:paraId="34C4B13F" w14:textId="103BFCD5" w:rsidR="00863F10" w:rsidRDefault="005A25D5" w:rsidP="00006159">
            <w:pPr>
              <w:jc w:val="both"/>
              <w:rPr>
                <w:rFonts w:eastAsia="Calibri" w:cs="Arial"/>
                <w:sz w:val="24"/>
              </w:rPr>
            </w:pPr>
            <w:r>
              <w:rPr>
                <w:rFonts w:eastAsia="Calibri" w:cs="Arial"/>
                <w:sz w:val="24"/>
              </w:rPr>
              <w:t>Question B</w:t>
            </w:r>
            <w:r w:rsidR="00863F10">
              <w:rPr>
                <w:rFonts w:eastAsia="Calibri" w:cs="Arial"/>
                <w:sz w:val="24"/>
              </w:rPr>
              <w:t>.1</w:t>
            </w:r>
          </w:p>
          <w:p w14:paraId="78D0988C" w14:textId="56C90FCB" w:rsidR="00863F10" w:rsidRPr="00C97583" w:rsidRDefault="00863F10" w:rsidP="00006159">
            <w:pPr>
              <w:jc w:val="both"/>
              <w:rPr>
                <w:rFonts w:eastAsia="Calibri" w:cs="Arial"/>
                <w:sz w:val="16"/>
                <w:szCs w:val="16"/>
              </w:rPr>
            </w:pPr>
            <w:r>
              <w:rPr>
                <w:rFonts w:eastAsia="Calibri" w:cs="Arial"/>
                <w:sz w:val="16"/>
                <w:szCs w:val="16"/>
              </w:rPr>
              <w:t>DT</w:t>
            </w:r>
            <w:r w:rsidR="00733AD7">
              <w:rPr>
                <w:rFonts w:eastAsia="Calibri" w:cs="Arial"/>
                <w:sz w:val="16"/>
                <w:szCs w:val="16"/>
              </w:rPr>
              <w:t>S</w:t>
            </w:r>
            <w:r w:rsidR="00A60C2E">
              <w:rPr>
                <w:rFonts w:eastAsia="Calibri" w:cs="Arial"/>
                <w:sz w:val="16"/>
                <w:szCs w:val="16"/>
              </w:rPr>
              <w:t>2</w:t>
            </w:r>
            <w:r w:rsidR="00CC6E62">
              <w:rPr>
                <w:rFonts w:eastAsia="Calibri" w:cs="Arial"/>
                <w:sz w:val="16"/>
                <w:szCs w:val="16"/>
              </w:rPr>
              <w:t>, DT</w:t>
            </w:r>
            <w:r w:rsidR="00733AD7">
              <w:rPr>
                <w:rFonts w:eastAsia="Calibri" w:cs="Arial"/>
                <w:sz w:val="16"/>
                <w:szCs w:val="16"/>
              </w:rPr>
              <w:t>S</w:t>
            </w:r>
            <w:r w:rsidR="00CC6E62">
              <w:rPr>
                <w:rFonts w:eastAsia="Calibri" w:cs="Arial"/>
                <w:sz w:val="16"/>
                <w:szCs w:val="16"/>
              </w:rPr>
              <w:t>3</w:t>
            </w:r>
          </w:p>
        </w:tc>
        <w:tc>
          <w:tcPr>
            <w:tcW w:w="7445" w:type="dxa"/>
            <w:tcBorders>
              <w:left w:val="single" w:sz="4" w:space="0" w:color="auto"/>
            </w:tcBorders>
            <w:shd w:val="clear" w:color="auto" w:fill="auto"/>
          </w:tcPr>
          <w:p w14:paraId="446C8CC9" w14:textId="33DBC5FF" w:rsidR="00863F10" w:rsidRPr="00AE086B" w:rsidRDefault="00DB4526" w:rsidP="00190287">
            <w:pPr>
              <w:spacing w:after="0"/>
              <w:jc w:val="both"/>
              <w:rPr>
                <w:rFonts w:eastAsia="Times New Roman" w:cs="Arial"/>
                <w:sz w:val="24"/>
              </w:rPr>
            </w:pPr>
            <w:r>
              <w:rPr>
                <w:rFonts w:eastAsiaTheme="minorEastAsia"/>
                <w:b/>
                <w:sz w:val="24"/>
                <w:lang w:eastAsia="fr-FR"/>
              </w:rPr>
              <w:t>Détermin</w:t>
            </w:r>
            <w:r w:rsidR="00863F10" w:rsidRPr="00D17517">
              <w:rPr>
                <w:rFonts w:eastAsiaTheme="minorEastAsia"/>
                <w:b/>
                <w:sz w:val="24"/>
                <w:lang w:eastAsia="fr-FR"/>
              </w:rPr>
              <w:t>er</w:t>
            </w:r>
            <w:r w:rsidR="00863F10" w:rsidRPr="00F62D67">
              <w:rPr>
                <w:rFonts w:eastAsiaTheme="minorEastAsia"/>
                <w:sz w:val="24"/>
                <w:lang w:eastAsia="fr-FR"/>
              </w:rPr>
              <w:t xml:space="preserve"> </w:t>
            </w:r>
            <w:r>
              <w:rPr>
                <w:rFonts w:eastAsiaTheme="minorEastAsia"/>
                <w:sz w:val="24"/>
                <w:lang w:eastAsia="fr-FR"/>
              </w:rPr>
              <w:t>q</w:t>
            </w:r>
            <w:r w:rsidR="00483FA0">
              <w:rPr>
                <w:rFonts w:eastAsiaTheme="minorEastAsia"/>
                <w:sz w:val="24"/>
                <w:lang w:eastAsia="fr-FR"/>
              </w:rPr>
              <w:t>uel type</w:t>
            </w:r>
            <w:r>
              <w:rPr>
                <w:rFonts w:eastAsiaTheme="minorEastAsia"/>
                <w:sz w:val="24"/>
                <w:lang w:eastAsia="fr-FR"/>
              </w:rPr>
              <w:t xml:space="preserve"> </w:t>
            </w:r>
            <w:r w:rsidR="00190287">
              <w:rPr>
                <w:rFonts w:eastAsiaTheme="minorEastAsia"/>
                <w:sz w:val="24"/>
                <w:lang w:eastAsia="fr-FR"/>
              </w:rPr>
              <w:t>de technologie a été utilisé dans l'avion Solar Impulse 2 pour le choix des cellules photovoltaïques</w:t>
            </w:r>
            <w:r w:rsidR="00CC6E62">
              <w:rPr>
                <w:rFonts w:eastAsiaTheme="minorEastAsia"/>
                <w:sz w:val="24"/>
                <w:lang w:eastAsia="fr-FR"/>
              </w:rPr>
              <w:t>.</w:t>
            </w:r>
            <w:r>
              <w:rPr>
                <w:rFonts w:eastAsiaTheme="minorEastAsia"/>
                <w:sz w:val="24"/>
                <w:lang w:eastAsia="fr-FR"/>
              </w:rPr>
              <w:t xml:space="preserve"> </w:t>
            </w:r>
          </w:p>
        </w:tc>
      </w:tr>
    </w:tbl>
    <w:p w14:paraId="2B1E8E5F" w14:textId="4B714092" w:rsidR="00863F10" w:rsidRDefault="00863F10" w:rsidP="00863F10">
      <w:pPr>
        <w:rPr>
          <w:rFonts w:eastAsiaTheme="minorEastAsia"/>
          <w:sz w:val="24"/>
          <w:lang w:eastAsia="fr-FR"/>
        </w:rPr>
      </w:pPr>
    </w:p>
    <w:tbl>
      <w:tblPr>
        <w:tblW w:w="0" w:type="auto"/>
        <w:tblLook w:val="04A0" w:firstRow="1" w:lastRow="0" w:firstColumn="1" w:lastColumn="0" w:noHBand="0" w:noVBand="1"/>
      </w:tblPr>
      <w:tblGrid>
        <w:gridCol w:w="1843"/>
        <w:gridCol w:w="7445"/>
      </w:tblGrid>
      <w:tr w:rsidR="00863F10" w:rsidRPr="006E375A" w14:paraId="24F5B2D0" w14:textId="77777777" w:rsidTr="00006159">
        <w:tc>
          <w:tcPr>
            <w:tcW w:w="1843" w:type="dxa"/>
            <w:tcBorders>
              <w:right w:val="single" w:sz="4" w:space="0" w:color="auto"/>
            </w:tcBorders>
            <w:shd w:val="clear" w:color="auto" w:fill="auto"/>
          </w:tcPr>
          <w:p w14:paraId="3C7CBFDE" w14:textId="249EE3AA" w:rsidR="00863F10" w:rsidRDefault="005A25D5" w:rsidP="00006159">
            <w:pPr>
              <w:jc w:val="both"/>
              <w:rPr>
                <w:rFonts w:eastAsia="Calibri" w:cs="Arial"/>
                <w:sz w:val="24"/>
              </w:rPr>
            </w:pPr>
            <w:r>
              <w:rPr>
                <w:rFonts w:eastAsia="Calibri" w:cs="Arial"/>
                <w:sz w:val="24"/>
              </w:rPr>
              <w:t>Question B</w:t>
            </w:r>
            <w:r w:rsidR="008E2EA8">
              <w:rPr>
                <w:rFonts w:eastAsia="Calibri" w:cs="Arial"/>
                <w:sz w:val="24"/>
              </w:rPr>
              <w:t>.2</w:t>
            </w:r>
          </w:p>
          <w:p w14:paraId="18D98323" w14:textId="2F3C33CC" w:rsidR="00863F10" w:rsidRPr="00C97583" w:rsidRDefault="00FE206B" w:rsidP="001125CA">
            <w:pPr>
              <w:jc w:val="both"/>
              <w:rPr>
                <w:rFonts w:eastAsia="Calibri" w:cs="Arial"/>
                <w:sz w:val="16"/>
                <w:szCs w:val="16"/>
              </w:rPr>
            </w:pPr>
            <w:r>
              <w:rPr>
                <w:rFonts w:eastAsia="Calibri" w:cs="Arial"/>
                <w:sz w:val="16"/>
                <w:szCs w:val="16"/>
              </w:rPr>
              <w:t>DT</w:t>
            </w:r>
            <w:r w:rsidR="00733AD7">
              <w:rPr>
                <w:rFonts w:eastAsia="Calibri" w:cs="Arial"/>
                <w:sz w:val="16"/>
                <w:szCs w:val="16"/>
              </w:rPr>
              <w:t>S</w:t>
            </w:r>
            <w:r>
              <w:rPr>
                <w:rFonts w:eastAsia="Calibri" w:cs="Arial"/>
                <w:sz w:val="16"/>
                <w:szCs w:val="16"/>
              </w:rPr>
              <w:t>2</w:t>
            </w:r>
            <w:r w:rsidR="00863F10">
              <w:rPr>
                <w:rFonts w:eastAsia="Calibri" w:cs="Arial"/>
                <w:sz w:val="16"/>
                <w:szCs w:val="16"/>
              </w:rPr>
              <w:t>, DT</w:t>
            </w:r>
            <w:r w:rsidR="00733AD7">
              <w:rPr>
                <w:rFonts w:eastAsia="Calibri" w:cs="Arial"/>
                <w:sz w:val="16"/>
                <w:szCs w:val="16"/>
              </w:rPr>
              <w:t>S</w:t>
            </w:r>
            <w:r>
              <w:rPr>
                <w:rFonts w:eastAsia="Calibri" w:cs="Arial"/>
                <w:sz w:val="16"/>
                <w:szCs w:val="16"/>
              </w:rPr>
              <w:t>3</w:t>
            </w:r>
          </w:p>
        </w:tc>
        <w:tc>
          <w:tcPr>
            <w:tcW w:w="7445" w:type="dxa"/>
            <w:tcBorders>
              <w:left w:val="single" w:sz="4" w:space="0" w:color="auto"/>
            </w:tcBorders>
            <w:shd w:val="clear" w:color="auto" w:fill="auto"/>
          </w:tcPr>
          <w:p w14:paraId="1E2C4F94" w14:textId="1E826745" w:rsidR="00863F10" w:rsidRPr="00AE086B" w:rsidRDefault="00072A0B" w:rsidP="00CC6E62">
            <w:pPr>
              <w:spacing w:after="0"/>
              <w:jc w:val="both"/>
              <w:rPr>
                <w:rFonts w:eastAsiaTheme="minorEastAsia"/>
                <w:sz w:val="24"/>
                <w:lang w:eastAsia="fr-FR"/>
              </w:rPr>
            </w:pPr>
            <w:r>
              <w:rPr>
                <w:b/>
                <w:noProof/>
                <w:sz w:val="24"/>
                <w:lang w:eastAsia="fr-FR"/>
              </w:rPr>
              <mc:AlternateContent>
                <mc:Choice Requires="wps">
                  <w:drawing>
                    <wp:anchor distT="0" distB="0" distL="114300" distR="114300" simplePos="0" relativeHeight="251662336" behindDoc="1" locked="0" layoutInCell="1" allowOverlap="1" wp14:anchorId="6F1705C3" wp14:editId="2A975C80">
                      <wp:simplePos x="0" y="0"/>
                      <wp:positionH relativeFrom="margin">
                        <wp:posOffset>-1368425</wp:posOffset>
                      </wp:positionH>
                      <wp:positionV relativeFrom="paragraph">
                        <wp:posOffset>1883410</wp:posOffset>
                      </wp:positionV>
                      <wp:extent cx="6276975" cy="1333500"/>
                      <wp:effectExtent l="0" t="0" r="9525" b="0"/>
                      <wp:wrapNone/>
                      <wp:docPr id="35" name="Rectangle 35"/>
                      <wp:cNvGraphicFramePr/>
                      <a:graphic xmlns:a="http://schemas.openxmlformats.org/drawingml/2006/main">
                        <a:graphicData uri="http://schemas.microsoft.com/office/word/2010/wordprocessingShape">
                          <wps:wsp>
                            <wps:cNvSpPr/>
                            <wps:spPr>
                              <a:xfrm>
                                <a:off x="0" y="0"/>
                                <a:ext cx="6276975" cy="1333500"/>
                              </a:xfrm>
                              <a:prstGeom prst="rect">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5130BB" id="Rectangle 35" o:spid="_x0000_s1026" style="position:absolute;margin-left:-107.75pt;margin-top:148.3pt;width:494.25pt;height:1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" fillcolor="#d8d8d8 [2732]" stroked="f" strokeweight="1pt">
                      <w10:wrap anchorx="margin"/>
                    </v:rect>
                  </w:pict>
                </mc:Fallback>
              </mc:AlternateContent>
            </w:r>
            <w:r w:rsidR="00435760" w:rsidRPr="00435760">
              <w:rPr>
                <w:rFonts w:eastAsiaTheme="minorEastAsia"/>
                <w:sz w:val="24"/>
                <w:lang w:eastAsia="fr-FR"/>
              </w:rPr>
              <w:t>En vous plaçant du point de vue efficacité énergétique,</w:t>
            </w:r>
            <w:r w:rsidR="00435760">
              <w:rPr>
                <w:rFonts w:eastAsiaTheme="minorEastAsia"/>
                <w:b/>
                <w:sz w:val="24"/>
                <w:lang w:eastAsia="fr-FR"/>
              </w:rPr>
              <w:t xml:space="preserve"> d</w:t>
            </w:r>
            <w:r w:rsidR="00CC6E62">
              <w:rPr>
                <w:rFonts w:eastAsiaTheme="minorEastAsia"/>
                <w:b/>
                <w:sz w:val="24"/>
                <w:lang w:eastAsia="fr-FR"/>
              </w:rPr>
              <w:t xml:space="preserve">onner </w:t>
            </w:r>
            <w:r w:rsidR="00435760">
              <w:rPr>
                <w:rFonts w:eastAsiaTheme="minorEastAsia"/>
                <w:sz w:val="24"/>
                <w:lang w:eastAsia="fr-FR"/>
              </w:rPr>
              <w:t>le</w:t>
            </w:r>
            <w:r w:rsidR="00CC6E62" w:rsidRPr="00CC6E62">
              <w:rPr>
                <w:rFonts w:eastAsiaTheme="minorEastAsia"/>
                <w:sz w:val="24"/>
                <w:lang w:eastAsia="fr-FR"/>
              </w:rPr>
              <w:t xml:space="preserve"> principal</w:t>
            </w:r>
            <w:r w:rsidR="00435760">
              <w:rPr>
                <w:rFonts w:eastAsiaTheme="minorEastAsia"/>
                <w:sz w:val="24"/>
                <w:lang w:eastAsia="fr-FR"/>
              </w:rPr>
              <w:t xml:space="preserve"> argument</w:t>
            </w:r>
            <w:r w:rsidR="00CC6E62" w:rsidRPr="00CC6E62">
              <w:rPr>
                <w:rFonts w:eastAsiaTheme="minorEastAsia"/>
                <w:sz w:val="24"/>
                <w:lang w:eastAsia="fr-FR"/>
              </w:rPr>
              <w:t xml:space="preserve"> pour le choix de cette technologie.</w:t>
            </w:r>
          </w:p>
        </w:tc>
      </w:tr>
    </w:tbl>
    <w:p w14:paraId="470C3CA9" w14:textId="6104B131" w:rsidR="00863F10" w:rsidRDefault="00863F10" w:rsidP="00863F10">
      <w:pPr>
        <w:rPr>
          <w:rFonts w:eastAsiaTheme="minorEastAsia"/>
          <w:sz w:val="24"/>
          <w:lang w:eastAsia="fr-FR"/>
        </w:rPr>
      </w:pPr>
    </w:p>
    <w:tbl>
      <w:tblPr>
        <w:tblW w:w="0" w:type="auto"/>
        <w:tblLook w:val="04A0" w:firstRow="1" w:lastRow="0" w:firstColumn="1" w:lastColumn="0" w:noHBand="0" w:noVBand="1"/>
      </w:tblPr>
      <w:tblGrid>
        <w:gridCol w:w="1843"/>
        <w:gridCol w:w="7445"/>
      </w:tblGrid>
      <w:tr w:rsidR="00863F10" w:rsidRPr="00A35006" w14:paraId="2C7E09EC" w14:textId="77777777" w:rsidTr="00006159">
        <w:tc>
          <w:tcPr>
            <w:tcW w:w="1843" w:type="dxa"/>
            <w:tcBorders>
              <w:right w:val="single" w:sz="4" w:space="0" w:color="auto"/>
            </w:tcBorders>
            <w:shd w:val="clear" w:color="auto" w:fill="auto"/>
          </w:tcPr>
          <w:p w14:paraId="6CF81040" w14:textId="77777777" w:rsidR="00863F10" w:rsidRDefault="005A25D5" w:rsidP="00006159">
            <w:pPr>
              <w:jc w:val="both"/>
              <w:rPr>
                <w:rFonts w:eastAsia="Calibri" w:cs="Arial"/>
                <w:sz w:val="24"/>
              </w:rPr>
            </w:pPr>
            <w:r>
              <w:rPr>
                <w:rFonts w:eastAsia="Calibri" w:cs="Arial"/>
                <w:sz w:val="24"/>
              </w:rPr>
              <w:t>Question B</w:t>
            </w:r>
            <w:r w:rsidR="00863F10">
              <w:rPr>
                <w:rFonts w:eastAsia="Calibri" w:cs="Arial"/>
                <w:sz w:val="24"/>
              </w:rPr>
              <w:t>.</w:t>
            </w:r>
            <w:r w:rsidR="008E2EA8">
              <w:rPr>
                <w:rFonts w:eastAsia="Calibri" w:cs="Arial"/>
                <w:sz w:val="24"/>
              </w:rPr>
              <w:t>3</w:t>
            </w:r>
          </w:p>
          <w:p w14:paraId="34E2E2FE" w14:textId="339BEBC2" w:rsidR="008D48AC" w:rsidRPr="00527527" w:rsidRDefault="008D48AC" w:rsidP="00006159">
            <w:pPr>
              <w:jc w:val="both"/>
              <w:rPr>
                <w:rFonts w:eastAsia="Calibri" w:cs="Arial"/>
                <w:sz w:val="24"/>
              </w:rPr>
            </w:pPr>
            <w:r>
              <w:rPr>
                <w:rFonts w:eastAsia="Calibri" w:cs="Arial"/>
                <w:sz w:val="16"/>
                <w:szCs w:val="16"/>
              </w:rPr>
              <w:t>DT</w:t>
            </w:r>
            <w:r w:rsidR="00733AD7">
              <w:rPr>
                <w:rFonts w:eastAsia="Calibri" w:cs="Arial"/>
                <w:sz w:val="16"/>
                <w:szCs w:val="16"/>
              </w:rPr>
              <w:t>S</w:t>
            </w:r>
            <w:r>
              <w:rPr>
                <w:rFonts w:eastAsia="Calibri" w:cs="Arial"/>
                <w:sz w:val="16"/>
                <w:szCs w:val="16"/>
              </w:rPr>
              <w:t>2</w:t>
            </w:r>
          </w:p>
        </w:tc>
        <w:tc>
          <w:tcPr>
            <w:tcW w:w="7445" w:type="dxa"/>
            <w:tcBorders>
              <w:left w:val="single" w:sz="4" w:space="0" w:color="auto"/>
            </w:tcBorders>
            <w:shd w:val="clear" w:color="auto" w:fill="auto"/>
          </w:tcPr>
          <w:p w14:paraId="7F2AEAC8" w14:textId="2A7B7293" w:rsidR="00203CD9" w:rsidRPr="00203CD9" w:rsidRDefault="008C1AED" w:rsidP="00D975E2">
            <w:pPr>
              <w:spacing w:before="100" w:beforeAutospacing="1" w:after="100" w:afterAutospacing="1"/>
              <w:rPr>
                <w:rFonts w:eastAsiaTheme="minorEastAsia"/>
                <w:sz w:val="24"/>
                <w:lang w:eastAsia="fr-FR"/>
              </w:rPr>
            </w:pPr>
            <w:r w:rsidRPr="008C1AED">
              <w:rPr>
                <w:rFonts w:eastAsiaTheme="minorEastAsia"/>
                <w:sz w:val="24"/>
                <w:lang w:eastAsia="fr-FR"/>
              </w:rPr>
              <w:t>Une</w:t>
            </w:r>
            <w:r>
              <w:rPr>
                <w:rFonts w:eastAsiaTheme="minorEastAsia"/>
                <w:b/>
                <w:sz w:val="24"/>
                <w:lang w:eastAsia="fr-FR"/>
              </w:rPr>
              <w:t xml:space="preserve"> </w:t>
            </w:r>
            <w:r w:rsidR="00863F10">
              <w:rPr>
                <w:rFonts w:eastAsiaTheme="minorEastAsia"/>
                <w:sz w:val="24"/>
                <w:lang w:eastAsia="fr-FR"/>
              </w:rPr>
              <w:t>évolution</w:t>
            </w:r>
            <w:r>
              <w:rPr>
                <w:rFonts w:eastAsiaTheme="minorEastAsia"/>
                <w:sz w:val="24"/>
                <w:lang w:eastAsia="fr-FR"/>
              </w:rPr>
              <w:t xml:space="preserve"> technologique</w:t>
            </w:r>
            <w:r w:rsidR="00863F10">
              <w:rPr>
                <w:rFonts w:eastAsiaTheme="minorEastAsia"/>
                <w:sz w:val="24"/>
                <w:lang w:eastAsia="fr-FR"/>
              </w:rPr>
              <w:t xml:space="preserve"> </w:t>
            </w:r>
            <w:r>
              <w:rPr>
                <w:rFonts w:eastAsiaTheme="minorEastAsia"/>
                <w:sz w:val="24"/>
                <w:lang w:eastAsia="fr-FR"/>
              </w:rPr>
              <w:t xml:space="preserve">est-elle </w:t>
            </w:r>
            <w:r w:rsidR="00047C88">
              <w:rPr>
                <w:rFonts w:eastAsiaTheme="minorEastAsia"/>
                <w:sz w:val="24"/>
                <w:lang w:eastAsia="fr-FR"/>
              </w:rPr>
              <w:t xml:space="preserve">encore </w:t>
            </w:r>
            <w:r>
              <w:rPr>
                <w:rFonts w:eastAsiaTheme="minorEastAsia"/>
                <w:sz w:val="24"/>
                <w:lang w:eastAsia="fr-FR"/>
              </w:rPr>
              <w:t xml:space="preserve">possible pour </w:t>
            </w:r>
            <w:r w:rsidR="007328F8">
              <w:rPr>
                <w:rFonts w:eastAsiaTheme="minorEastAsia"/>
                <w:sz w:val="24"/>
                <w:lang w:eastAsia="fr-FR"/>
              </w:rPr>
              <w:t xml:space="preserve">améliorer </w:t>
            </w:r>
            <w:r>
              <w:rPr>
                <w:rFonts w:eastAsiaTheme="minorEastAsia"/>
                <w:sz w:val="24"/>
                <w:lang w:eastAsia="fr-FR"/>
              </w:rPr>
              <w:t>l'autonomie du Solar Impulse</w:t>
            </w:r>
            <w:r w:rsidR="007328F8">
              <w:rPr>
                <w:rFonts w:eastAsiaTheme="minorEastAsia"/>
                <w:sz w:val="24"/>
                <w:lang w:eastAsia="fr-FR"/>
              </w:rPr>
              <w:t xml:space="preserve"> 2</w:t>
            </w:r>
            <w:r>
              <w:rPr>
                <w:rFonts w:eastAsiaTheme="minorEastAsia"/>
                <w:sz w:val="24"/>
                <w:lang w:eastAsia="fr-FR"/>
              </w:rPr>
              <w:t xml:space="preserve">. </w:t>
            </w:r>
            <w:r w:rsidRPr="008C1AED">
              <w:rPr>
                <w:rFonts w:eastAsiaTheme="minorEastAsia"/>
                <w:b/>
                <w:sz w:val="24"/>
                <w:lang w:eastAsia="fr-FR"/>
              </w:rPr>
              <w:t>Justifier</w:t>
            </w:r>
            <w:r>
              <w:rPr>
                <w:rFonts w:eastAsiaTheme="minorEastAsia"/>
                <w:sz w:val="24"/>
                <w:lang w:eastAsia="fr-FR"/>
              </w:rPr>
              <w:t xml:space="preserve"> votre réponse.</w:t>
            </w:r>
          </w:p>
        </w:tc>
      </w:tr>
    </w:tbl>
    <w:p w14:paraId="1DACD6A3" w14:textId="64187256" w:rsidR="00203CD9" w:rsidRDefault="00611755" w:rsidP="00CB70AE">
      <w:pPr>
        <w:spacing w:after="0"/>
        <w:rPr>
          <w:b/>
          <w:sz w:val="24"/>
        </w:rPr>
      </w:pPr>
      <w:r w:rsidRPr="00C53933">
        <w:rPr>
          <w:rFonts w:cs="Arial"/>
          <w:b/>
          <w:noProof/>
          <w:sz w:val="28"/>
          <w:szCs w:val="28"/>
          <w:lang w:eastAsia="fr-FR"/>
        </w:rPr>
        <mc:AlternateContent>
          <mc:Choice Requires="wps">
            <w:drawing>
              <wp:anchor distT="45720" distB="45720" distL="114300" distR="114300" simplePos="0" relativeHeight="251657728" behindDoc="1" locked="0" layoutInCell="1" allowOverlap="1" wp14:anchorId="0FAC1C29" wp14:editId="19D5622C">
                <wp:simplePos x="0" y="0"/>
                <wp:positionH relativeFrom="margin">
                  <wp:posOffset>-139065</wp:posOffset>
                </wp:positionH>
                <wp:positionV relativeFrom="paragraph">
                  <wp:posOffset>146050</wp:posOffset>
                </wp:positionV>
                <wp:extent cx="828675" cy="304800"/>
                <wp:effectExtent l="0" t="0" r="28575" b="19050"/>
                <wp:wrapNone/>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04800"/>
                        </a:xfrm>
                        <a:prstGeom prst="rect">
                          <a:avLst/>
                        </a:prstGeom>
                        <a:solidFill>
                          <a:schemeClr val="bg1">
                            <a:lumMod val="85000"/>
                          </a:schemeClr>
                        </a:solidFill>
                        <a:ln w="9525">
                          <a:solidFill>
                            <a:srgbClr val="000000"/>
                          </a:solidFill>
                          <a:miter lim="800000"/>
                          <a:headEnd/>
                          <a:tailEnd/>
                        </a:ln>
                      </wps:spPr>
                      <wps:txbx>
                        <w:txbxContent>
                          <w:p w14:paraId="18267330" w14:textId="08AF00E4" w:rsidR="00DC4E7A" w:rsidRPr="00C53933" w:rsidRDefault="00DC4E7A" w:rsidP="00DC4E7A">
                            <w:pPr>
                              <w:rPr>
                                <w:b/>
                                <w:sz w:val="24"/>
                              </w:rPr>
                            </w:pPr>
                            <w:r w:rsidRPr="00C53933">
                              <w:rPr>
                                <w:b/>
                                <w:sz w:val="24"/>
                              </w:rPr>
                              <w:t xml:space="preserve">Choix </w:t>
                            </w:r>
                            <w:r>
                              <w:rPr>
                                <w:b/>
                                <w:sz w:val="24"/>
                              </w:rPr>
                              <w:t>2</w:t>
                            </w:r>
                            <w:r w:rsidR="00611755">
                              <w:rPr>
                                <w:b/>
                                <w:sz w:val="24"/>
                              </w:rPr>
                              <w: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AC1C29" id="_x0000_s1028" type="#_x0000_t202" style="position:absolute;margin-left:-10.95pt;margin-top:11.5pt;width:65.25pt;height:24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" fillcolor="#d8d8d8 [2732]">
                <v:textbox>
                  <w:txbxContent>
                    <w:p w14:paraId="18267330" w14:textId="08AF00E4" w:rsidR="00DC4E7A" w:rsidRPr="00C53933" w:rsidRDefault="00DC4E7A" w:rsidP="00DC4E7A">
                      <w:pPr>
                        <w:rPr>
                          <w:b/>
                          <w:sz w:val="24"/>
                        </w:rPr>
                      </w:pPr>
                      <w:r w:rsidRPr="00C53933">
                        <w:rPr>
                          <w:b/>
                          <w:sz w:val="24"/>
                        </w:rPr>
                        <w:t xml:space="preserve">Choix </w:t>
                      </w:r>
                      <w:r>
                        <w:rPr>
                          <w:b/>
                          <w:sz w:val="24"/>
                        </w:rPr>
                        <w:t>2</w:t>
                      </w:r>
                      <w:r w:rsidR="00611755">
                        <w:rPr>
                          <w:b/>
                          <w:sz w:val="24"/>
                        </w:rPr>
                        <w:t> </w:t>
                      </w:r>
                    </w:p>
                  </w:txbxContent>
                </v:textbox>
                <w10:wrap anchorx="margin"/>
              </v:shape>
            </w:pict>
          </mc:Fallback>
        </mc:AlternateContent>
      </w:r>
    </w:p>
    <w:p w14:paraId="2B1353A7" w14:textId="0E845FDE" w:rsidR="00611755" w:rsidRDefault="00611755" w:rsidP="00CB70AE">
      <w:pPr>
        <w:spacing w:after="0"/>
        <w:rPr>
          <w:b/>
          <w:sz w:val="24"/>
        </w:rPr>
      </w:pPr>
    </w:p>
    <w:p w14:paraId="011B9A3B" w14:textId="278BF74E" w:rsidR="00611755" w:rsidRDefault="00611755" w:rsidP="00CB70AE">
      <w:pPr>
        <w:spacing w:after="0"/>
        <w:rPr>
          <w:b/>
          <w:sz w:val="24"/>
        </w:rPr>
      </w:pPr>
    </w:p>
    <w:p w14:paraId="4B1B2562" w14:textId="532DC8EF" w:rsidR="0035543E" w:rsidRDefault="005A25D5" w:rsidP="00863F10">
      <w:pPr>
        <w:rPr>
          <w:b/>
          <w:sz w:val="28"/>
          <w:szCs w:val="28"/>
          <w:u w:val="single"/>
        </w:rPr>
      </w:pPr>
      <w:r w:rsidRPr="00A705C0">
        <w:rPr>
          <w:b/>
          <w:sz w:val="28"/>
          <w:szCs w:val="28"/>
          <w:u w:val="single"/>
        </w:rPr>
        <w:t>Partie C</w:t>
      </w:r>
      <w:r w:rsidR="00CD224D">
        <w:rPr>
          <w:b/>
          <w:sz w:val="28"/>
          <w:szCs w:val="28"/>
          <w:u w:val="single"/>
        </w:rPr>
        <w:t> :</w:t>
      </w:r>
      <w:r w:rsidR="00863F10" w:rsidRPr="00A705C0">
        <w:rPr>
          <w:b/>
          <w:sz w:val="28"/>
          <w:szCs w:val="28"/>
          <w:u w:val="single"/>
        </w:rPr>
        <w:t xml:space="preserve"> </w:t>
      </w:r>
      <w:r w:rsidR="00611755">
        <w:rPr>
          <w:b/>
          <w:sz w:val="28"/>
          <w:szCs w:val="28"/>
          <w:u w:val="single"/>
        </w:rPr>
        <w:t>Choix de la technologie des batteries</w:t>
      </w:r>
      <w:r w:rsidR="00863F10" w:rsidRPr="00A705C0">
        <w:rPr>
          <w:b/>
          <w:sz w:val="28"/>
          <w:szCs w:val="28"/>
          <w:u w:val="single"/>
        </w:rPr>
        <w:t xml:space="preserve"> </w:t>
      </w:r>
    </w:p>
    <w:p w14:paraId="17F6EEB2" w14:textId="74CB240F" w:rsidR="0035543E" w:rsidRPr="0035543E" w:rsidRDefault="0035543E" w:rsidP="00863F10">
      <w:pPr>
        <w:rPr>
          <w:rFonts w:eastAsiaTheme="minorEastAsia" w:cs="Arial"/>
          <w:sz w:val="24"/>
          <w:lang w:eastAsia="fr-FR"/>
        </w:rPr>
      </w:pPr>
      <w:r>
        <w:rPr>
          <w:sz w:val="24"/>
        </w:rPr>
        <w:t>L’énergie produite</w:t>
      </w:r>
      <w:r w:rsidRPr="0035543E">
        <w:rPr>
          <w:rFonts w:eastAsiaTheme="minorEastAsia" w:cs="Arial"/>
          <w:sz w:val="24"/>
          <w:lang w:eastAsia="fr-FR"/>
        </w:rPr>
        <w:t xml:space="preserve"> </w:t>
      </w:r>
      <w:r>
        <w:rPr>
          <w:rFonts w:eastAsiaTheme="minorEastAsia" w:cs="Arial"/>
          <w:sz w:val="24"/>
          <w:lang w:eastAsia="fr-FR"/>
        </w:rPr>
        <w:t>par les panneaux photovoltaïques</w:t>
      </w:r>
      <w:r w:rsidRPr="0035543E">
        <w:rPr>
          <w:rFonts w:eastAsiaTheme="minorEastAsia" w:cs="Arial"/>
          <w:sz w:val="24"/>
          <w:lang w:eastAsia="fr-FR"/>
        </w:rPr>
        <w:t xml:space="preserve"> </w:t>
      </w:r>
      <w:r>
        <w:rPr>
          <w:rFonts w:eastAsiaTheme="minorEastAsia" w:cs="Arial"/>
          <w:sz w:val="24"/>
          <w:lang w:eastAsia="fr-FR"/>
        </w:rPr>
        <w:t>est stockée dans 4 packs de 70 batteries (1 pack par moteur).</w:t>
      </w:r>
      <w:r>
        <w:rPr>
          <w:rFonts w:eastAsiaTheme="minorEastAsia" w:cs="Arial"/>
          <w:sz w:val="24"/>
          <w:lang w:eastAsia="fr-FR"/>
        </w:rPr>
        <w:br/>
        <w:t>Tout comme les panneaux photovoltaïques, les batteries sont soumises aux contraintes environnementales, certains phénomènes d'échauffements peuvent apparaitre lors des cycles de charge/décharge notamment si un incident perturbe le plan de vol</w:t>
      </w:r>
      <w:r>
        <w:rPr>
          <w:sz w:val="24"/>
        </w:rPr>
        <w:t>.</w:t>
      </w:r>
    </w:p>
    <w:p w14:paraId="57182C71" w14:textId="2E834489" w:rsidR="00863F10" w:rsidRPr="0035543E" w:rsidRDefault="00863F10" w:rsidP="0035543E">
      <w:pPr>
        <w:rPr>
          <w:b/>
          <w:color w:val="FF0000"/>
          <w:sz w:val="28"/>
          <w:szCs w:val="28"/>
          <w:u w:val="single"/>
        </w:rPr>
      </w:pPr>
      <w:r w:rsidRPr="00A705C0">
        <w:rPr>
          <w:b/>
          <w:color w:val="FF0000"/>
          <w:sz w:val="28"/>
          <w:szCs w:val="28"/>
          <w:u w:val="single"/>
        </w:rPr>
        <w:t xml:space="preserve"> </w:t>
      </w:r>
    </w:p>
    <w:tbl>
      <w:tblPr>
        <w:tblW w:w="0" w:type="auto"/>
        <w:tblLook w:val="04A0" w:firstRow="1" w:lastRow="0" w:firstColumn="1" w:lastColumn="0" w:noHBand="0" w:noVBand="1"/>
      </w:tblPr>
      <w:tblGrid>
        <w:gridCol w:w="1843"/>
        <w:gridCol w:w="7445"/>
      </w:tblGrid>
      <w:tr w:rsidR="00863F10" w:rsidRPr="0072766B" w14:paraId="39A48BA6" w14:textId="77777777" w:rsidTr="00006159">
        <w:tc>
          <w:tcPr>
            <w:tcW w:w="1843" w:type="dxa"/>
            <w:tcBorders>
              <w:right w:val="single" w:sz="4" w:space="0" w:color="auto"/>
            </w:tcBorders>
            <w:shd w:val="clear" w:color="auto" w:fill="auto"/>
          </w:tcPr>
          <w:p w14:paraId="330A003D" w14:textId="5A299329" w:rsidR="0081002E" w:rsidRDefault="004170E5" w:rsidP="0081002E">
            <w:pPr>
              <w:jc w:val="both"/>
              <w:rPr>
                <w:rFonts w:eastAsia="Calibri" w:cs="Arial"/>
                <w:sz w:val="24"/>
              </w:rPr>
            </w:pPr>
            <w:r>
              <w:rPr>
                <w:rFonts w:eastAsia="Calibri" w:cs="Arial"/>
                <w:sz w:val="24"/>
              </w:rPr>
              <w:lastRenderedPageBreak/>
              <w:t>Question</w:t>
            </w:r>
            <w:r w:rsidR="005A25D5">
              <w:rPr>
                <w:rFonts w:eastAsia="Calibri" w:cs="Arial"/>
                <w:sz w:val="24"/>
              </w:rPr>
              <w:t xml:space="preserve"> C</w:t>
            </w:r>
            <w:r w:rsidR="00863F10">
              <w:rPr>
                <w:rFonts w:eastAsia="Calibri" w:cs="Arial"/>
                <w:sz w:val="24"/>
              </w:rPr>
              <w:t>.1</w:t>
            </w:r>
          </w:p>
          <w:p w14:paraId="7074A17F" w14:textId="4B822305" w:rsidR="00863F10" w:rsidRPr="0081002E" w:rsidRDefault="00863F10" w:rsidP="0081002E">
            <w:pPr>
              <w:jc w:val="both"/>
              <w:rPr>
                <w:rFonts w:eastAsia="Calibri" w:cs="Arial"/>
                <w:sz w:val="24"/>
              </w:rPr>
            </w:pPr>
            <w:r w:rsidRPr="00822165">
              <w:rPr>
                <w:sz w:val="16"/>
                <w:szCs w:val="16"/>
              </w:rPr>
              <w:t>DT</w:t>
            </w:r>
            <w:r w:rsidR="003A4F4B">
              <w:rPr>
                <w:sz w:val="16"/>
                <w:szCs w:val="16"/>
              </w:rPr>
              <w:t>S</w:t>
            </w:r>
            <w:r w:rsidR="008F2862">
              <w:rPr>
                <w:sz w:val="16"/>
                <w:szCs w:val="16"/>
              </w:rPr>
              <w:t>4</w:t>
            </w:r>
          </w:p>
        </w:tc>
        <w:tc>
          <w:tcPr>
            <w:tcW w:w="7445" w:type="dxa"/>
            <w:tcBorders>
              <w:left w:val="single" w:sz="4" w:space="0" w:color="auto"/>
            </w:tcBorders>
            <w:shd w:val="clear" w:color="auto" w:fill="auto"/>
          </w:tcPr>
          <w:p w14:paraId="45647335" w14:textId="32461B41" w:rsidR="00863F10" w:rsidRPr="0072766B" w:rsidRDefault="00D32EDE" w:rsidP="00006159">
            <w:pPr>
              <w:spacing w:after="0"/>
              <w:jc w:val="both"/>
              <w:rPr>
                <w:rFonts w:eastAsia="Calibri" w:cs="Arial"/>
              </w:rPr>
            </w:pPr>
            <w:r w:rsidRPr="005A1EF4">
              <w:rPr>
                <w:b/>
                <w:sz w:val="24"/>
              </w:rPr>
              <w:t>Préciser</w:t>
            </w:r>
            <w:r>
              <w:rPr>
                <w:sz w:val="24"/>
              </w:rPr>
              <w:t xml:space="preserve"> </w:t>
            </w:r>
            <w:r w:rsidR="00863F10">
              <w:rPr>
                <w:sz w:val="24"/>
              </w:rPr>
              <w:t xml:space="preserve">pourquoi les batteries au lithium ont un avantage </w:t>
            </w:r>
            <w:r w:rsidR="004170E5">
              <w:rPr>
                <w:sz w:val="24"/>
              </w:rPr>
              <w:t>considérable</w:t>
            </w:r>
            <w:r w:rsidR="00863F10">
              <w:rPr>
                <w:sz w:val="24"/>
              </w:rPr>
              <w:t xml:space="preserve"> sur les autres batteries pour le projet </w:t>
            </w:r>
            <w:r w:rsidR="00863F10">
              <w:rPr>
                <w:i/>
                <w:iCs/>
                <w:sz w:val="24"/>
              </w:rPr>
              <w:t>Solar Impulse 2</w:t>
            </w:r>
            <w:r w:rsidR="00863F10">
              <w:rPr>
                <w:sz w:val="24"/>
              </w:rPr>
              <w:t>.</w:t>
            </w:r>
          </w:p>
        </w:tc>
      </w:tr>
    </w:tbl>
    <w:p w14:paraId="48495AAF" w14:textId="778E8131" w:rsidR="00AD398B" w:rsidRDefault="00072A0B" w:rsidP="00AD398B">
      <w:pPr>
        <w:spacing w:after="525"/>
        <w:rPr>
          <w:rFonts w:ascii="Helvetica" w:eastAsiaTheme="minorEastAsia" w:hAnsi="Helvetica"/>
          <w:color w:val="373737"/>
          <w:sz w:val="24"/>
          <w:lang w:eastAsia="fr-FR"/>
        </w:rPr>
      </w:pPr>
      <w:r>
        <w:rPr>
          <w:b/>
          <w:noProof/>
          <w:sz w:val="24"/>
          <w:lang w:eastAsia="fr-FR"/>
        </w:rPr>
        <mc:AlternateContent>
          <mc:Choice Requires="wps">
            <w:drawing>
              <wp:anchor distT="0" distB="0" distL="114300" distR="114300" simplePos="0" relativeHeight="251665408" behindDoc="1" locked="0" layoutInCell="1" allowOverlap="1" wp14:anchorId="30FF1FE0" wp14:editId="4F38DE56">
                <wp:simplePos x="0" y="0"/>
                <wp:positionH relativeFrom="margin">
                  <wp:align>left</wp:align>
                </wp:positionH>
                <wp:positionV relativeFrom="paragraph">
                  <wp:posOffset>-659130</wp:posOffset>
                </wp:positionV>
                <wp:extent cx="6276975" cy="2609850"/>
                <wp:effectExtent l="0" t="0" r="9525" b="0"/>
                <wp:wrapNone/>
                <wp:docPr id="9" name="Rectangle 9"/>
                <wp:cNvGraphicFramePr/>
                <a:graphic xmlns:a="http://schemas.openxmlformats.org/drawingml/2006/main">
                  <a:graphicData uri="http://schemas.microsoft.com/office/word/2010/wordprocessingShape">
                    <wps:wsp>
                      <wps:cNvSpPr/>
                      <wps:spPr>
                        <a:xfrm>
                          <a:off x="0" y="0"/>
                          <a:ext cx="6276975" cy="2609850"/>
                        </a:xfrm>
                        <a:prstGeom prst="rect">
                          <a:avLst/>
                        </a:prstGeom>
                        <a:solidFill>
                          <a:schemeClr val="bg1">
                            <a:lumMod val="85000"/>
                          </a:schemeClr>
                        </a:solid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09AFD5" id="Rectangle 9" o:spid="_x0000_s1026" style="position:absolute;margin-left:0;margin-top:-51.9pt;width:494.25pt;height:205.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" fillcolor="#d8d8d8 [2732]" stroked="f" strokeweight="1pt">
                <w10:wrap anchorx="margin"/>
              </v:rect>
            </w:pict>
          </mc:Fallback>
        </mc:AlternateContent>
      </w:r>
    </w:p>
    <w:tbl>
      <w:tblPr>
        <w:tblW w:w="0" w:type="auto"/>
        <w:tblLook w:val="04A0" w:firstRow="1" w:lastRow="0" w:firstColumn="1" w:lastColumn="0" w:noHBand="0" w:noVBand="1"/>
      </w:tblPr>
      <w:tblGrid>
        <w:gridCol w:w="1843"/>
        <w:gridCol w:w="7445"/>
      </w:tblGrid>
      <w:tr w:rsidR="0091758F" w:rsidRPr="0072766B" w14:paraId="4813C715" w14:textId="77777777" w:rsidTr="00A7137D">
        <w:tc>
          <w:tcPr>
            <w:tcW w:w="1843" w:type="dxa"/>
            <w:tcBorders>
              <w:right w:val="single" w:sz="4" w:space="0" w:color="auto"/>
            </w:tcBorders>
            <w:shd w:val="clear" w:color="auto" w:fill="auto"/>
          </w:tcPr>
          <w:p w14:paraId="5086E840" w14:textId="77777777" w:rsidR="0091758F" w:rsidRDefault="0091758F" w:rsidP="00A7137D">
            <w:pPr>
              <w:jc w:val="both"/>
              <w:rPr>
                <w:rFonts w:eastAsia="Calibri" w:cs="Arial"/>
                <w:sz w:val="24"/>
              </w:rPr>
            </w:pPr>
            <w:r>
              <w:rPr>
                <w:rFonts w:eastAsia="Calibri" w:cs="Arial"/>
                <w:sz w:val="24"/>
              </w:rPr>
              <w:t>Question C.2</w:t>
            </w:r>
          </w:p>
          <w:p w14:paraId="6288CD8B" w14:textId="77777777" w:rsidR="0091758F" w:rsidRPr="00C97583" w:rsidRDefault="0091758F" w:rsidP="00A7137D">
            <w:pPr>
              <w:jc w:val="both"/>
              <w:rPr>
                <w:rFonts w:eastAsia="Calibri" w:cs="Arial"/>
                <w:sz w:val="16"/>
                <w:szCs w:val="16"/>
              </w:rPr>
            </w:pPr>
            <w:r>
              <w:rPr>
                <w:rFonts w:eastAsia="Calibri" w:cs="Arial"/>
                <w:sz w:val="16"/>
                <w:szCs w:val="16"/>
              </w:rPr>
              <w:t>DTS5</w:t>
            </w:r>
          </w:p>
        </w:tc>
        <w:tc>
          <w:tcPr>
            <w:tcW w:w="7445" w:type="dxa"/>
            <w:tcBorders>
              <w:left w:val="single" w:sz="4" w:space="0" w:color="auto"/>
            </w:tcBorders>
            <w:shd w:val="clear" w:color="auto" w:fill="auto"/>
          </w:tcPr>
          <w:p w14:paraId="354235B9" w14:textId="22F35F10" w:rsidR="0091758F" w:rsidRPr="0072766B" w:rsidRDefault="0091758F" w:rsidP="00A7137D">
            <w:pPr>
              <w:spacing w:after="0"/>
              <w:jc w:val="both"/>
              <w:rPr>
                <w:rFonts w:eastAsia="Calibri" w:cs="Arial"/>
              </w:rPr>
            </w:pPr>
            <w:r w:rsidRPr="005A1EF4">
              <w:rPr>
                <w:b/>
                <w:sz w:val="24"/>
              </w:rPr>
              <w:t>Indiquer</w:t>
            </w:r>
            <w:r w:rsidRPr="005A1EF4">
              <w:rPr>
                <w:sz w:val="24"/>
              </w:rPr>
              <w:t xml:space="preserve"> les avantages qui ont vraisemblablement guidé les </w:t>
            </w:r>
            <w:r w:rsidR="004170E5" w:rsidRPr="005A1EF4">
              <w:rPr>
                <w:sz w:val="24"/>
              </w:rPr>
              <w:t>ingénieurs</w:t>
            </w:r>
            <w:r w:rsidRPr="005A1EF4">
              <w:rPr>
                <w:sz w:val="24"/>
              </w:rPr>
              <w:t xml:space="preserve"> de </w:t>
            </w:r>
            <w:r w:rsidRPr="005A1EF4">
              <w:rPr>
                <w:i/>
                <w:iCs/>
                <w:sz w:val="24"/>
              </w:rPr>
              <w:t xml:space="preserve">Solar Impulse 2 </w:t>
            </w:r>
            <w:r w:rsidRPr="005A1EF4">
              <w:rPr>
                <w:sz w:val="24"/>
              </w:rPr>
              <w:t xml:space="preserve">dans le choix des batteries </w:t>
            </w:r>
            <w:proofErr w:type="spellStart"/>
            <w:r w:rsidRPr="005A1EF4">
              <w:rPr>
                <w:sz w:val="24"/>
              </w:rPr>
              <w:t>Lipo</w:t>
            </w:r>
            <w:proofErr w:type="spellEnd"/>
            <w:r w:rsidRPr="005A1EF4">
              <w:rPr>
                <w:sz w:val="24"/>
              </w:rPr>
              <w:t xml:space="preserve"> </w:t>
            </w:r>
            <w:r w:rsidR="004170E5" w:rsidRPr="005A1EF4">
              <w:rPr>
                <w:sz w:val="24"/>
              </w:rPr>
              <w:t>plutôt</w:t>
            </w:r>
            <w:r>
              <w:rPr>
                <w:sz w:val="24"/>
              </w:rPr>
              <w:t xml:space="preserve"> que Li-ion.</w:t>
            </w:r>
          </w:p>
        </w:tc>
      </w:tr>
    </w:tbl>
    <w:p w14:paraId="39C95868" w14:textId="28F76494" w:rsidR="0091758F" w:rsidRDefault="0091758F" w:rsidP="00CB70AE">
      <w:pPr>
        <w:spacing w:after="120"/>
        <w:rPr>
          <w:rFonts w:ascii="Helvetica" w:eastAsiaTheme="minorEastAsia" w:hAnsi="Helvetica"/>
          <w:color w:val="373737"/>
          <w:sz w:val="24"/>
          <w:lang w:eastAsia="fr-FR"/>
        </w:rPr>
      </w:pPr>
    </w:p>
    <w:tbl>
      <w:tblPr>
        <w:tblW w:w="0" w:type="auto"/>
        <w:tblLook w:val="04A0" w:firstRow="1" w:lastRow="0" w:firstColumn="1" w:lastColumn="0" w:noHBand="0" w:noVBand="1"/>
      </w:tblPr>
      <w:tblGrid>
        <w:gridCol w:w="1843"/>
        <w:gridCol w:w="7445"/>
      </w:tblGrid>
      <w:tr w:rsidR="00086B46" w:rsidRPr="0072766B" w14:paraId="337B751F" w14:textId="77777777" w:rsidTr="001E444F">
        <w:tc>
          <w:tcPr>
            <w:tcW w:w="1843" w:type="dxa"/>
            <w:tcBorders>
              <w:right w:val="single" w:sz="4" w:space="0" w:color="auto"/>
            </w:tcBorders>
            <w:shd w:val="clear" w:color="auto" w:fill="auto"/>
          </w:tcPr>
          <w:p w14:paraId="5CAD367E" w14:textId="3FA41D55" w:rsidR="00086B46" w:rsidRDefault="004170E5" w:rsidP="001E444F">
            <w:pPr>
              <w:jc w:val="both"/>
              <w:rPr>
                <w:rFonts w:eastAsia="Calibri" w:cs="Arial"/>
                <w:sz w:val="24"/>
              </w:rPr>
            </w:pPr>
            <w:r>
              <w:rPr>
                <w:rFonts w:eastAsia="Calibri" w:cs="Arial"/>
                <w:sz w:val="24"/>
              </w:rPr>
              <w:t xml:space="preserve">Question </w:t>
            </w:r>
            <w:r w:rsidR="005A25D5">
              <w:rPr>
                <w:rFonts w:eastAsia="Calibri" w:cs="Arial"/>
                <w:sz w:val="24"/>
              </w:rPr>
              <w:t>C</w:t>
            </w:r>
            <w:r w:rsidR="00086B46">
              <w:rPr>
                <w:rFonts w:eastAsia="Calibri" w:cs="Arial"/>
                <w:sz w:val="24"/>
              </w:rPr>
              <w:t>.3</w:t>
            </w:r>
          </w:p>
          <w:p w14:paraId="7C107316" w14:textId="70607137" w:rsidR="00086B46" w:rsidRPr="0081002E" w:rsidRDefault="00086B46" w:rsidP="001E444F">
            <w:pPr>
              <w:jc w:val="both"/>
              <w:rPr>
                <w:rFonts w:eastAsia="Calibri" w:cs="Arial"/>
                <w:sz w:val="24"/>
              </w:rPr>
            </w:pPr>
            <w:r w:rsidRPr="00822165">
              <w:rPr>
                <w:sz w:val="16"/>
                <w:szCs w:val="16"/>
              </w:rPr>
              <w:t>DT</w:t>
            </w:r>
            <w:r w:rsidR="003A4F4B">
              <w:rPr>
                <w:sz w:val="16"/>
                <w:szCs w:val="16"/>
              </w:rPr>
              <w:t>S</w:t>
            </w:r>
            <w:r w:rsidR="008F2862">
              <w:rPr>
                <w:sz w:val="16"/>
                <w:szCs w:val="16"/>
              </w:rPr>
              <w:t>6</w:t>
            </w:r>
          </w:p>
        </w:tc>
        <w:tc>
          <w:tcPr>
            <w:tcW w:w="7445" w:type="dxa"/>
            <w:tcBorders>
              <w:left w:val="single" w:sz="4" w:space="0" w:color="auto"/>
            </w:tcBorders>
            <w:shd w:val="clear" w:color="auto" w:fill="auto"/>
          </w:tcPr>
          <w:p w14:paraId="63810981" w14:textId="4EC61BD8" w:rsidR="00086B46" w:rsidRDefault="00923BED" w:rsidP="00086B46">
            <w:pPr>
              <w:spacing w:after="0"/>
              <w:jc w:val="both"/>
              <w:rPr>
                <w:sz w:val="24"/>
              </w:rPr>
            </w:pPr>
            <w:r w:rsidRPr="00923BED">
              <w:rPr>
                <w:b/>
                <w:sz w:val="24"/>
              </w:rPr>
              <w:t>Expliquer</w:t>
            </w:r>
            <w:r>
              <w:rPr>
                <w:sz w:val="24"/>
              </w:rPr>
              <w:t xml:space="preserve"> c</w:t>
            </w:r>
            <w:r w:rsidR="00086B46">
              <w:rPr>
                <w:sz w:val="24"/>
              </w:rPr>
              <w:t>omment l'</w:t>
            </w:r>
            <w:r w:rsidR="00916EC9">
              <w:rPr>
                <w:sz w:val="24"/>
              </w:rPr>
              <w:t>équipe de Solar Impulse a</w:t>
            </w:r>
            <w:r w:rsidR="00086B46">
              <w:rPr>
                <w:sz w:val="24"/>
              </w:rPr>
              <w:t xml:space="preserve"> résolu le problè</w:t>
            </w:r>
            <w:r w:rsidR="00640E74">
              <w:rPr>
                <w:sz w:val="24"/>
              </w:rPr>
              <w:t>me de surchauffe des batteries.</w:t>
            </w:r>
          </w:p>
          <w:p w14:paraId="1E1C01BD" w14:textId="673ACD1C" w:rsidR="003505CE" w:rsidRPr="00AE086B" w:rsidRDefault="00916EC9" w:rsidP="003505CE">
            <w:pPr>
              <w:spacing w:after="0"/>
              <w:jc w:val="both"/>
              <w:rPr>
                <w:sz w:val="24"/>
              </w:rPr>
            </w:pPr>
            <w:r w:rsidRPr="00916EC9">
              <w:rPr>
                <w:b/>
                <w:sz w:val="24"/>
              </w:rPr>
              <w:t>Préciser</w:t>
            </w:r>
            <w:r>
              <w:rPr>
                <w:sz w:val="24"/>
              </w:rPr>
              <w:t xml:space="preserve"> q</w:t>
            </w:r>
            <w:r w:rsidR="003E64A6">
              <w:rPr>
                <w:sz w:val="24"/>
              </w:rPr>
              <w:t xml:space="preserve">uel type de </w:t>
            </w:r>
            <w:r>
              <w:rPr>
                <w:sz w:val="24"/>
              </w:rPr>
              <w:t>transfert d'énergie est utilisé.</w:t>
            </w:r>
          </w:p>
        </w:tc>
      </w:tr>
    </w:tbl>
    <w:p w14:paraId="7A5920B9" w14:textId="5B67DD39" w:rsidR="00AD398B" w:rsidRDefault="00AD398B" w:rsidP="00AD398B">
      <w:pPr>
        <w:spacing w:after="0"/>
        <w:rPr>
          <w:rFonts w:ascii="Times New Roman" w:eastAsia="Times New Roman" w:hAnsi="Times New Roman"/>
          <w:sz w:val="20"/>
          <w:szCs w:val="20"/>
          <w:lang w:eastAsia="fr-FR"/>
        </w:rPr>
      </w:pPr>
    </w:p>
    <w:p w14:paraId="2ED30A94" w14:textId="3ECCD785" w:rsidR="00AC1F26" w:rsidRDefault="00AC1F26" w:rsidP="00AD398B">
      <w:pPr>
        <w:spacing w:after="0"/>
        <w:rPr>
          <w:rFonts w:eastAsia="Times New Roman"/>
          <w:sz w:val="24"/>
          <w:lang w:eastAsia="fr-FR"/>
        </w:rPr>
      </w:pPr>
    </w:p>
    <w:p w14:paraId="33E6CEF0" w14:textId="0E732489" w:rsidR="0034283C" w:rsidRDefault="00A46C3C" w:rsidP="00AD398B">
      <w:pPr>
        <w:spacing w:after="0"/>
        <w:rPr>
          <w:rFonts w:eastAsia="Times New Roman"/>
          <w:sz w:val="24"/>
          <w:lang w:eastAsia="fr-FR"/>
        </w:rPr>
      </w:pPr>
      <w:r>
        <w:rPr>
          <w:rFonts w:eastAsia="Times New Roman"/>
          <w:sz w:val="24"/>
          <w:lang w:eastAsia="fr-FR"/>
        </w:rPr>
        <w:t>Afin de contrôler</w:t>
      </w:r>
      <w:r w:rsidR="008A4D98">
        <w:rPr>
          <w:rFonts w:eastAsia="Times New Roman"/>
          <w:sz w:val="24"/>
          <w:lang w:eastAsia="fr-FR"/>
        </w:rPr>
        <w:t xml:space="preserve"> </w:t>
      </w:r>
      <w:r>
        <w:rPr>
          <w:rFonts w:eastAsia="Times New Roman"/>
          <w:sz w:val="24"/>
          <w:lang w:eastAsia="fr-FR"/>
        </w:rPr>
        <w:t>l</w:t>
      </w:r>
      <w:r w:rsidR="00B761EF">
        <w:rPr>
          <w:rFonts w:eastAsia="Times New Roman"/>
          <w:sz w:val="24"/>
          <w:lang w:eastAsia="fr-FR"/>
        </w:rPr>
        <w:t>es variations de la température</w:t>
      </w:r>
      <w:r>
        <w:rPr>
          <w:rFonts w:eastAsia="Times New Roman"/>
          <w:sz w:val="24"/>
          <w:lang w:eastAsia="fr-FR"/>
        </w:rPr>
        <w:t xml:space="preserve">, les ingénieurs ont mis en place une régulation de celle-ci par la commande </w:t>
      </w:r>
      <w:r w:rsidR="00AC1F26">
        <w:rPr>
          <w:rFonts w:eastAsia="Times New Roman"/>
          <w:sz w:val="24"/>
          <w:lang w:eastAsia="fr-FR"/>
        </w:rPr>
        <w:t>Tout Ou R</w:t>
      </w:r>
      <w:r w:rsidR="00B761EF">
        <w:rPr>
          <w:rFonts w:eastAsia="Times New Roman"/>
          <w:sz w:val="24"/>
          <w:lang w:eastAsia="fr-FR"/>
        </w:rPr>
        <w:t xml:space="preserve">ien (TOR) </w:t>
      </w:r>
      <w:r w:rsidR="000047ED">
        <w:rPr>
          <w:rFonts w:eastAsia="Times New Roman"/>
          <w:sz w:val="24"/>
          <w:lang w:eastAsia="fr-FR"/>
        </w:rPr>
        <w:t>de l'ouverture</w:t>
      </w:r>
      <w:r>
        <w:rPr>
          <w:rFonts w:eastAsia="Times New Roman"/>
          <w:sz w:val="24"/>
          <w:lang w:eastAsia="fr-FR"/>
        </w:rPr>
        <w:t xml:space="preserve"> de l'orifice du conteneur</w:t>
      </w:r>
      <w:r w:rsidR="000047ED">
        <w:rPr>
          <w:rFonts w:eastAsia="Times New Roman"/>
          <w:sz w:val="24"/>
          <w:lang w:eastAsia="fr-FR"/>
        </w:rPr>
        <w:t xml:space="preserve"> porte-batteries</w:t>
      </w:r>
      <w:r w:rsidR="00B761EF">
        <w:rPr>
          <w:rFonts w:eastAsia="Times New Roman"/>
          <w:sz w:val="24"/>
          <w:lang w:eastAsia="fr-FR"/>
        </w:rPr>
        <w:t>, gérant ainsi l'entrée d'air frais extérieur</w:t>
      </w:r>
      <w:r>
        <w:rPr>
          <w:rFonts w:eastAsia="Times New Roman"/>
          <w:sz w:val="24"/>
          <w:lang w:eastAsia="fr-FR"/>
        </w:rPr>
        <w:t>.</w:t>
      </w:r>
    </w:p>
    <w:p w14:paraId="41304F45" w14:textId="63C44A7B" w:rsidR="0046492F" w:rsidRDefault="0046492F" w:rsidP="00AD398B">
      <w:pPr>
        <w:spacing w:after="0"/>
        <w:rPr>
          <w:rFonts w:eastAsia="Times New Roman"/>
          <w:sz w:val="24"/>
          <w:lang w:eastAsia="fr-FR"/>
        </w:rPr>
      </w:pPr>
    </w:p>
    <w:p w14:paraId="33E0866A" w14:textId="2AA70B15" w:rsidR="00A46C3C" w:rsidRDefault="00854BE2" w:rsidP="00AD398B">
      <w:pPr>
        <w:spacing w:after="0"/>
        <w:rPr>
          <w:rFonts w:eastAsia="Times New Roman"/>
          <w:sz w:val="24"/>
          <w:lang w:eastAsia="fr-FR"/>
        </w:rPr>
      </w:pPr>
      <w:r>
        <w:rPr>
          <w:rFonts w:eastAsia="Times New Roman"/>
          <w:sz w:val="24"/>
          <w:lang w:eastAsia="fr-FR"/>
        </w:rPr>
        <w:t>L</w:t>
      </w:r>
      <w:r w:rsidR="00A46C3C">
        <w:rPr>
          <w:rFonts w:eastAsia="Times New Roman"/>
          <w:sz w:val="24"/>
          <w:lang w:eastAsia="fr-FR"/>
        </w:rPr>
        <w:t>e principe</w:t>
      </w:r>
      <w:r>
        <w:rPr>
          <w:rFonts w:eastAsia="Times New Roman"/>
          <w:sz w:val="24"/>
          <w:lang w:eastAsia="fr-FR"/>
        </w:rPr>
        <w:t xml:space="preserve"> de la régulation et sa </w:t>
      </w:r>
      <w:r w:rsidR="008A0B32">
        <w:rPr>
          <w:rFonts w:eastAsia="Times New Roman"/>
          <w:sz w:val="24"/>
          <w:lang w:eastAsia="fr-FR"/>
        </w:rPr>
        <w:t>commande TOR sont donnés au DT</w:t>
      </w:r>
      <w:r w:rsidR="003A4F4B">
        <w:rPr>
          <w:rFonts w:eastAsia="Times New Roman"/>
          <w:sz w:val="24"/>
          <w:lang w:eastAsia="fr-FR"/>
        </w:rPr>
        <w:t>S</w:t>
      </w:r>
      <w:r w:rsidR="008A0B32">
        <w:rPr>
          <w:rFonts w:eastAsia="Times New Roman"/>
          <w:sz w:val="24"/>
          <w:lang w:eastAsia="fr-FR"/>
        </w:rPr>
        <w:t>8</w:t>
      </w:r>
      <w:r>
        <w:rPr>
          <w:rFonts w:eastAsia="Times New Roman"/>
          <w:sz w:val="24"/>
          <w:lang w:eastAsia="fr-FR"/>
        </w:rPr>
        <w:t>.</w:t>
      </w:r>
    </w:p>
    <w:p w14:paraId="0D0F9B70" w14:textId="3622EEC5" w:rsidR="00AC1F26" w:rsidRDefault="00AC1F26" w:rsidP="00AD398B">
      <w:pPr>
        <w:spacing w:after="0"/>
        <w:rPr>
          <w:rFonts w:eastAsia="Times New Roman"/>
          <w:sz w:val="24"/>
          <w:lang w:eastAsia="fr-FR"/>
        </w:rPr>
      </w:pPr>
    </w:p>
    <w:p w14:paraId="4BE2DF08" w14:textId="2957AEC1" w:rsidR="00AC1F26" w:rsidRDefault="00D6083F" w:rsidP="00AD398B">
      <w:pPr>
        <w:spacing w:after="0"/>
        <w:rPr>
          <w:rFonts w:eastAsia="Times New Roman"/>
          <w:sz w:val="24"/>
          <w:lang w:eastAsia="fr-FR"/>
        </w:rPr>
      </w:pPr>
      <w:r>
        <w:rPr>
          <w:rFonts w:eastAsia="Times New Roman"/>
          <w:sz w:val="24"/>
          <w:lang w:eastAsia="fr-FR"/>
        </w:rPr>
        <w:t>La mesure de température est effectuée par l'intermédiaire d'</w:t>
      </w:r>
      <w:r w:rsidR="00094893">
        <w:rPr>
          <w:rFonts w:eastAsia="Times New Roman"/>
          <w:sz w:val="24"/>
          <w:lang w:eastAsia="fr-FR"/>
        </w:rPr>
        <w:t>une sonde de température PT-100</w:t>
      </w:r>
      <w:r w:rsidR="006A4A5D">
        <w:rPr>
          <w:rFonts w:eastAsia="Times New Roman"/>
          <w:sz w:val="24"/>
          <w:lang w:eastAsia="fr-FR"/>
        </w:rPr>
        <w:t xml:space="preserve"> et d'un conditionneur</w:t>
      </w:r>
      <w:r w:rsidR="00094893">
        <w:rPr>
          <w:rFonts w:eastAsia="Times New Roman"/>
          <w:sz w:val="24"/>
          <w:lang w:eastAsia="fr-FR"/>
        </w:rPr>
        <w:t xml:space="preserve">. </w:t>
      </w:r>
      <w:r w:rsidR="006A4A5D">
        <w:rPr>
          <w:rFonts w:eastAsia="Times New Roman"/>
          <w:sz w:val="24"/>
          <w:lang w:eastAsia="fr-FR"/>
        </w:rPr>
        <w:t>Celui-ci permet</w:t>
      </w:r>
      <w:r w:rsidR="00094893">
        <w:rPr>
          <w:rFonts w:eastAsia="Times New Roman"/>
          <w:sz w:val="24"/>
          <w:lang w:eastAsia="fr-FR"/>
        </w:rPr>
        <w:t xml:space="preserve"> d'obtenir</w:t>
      </w:r>
      <w:r w:rsidR="0009014D">
        <w:rPr>
          <w:rFonts w:eastAsia="Times New Roman"/>
          <w:sz w:val="24"/>
          <w:lang w:eastAsia="fr-FR"/>
        </w:rPr>
        <w:t xml:space="preserve"> la tension</w:t>
      </w:r>
      <w:r w:rsidR="00094893">
        <w:rPr>
          <w:rFonts w:eastAsia="Times New Roman"/>
          <w:sz w:val="24"/>
          <w:lang w:eastAsia="fr-FR"/>
        </w:rPr>
        <w:t xml:space="preserve"> </w:t>
      </w:r>
      <w:proofErr w:type="spellStart"/>
      <w:r>
        <w:rPr>
          <w:rFonts w:eastAsia="Times New Roman"/>
          <w:sz w:val="24"/>
          <w:lang w:eastAsia="fr-FR"/>
        </w:rPr>
        <w:t>U</w:t>
      </w:r>
      <w:r w:rsidR="00D32EDE">
        <w:rPr>
          <w:rFonts w:eastAsia="Times New Roman"/>
          <w:sz w:val="24"/>
          <w:vertAlign w:val="subscript"/>
          <w:lang w:eastAsia="fr-FR"/>
        </w:rPr>
        <w:t>Tb</w:t>
      </w:r>
      <w:r w:rsidRPr="00153B3D">
        <w:rPr>
          <w:rFonts w:eastAsia="Times New Roman"/>
          <w:sz w:val="24"/>
          <w:vertAlign w:val="subscript"/>
          <w:lang w:eastAsia="fr-FR"/>
        </w:rPr>
        <w:t>at</w:t>
      </w:r>
      <w:proofErr w:type="spellEnd"/>
      <w:r>
        <w:rPr>
          <w:rFonts w:eastAsia="Times New Roman"/>
          <w:sz w:val="24"/>
          <w:lang w:eastAsia="fr-FR"/>
        </w:rPr>
        <w:t xml:space="preserve"> image de</w:t>
      </w:r>
      <w:r w:rsidR="0009014D">
        <w:rPr>
          <w:rFonts w:eastAsia="Times New Roman"/>
          <w:sz w:val="24"/>
          <w:lang w:eastAsia="fr-FR"/>
        </w:rPr>
        <w:t xml:space="preserve"> la </w:t>
      </w:r>
      <w:r>
        <w:rPr>
          <w:rFonts w:eastAsia="Times New Roman"/>
          <w:sz w:val="24"/>
          <w:lang w:eastAsia="fr-FR"/>
        </w:rPr>
        <w:t xml:space="preserve">température. </w:t>
      </w:r>
    </w:p>
    <w:p w14:paraId="4B39A65D" w14:textId="073A7AB9" w:rsidR="00611755" w:rsidRDefault="00611755" w:rsidP="00AD398B">
      <w:pPr>
        <w:spacing w:after="0"/>
        <w:rPr>
          <w:rFonts w:eastAsia="Times New Roman"/>
          <w:sz w:val="24"/>
          <w:lang w:eastAsia="fr-FR"/>
        </w:rPr>
      </w:pPr>
    </w:p>
    <w:p w14:paraId="086B31F9" w14:textId="6DE542EC" w:rsidR="00611755" w:rsidRPr="00A705C0" w:rsidRDefault="00611755" w:rsidP="00611755">
      <w:pPr>
        <w:rPr>
          <w:b/>
          <w:color w:val="FF0000"/>
          <w:sz w:val="28"/>
          <w:szCs w:val="28"/>
          <w:u w:val="single"/>
        </w:rPr>
      </w:pPr>
      <w:r>
        <w:rPr>
          <w:b/>
          <w:sz w:val="28"/>
          <w:szCs w:val="28"/>
          <w:u w:val="single"/>
        </w:rPr>
        <w:t>Partie D :</w:t>
      </w:r>
      <w:r w:rsidRPr="00A705C0">
        <w:rPr>
          <w:b/>
          <w:sz w:val="28"/>
          <w:szCs w:val="28"/>
          <w:u w:val="single"/>
        </w:rPr>
        <w:t xml:space="preserve"> Contrôle de la température des batteries </w:t>
      </w:r>
      <w:r w:rsidRPr="00A705C0">
        <w:rPr>
          <w:b/>
          <w:color w:val="FF0000"/>
          <w:sz w:val="28"/>
          <w:szCs w:val="28"/>
          <w:u w:val="single"/>
        </w:rPr>
        <w:t xml:space="preserve"> </w:t>
      </w:r>
    </w:p>
    <w:p w14:paraId="59931224" w14:textId="77777777" w:rsidR="00AC1F26" w:rsidRDefault="00AC1F26" w:rsidP="00AD398B">
      <w:pPr>
        <w:spacing w:after="0"/>
        <w:rPr>
          <w:rFonts w:eastAsia="Times New Roman"/>
          <w:sz w:val="24"/>
          <w:lang w:eastAsia="fr-FR"/>
        </w:rPr>
      </w:pPr>
    </w:p>
    <w:tbl>
      <w:tblPr>
        <w:tblW w:w="0" w:type="auto"/>
        <w:tblLook w:val="04A0" w:firstRow="1" w:lastRow="0" w:firstColumn="1" w:lastColumn="0" w:noHBand="0" w:noVBand="1"/>
      </w:tblPr>
      <w:tblGrid>
        <w:gridCol w:w="1843"/>
        <w:gridCol w:w="7446"/>
      </w:tblGrid>
      <w:tr w:rsidR="00C87DE4" w:rsidRPr="00086B46" w14:paraId="6ADAEAD1" w14:textId="77777777" w:rsidTr="00325246">
        <w:trPr>
          <w:trHeight w:val="841"/>
        </w:trPr>
        <w:tc>
          <w:tcPr>
            <w:tcW w:w="1843" w:type="dxa"/>
            <w:tcBorders>
              <w:right w:val="single" w:sz="4" w:space="0" w:color="auto"/>
            </w:tcBorders>
            <w:shd w:val="clear" w:color="auto" w:fill="auto"/>
          </w:tcPr>
          <w:p w14:paraId="16D8EDEA" w14:textId="1823B230" w:rsidR="00C87DE4" w:rsidRDefault="004170E5" w:rsidP="00C87DE4">
            <w:pPr>
              <w:jc w:val="both"/>
              <w:rPr>
                <w:rFonts w:eastAsia="Calibri" w:cs="Arial"/>
                <w:sz w:val="24"/>
              </w:rPr>
            </w:pPr>
            <w:r>
              <w:rPr>
                <w:rFonts w:eastAsia="Calibri" w:cs="Arial"/>
                <w:sz w:val="24"/>
              </w:rPr>
              <w:t>Question</w:t>
            </w:r>
            <w:r w:rsidR="00611755">
              <w:rPr>
                <w:rFonts w:eastAsia="Calibri" w:cs="Arial"/>
                <w:sz w:val="24"/>
              </w:rPr>
              <w:t xml:space="preserve"> D.1</w:t>
            </w:r>
          </w:p>
          <w:p w14:paraId="25F959EB" w14:textId="327A0119" w:rsidR="00442DBE" w:rsidRPr="00442DBE" w:rsidRDefault="002F50EF" w:rsidP="002F50EF">
            <w:pPr>
              <w:jc w:val="both"/>
              <w:rPr>
                <w:rFonts w:eastAsia="Calibri" w:cs="Arial"/>
                <w:sz w:val="16"/>
                <w:szCs w:val="16"/>
              </w:rPr>
            </w:pPr>
            <w:r>
              <w:rPr>
                <w:rFonts w:eastAsia="Calibri" w:cs="Arial"/>
                <w:sz w:val="16"/>
                <w:szCs w:val="16"/>
              </w:rPr>
              <w:t>DT</w:t>
            </w:r>
            <w:r w:rsidR="003A4F4B">
              <w:rPr>
                <w:rFonts w:eastAsia="Calibri" w:cs="Arial"/>
                <w:sz w:val="16"/>
                <w:szCs w:val="16"/>
              </w:rPr>
              <w:t>S</w:t>
            </w:r>
            <w:r>
              <w:rPr>
                <w:rFonts w:eastAsia="Calibri" w:cs="Arial"/>
                <w:sz w:val="16"/>
                <w:szCs w:val="16"/>
              </w:rPr>
              <w:t>7</w:t>
            </w:r>
            <w:r w:rsidR="006A56A3">
              <w:rPr>
                <w:rFonts w:eastAsia="Calibri" w:cs="Arial"/>
                <w:sz w:val="16"/>
                <w:szCs w:val="16"/>
              </w:rPr>
              <w:t>, DT</w:t>
            </w:r>
            <w:r w:rsidR="003A4F4B">
              <w:rPr>
                <w:rFonts w:eastAsia="Calibri" w:cs="Arial"/>
                <w:sz w:val="16"/>
                <w:szCs w:val="16"/>
              </w:rPr>
              <w:t>S</w:t>
            </w:r>
            <w:r>
              <w:rPr>
                <w:rFonts w:eastAsia="Calibri" w:cs="Arial"/>
                <w:sz w:val="16"/>
                <w:szCs w:val="16"/>
              </w:rPr>
              <w:t>8</w:t>
            </w:r>
          </w:p>
        </w:tc>
        <w:tc>
          <w:tcPr>
            <w:tcW w:w="7446" w:type="dxa"/>
            <w:tcBorders>
              <w:left w:val="single" w:sz="4" w:space="0" w:color="auto"/>
            </w:tcBorders>
            <w:shd w:val="clear" w:color="auto" w:fill="auto"/>
          </w:tcPr>
          <w:p w14:paraId="261EF8B7" w14:textId="5CD8380D" w:rsidR="00881D56" w:rsidRDefault="00923BED" w:rsidP="00C87DE4">
            <w:pPr>
              <w:spacing w:after="0"/>
              <w:jc w:val="both"/>
              <w:rPr>
                <w:sz w:val="24"/>
              </w:rPr>
            </w:pPr>
            <w:r w:rsidRPr="00923BED">
              <w:rPr>
                <w:b/>
                <w:sz w:val="24"/>
              </w:rPr>
              <w:t>Indiquer</w:t>
            </w:r>
            <w:r>
              <w:rPr>
                <w:sz w:val="24"/>
              </w:rPr>
              <w:t xml:space="preserve"> </w:t>
            </w:r>
            <w:r w:rsidR="00D6083F">
              <w:rPr>
                <w:sz w:val="24"/>
              </w:rPr>
              <w:t>le</w:t>
            </w:r>
            <w:r w:rsidR="00463065">
              <w:rPr>
                <w:sz w:val="24"/>
              </w:rPr>
              <w:t xml:space="preserve"> rôle</w:t>
            </w:r>
            <w:r w:rsidR="00D6083F">
              <w:rPr>
                <w:sz w:val="24"/>
              </w:rPr>
              <w:t xml:space="preserve"> de la sonde</w:t>
            </w:r>
            <w:r w:rsidR="00094893">
              <w:rPr>
                <w:sz w:val="24"/>
              </w:rPr>
              <w:t xml:space="preserve"> PT-100</w:t>
            </w:r>
            <w:r w:rsidR="00640E74">
              <w:rPr>
                <w:sz w:val="24"/>
              </w:rPr>
              <w:t>.</w:t>
            </w:r>
            <w:r w:rsidR="00463065">
              <w:rPr>
                <w:sz w:val="24"/>
              </w:rPr>
              <w:t xml:space="preserve"> </w:t>
            </w:r>
          </w:p>
          <w:p w14:paraId="2DB95FE0" w14:textId="28BBC56C" w:rsidR="00463065" w:rsidRDefault="00D35639" w:rsidP="00C87DE4">
            <w:pPr>
              <w:spacing w:after="0"/>
              <w:jc w:val="both"/>
              <w:rPr>
                <w:sz w:val="24"/>
              </w:rPr>
            </w:pPr>
            <w:r>
              <w:rPr>
                <w:b/>
                <w:sz w:val="24"/>
              </w:rPr>
              <w:t>Préciser</w:t>
            </w:r>
            <w:r w:rsidR="00923BED">
              <w:rPr>
                <w:sz w:val="24"/>
              </w:rPr>
              <w:t xml:space="preserve"> q</w:t>
            </w:r>
            <w:r w:rsidR="00463065">
              <w:rPr>
                <w:sz w:val="24"/>
              </w:rPr>
              <w:t xml:space="preserve">uelle est la grandeur </w:t>
            </w:r>
            <w:r>
              <w:rPr>
                <w:sz w:val="24"/>
              </w:rPr>
              <w:t>physique qui varie</w:t>
            </w:r>
            <w:r w:rsidR="00463065">
              <w:rPr>
                <w:sz w:val="24"/>
              </w:rPr>
              <w:t xml:space="preserve"> en fonction de la température</w:t>
            </w:r>
            <w:r>
              <w:rPr>
                <w:sz w:val="24"/>
              </w:rPr>
              <w:t xml:space="preserve"> dans ce type de capteur</w:t>
            </w:r>
            <w:r w:rsidR="00881D56">
              <w:rPr>
                <w:sz w:val="24"/>
              </w:rPr>
              <w:t>.</w:t>
            </w:r>
          </w:p>
          <w:p w14:paraId="69FB5AE5" w14:textId="05E86C92" w:rsidR="005B6C81" w:rsidRPr="00AE086B" w:rsidRDefault="003A4F4B" w:rsidP="003A4F4B">
            <w:pPr>
              <w:spacing w:after="0"/>
              <w:jc w:val="both"/>
              <w:rPr>
                <w:sz w:val="24"/>
              </w:rPr>
            </w:pPr>
            <w:r w:rsidRPr="003A4F4B">
              <w:rPr>
                <w:b/>
                <w:sz w:val="24"/>
              </w:rPr>
              <w:t>Préciser</w:t>
            </w:r>
            <w:r w:rsidR="00463065">
              <w:rPr>
                <w:sz w:val="24"/>
              </w:rPr>
              <w:t xml:space="preserve"> le rôle du</w:t>
            </w:r>
            <w:r w:rsidR="005B6C81">
              <w:rPr>
                <w:sz w:val="24"/>
              </w:rPr>
              <w:t xml:space="preserve"> </w:t>
            </w:r>
            <w:r w:rsidR="007A015C">
              <w:rPr>
                <w:sz w:val="24"/>
              </w:rPr>
              <w:t>conditionn</w:t>
            </w:r>
            <w:r>
              <w:rPr>
                <w:sz w:val="24"/>
              </w:rPr>
              <w:t>eur.</w:t>
            </w:r>
          </w:p>
        </w:tc>
      </w:tr>
    </w:tbl>
    <w:p w14:paraId="6CED531C" w14:textId="77777777" w:rsidR="00C87DE4" w:rsidRDefault="00C87DE4" w:rsidP="00611755">
      <w:pPr>
        <w:pStyle w:val="NormalWeb"/>
        <w:spacing w:before="0" w:beforeAutospacing="0" w:after="0" w:afterAutospacing="0"/>
        <w:rPr>
          <w:rFonts w:ascii="Arial" w:hAnsi="Arial" w:cs="Arial"/>
          <w:color w:val="FF0000"/>
          <w:sz w:val="24"/>
          <w:szCs w:val="24"/>
        </w:rPr>
      </w:pPr>
    </w:p>
    <w:tbl>
      <w:tblPr>
        <w:tblW w:w="0" w:type="auto"/>
        <w:tblLook w:val="04A0" w:firstRow="1" w:lastRow="0" w:firstColumn="1" w:lastColumn="0" w:noHBand="0" w:noVBand="1"/>
      </w:tblPr>
      <w:tblGrid>
        <w:gridCol w:w="1843"/>
        <w:gridCol w:w="7445"/>
      </w:tblGrid>
      <w:tr w:rsidR="001F507D" w:rsidRPr="00086B46" w14:paraId="3CDC4781" w14:textId="77777777" w:rsidTr="00AB10B7">
        <w:tc>
          <w:tcPr>
            <w:tcW w:w="1843" w:type="dxa"/>
            <w:tcBorders>
              <w:right w:val="single" w:sz="4" w:space="0" w:color="auto"/>
            </w:tcBorders>
            <w:shd w:val="clear" w:color="auto" w:fill="auto"/>
          </w:tcPr>
          <w:p w14:paraId="74C70A15" w14:textId="61B481EE" w:rsidR="001F507D" w:rsidRDefault="00056AFF" w:rsidP="00AB10B7">
            <w:pPr>
              <w:jc w:val="both"/>
              <w:rPr>
                <w:rFonts w:eastAsia="Calibri" w:cs="Arial"/>
                <w:sz w:val="24"/>
              </w:rPr>
            </w:pPr>
            <w:r>
              <w:rPr>
                <w:rFonts w:eastAsia="Calibri" w:cs="Arial"/>
                <w:sz w:val="24"/>
              </w:rPr>
              <w:t>Question</w:t>
            </w:r>
            <w:r w:rsidR="00611755">
              <w:rPr>
                <w:rFonts w:eastAsia="Calibri" w:cs="Arial"/>
                <w:sz w:val="24"/>
              </w:rPr>
              <w:t xml:space="preserve"> D.2</w:t>
            </w:r>
          </w:p>
          <w:p w14:paraId="14357E96" w14:textId="0D88DC13" w:rsidR="006A56A3" w:rsidRPr="006A56A3" w:rsidRDefault="002F50EF" w:rsidP="00AB10B7">
            <w:pPr>
              <w:jc w:val="both"/>
              <w:rPr>
                <w:rFonts w:eastAsia="Calibri" w:cs="Arial"/>
                <w:sz w:val="16"/>
                <w:szCs w:val="16"/>
              </w:rPr>
            </w:pPr>
            <w:r>
              <w:rPr>
                <w:rFonts w:eastAsia="Calibri" w:cs="Arial"/>
                <w:sz w:val="16"/>
                <w:szCs w:val="16"/>
              </w:rPr>
              <w:t>DT</w:t>
            </w:r>
            <w:r w:rsidR="003A4F4B">
              <w:rPr>
                <w:rFonts w:eastAsia="Calibri" w:cs="Arial"/>
                <w:sz w:val="16"/>
                <w:szCs w:val="16"/>
              </w:rPr>
              <w:t>S</w:t>
            </w:r>
            <w:r>
              <w:rPr>
                <w:rFonts w:eastAsia="Calibri" w:cs="Arial"/>
                <w:sz w:val="16"/>
                <w:szCs w:val="16"/>
              </w:rPr>
              <w:t>8</w:t>
            </w:r>
          </w:p>
        </w:tc>
        <w:tc>
          <w:tcPr>
            <w:tcW w:w="7445" w:type="dxa"/>
            <w:tcBorders>
              <w:left w:val="single" w:sz="4" w:space="0" w:color="auto"/>
            </w:tcBorders>
            <w:shd w:val="clear" w:color="auto" w:fill="auto"/>
          </w:tcPr>
          <w:p w14:paraId="79156884" w14:textId="77777777" w:rsidR="003A4F4B" w:rsidRDefault="001F507D" w:rsidP="003A4F4B">
            <w:pPr>
              <w:spacing w:after="0"/>
              <w:jc w:val="both"/>
              <w:rPr>
                <w:rFonts w:ascii="Helvetica Neue" w:eastAsiaTheme="minorEastAsia" w:hAnsi="Helvetica Neue" w:cs="Helvetica Neue"/>
                <w:bCs/>
                <w:color w:val="000000"/>
                <w:sz w:val="28"/>
                <w:szCs w:val="28"/>
                <w:lang w:eastAsia="fr-FR"/>
              </w:rPr>
            </w:pPr>
            <w:r w:rsidRPr="001F507D">
              <w:rPr>
                <w:b/>
                <w:sz w:val="24"/>
              </w:rPr>
              <w:t>Donner</w:t>
            </w:r>
            <w:r>
              <w:rPr>
                <w:sz w:val="24"/>
              </w:rPr>
              <w:t xml:space="preserve"> l'expression de</w:t>
            </w:r>
            <w:r w:rsidR="00FB745E">
              <w:rPr>
                <w:sz w:val="24"/>
              </w:rPr>
              <w:t xml:space="preserve"> l'écart</w:t>
            </w:r>
            <w:r>
              <w:rPr>
                <w:sz w:val="24"/>
              </w:rPr>
              <w:t xml:space="preserve"> </w:t>
            </w:r>
            <w:r w:rsidRPr="001F507D">
              <w:rPr>
                <w:rFonts w:ascii="Helvetica Neue" w:eastAsiaTheme="minorEastAsia" w:hAnsi="Helvetica Neue" w:cs="Helvetica Neue"/>
                <w:b/>
                <w:bCs/>
                <w:color w:val="000000"/>
                <w:sz w:val="28"/>
                <w:szCs w:val="28"/>
                <w:lang w:eastAsia="fr-FR"/>
              </w:rPr>
              <w:t>ε</w:t>
            </w:r>
            <w:r w:rsidR="00FB745E">
              <w:rPr>
                <w:rFonts w:ascii="Helvetica Neue" w:eastAsiaTheme="minorEastAsia" w:hAnsi="Helvetica Neue" w:cs="Helvetica Neue"/>
                <w:bCs/>
                <w:color w:val="000000"/>
                <w:sz w:val="28"/>
                <w:szCs w:val="28"/>
                <w:lang w:eastAsia="fr-FR"/>
              </w:rPr>
              <w:t>.</w:t>
            </w:r>
            <w:r w:rsidR="004D5F2D">
              <w:rPr>
                <w:rFonts w:ascii="Helvetica Neue" w:eastAsiaTheme="minorEastAsia" w:hAnsi="Helvetica Neue" w:cs="Helvetica Neue"/>
                <w:bCs/>
                <w:color w:val="000000"/>
                <w:sz w:val="28"/>
                <w:szCs w:val="28"/>
                <w:lang w:eastAsia="fr-FR"/>
              </w:rPr>
              <w:t xml:space="preserve"> </w:t>
            </w:r>
          </w:p>
          <w:p w14:paraId="0F39F0EC" w14:textId="45578E48" w:rsidR="00E27DCF" w:rsidRPr="00AE086B" w:rsidRDefault="003A4F4B" w:rsidP="003A4F4B">
            <w:pPr>
              <w:spacing w:after="0"/>
              <w:jc w:val="both"/>
              <w:rPr>
                <w:rFonts w:eastAsiaTheme="minorEastAsia" w:cs="Arial"/>
                <w:bCs/>
                <w:color w:val="000000"/>
                <w:sz w:val="24"/>
                <w:lang w:eastAsia="fr-FR"/>
              </w:rPr>
            </w:pPr>
            <w:r w:rsidRPr="003A4F4B">
              <w:rPr>
                <w:rFonts w:eastAsiaTheme="minorEastAsia" w:cs="Arial"/>
                <w:b/>
                <w:bCs/>
                <w:color w:val="000000"/>
                <w:sz w:val="24"/>
                <w:lang w:eastAsia="fr-FR"/>
              </w:rPr>
              <w:t>Indiquer</w:t>
            </w:r>
            <w:r w:rsidR="004D5F2D" w:rsidRPr="004D5F2D">
              <w:rPr>
                <w:rFonts w:eastAsiaTheme="minorEastAsia" w:cs="Arial"/>
                <w:bCs/>
                <w:color w:val="000000"/>
                <w:sz w:val="24"/>
                <w:lang w:eastAsia="fr-FR"/>
              </w:rPr>
              <w:t xml:space="preserve"> son unité</w:t>
            </w:r>
            <w:r>
              <w:rPr>
                <w:rFonts w:eastAsiaTheme="minorEastAsia" w:cs="Arial"/>
                <w:bCs/>
                <w:color w:val="000000"/>
                <w:sz w:val="24"/>
                <w:lang w:eastAsia="fr-FR"/>
              </w:rPr>
              <w:t>.</w:t>
            </w:r>
          </w:p>
        </w:tc>
      </w:tr>
    </w:tbl>
    <w:p w14:paraId="675F92EF" w14:textId="77777777" w:rsidR="00915057" w:rsidRDefault="00915057" w:rsidP="00AC2693">
      <w:pPr>
        <w:spacing w:after="0"/>
        <w:rPr>
          <w:rFonts w:eastAsia="Times New Roman"/>
          <w:sz w:val="24"/>
          <w:lang w:eastAsia="fr-FR"/>
        </w:rPr>
      </w:pPr>
    </w:p>
    <w:p w14:paraId="5894D76E" w14:textId="77777777" w:rsidR="00915057" w:rsidRDefault="00915057" w:rsidP="00AC2693">
      <w:pPr>
        <w:spacing w:after="0"/>
        <w:rPr>
          <w:rFonts w:eastAsia="Times New Roman"/>
          <w:sz w:val="24"/>
          <w:lang w:eastAsia="fr-FR"/>
        </w:rPr>
      </w:pPr>
    </w:p>
    <w:p w14:paraId="4DBC4C38" w14:textId="40955D38" w:rsidR="00AC2693" w:rsidRDefault="00AC2693" w:rsidP="00AC2693">
      <w:pPr>
        <w:spacing w:after="0"/>
        <w:rPr>
          <w:rFonts w:eastAsia="Times New Roman"/>
          <w:sz w:val="24"/>
          <w:lang w:eastAsia="fr-FR"/>
        </w:rPr>
      </w:pPr>
      <w:r>
        <w:rPr>
          <w:rFonts w:eastAsia="Times New Roman"/>
          <w:sz w:val="24"/>
          <w:lang w:eastAsia="fr-FR"/>
        </w:rPr>
        <w:t>Les batteries ont un rendement optimum pour une température</w:t>
      </w:r>
      <w:r w:rsidR="00D35639">
        <w:rPr>
          <w:rFonts w:eastAsia="Times New Roman"/>
          <w:sz w:val="24"/>
          <w:lang w:eastAsia="fr-FR"/>
        </w:rPr>
        <w:t xml:space="preserve"> de consigne</w:t>
      </w:r>
      <w:r>
        <w:rPr>
          <w:rFonts w:eastAsia="Times New Roman"/>
          <w:sz w:val="24"/>
          <w:lang w:eastAsia="fr-FR"/>
        </w:rPr>
        <w:t xml:space="preserve"> de 25°C.</w:t>
      </w:r>
    </w:p>
    <w:p w14:paraId="4BC4E100" w14:textId="7CC331EF" w:rsidR="00AC2693" w:rsidRDefault="00AC2693" w:rsidP="00AC2693">
      <w:pPr>
        <w:spacing w:after="0"/>
        <w:rPr>
          <w:rFonts w:eastAsia="Times New Roman"/>
          <w:sz w:val="24"/>
          <w:lang w:eastAsia="fr-FR"/>
        </w:rPr>
      </w:pPr>
    </w:p>
    <w:p w14:paraId="5AF8A2FA" w14:textId="77777777" w:rsidR="00AC2693" w:rsidRDefault="00AC2693" w:rsidP="00AC2693">
      <w:pPr>
        <w:spacing w:after="0"/>
        <w:rPr>
          <w:rFonts w:eastAsia="Times New Roman"/>
          <w:sz w:val="24"/>
          <w:lang w:eastAsia="fr-FR"/>
        </w:rPr>
      </w:pPr>
    </w:p>
    <w:tbl>
      <w:tblPr>
        <w:tblW w:w="0" w:type="auto"/>
        <w:tblLook w:val="04A0" w:firstRow="1" w:lastRow="0" w:firstColumn="1" w:lastColumn="0" w:noHBand="0" w:noVBand="1"/>
      </w:tblPr>
      <w:tblGrid>
        <w:gridCol w:w="1843"/>
        <w:gridCol w:w="7445"/>
      </w:tblGrid>
      <w:tr w:rsidR="00F46182" w:rsidRPr="001F507D" w14:paraId="54B8DD83" w14:textId="77777777" w:rsidTr="00325246">
        <w:tc>
          <w:tcPr>
            <w:tcW w:w="1843" w:type="dxa"/>
            <w:tcBorders>
              <w:right w:val="single" w:sz="4" w:space="0" w:color="auto"/>
            </w:tcBorders>
            <w:shd w:val="clear" w:color="auto" w:fill="auto"/>
          </w:tcPr>
          <w:p w14:paraId="226A18B4" w14:textId="59ED106B" w:rsidR="00F46182" w:rsidRDefault="00056AFF" w:rsidP="00325246">
            <w:pPr>
              <w:jc w:val="both"/>
              <w:rPr>
                <w:rFonts w:eastAsia="Calibri" w:cs="Arial"/>
                <w:sz w:val="24"/>
              </w:rPr>
            </w:pPr>
            <w:r>
              <w:rPr>
                <w:rFonts w:eastAsia="Calibri" w:cs="Arial"/>
                <w:sz w:val="24"/>
              </w:rPr>
              <w:t>Question</w:t>
            </w:r>
            <w:r w:rsidR="00611755">
              <w:rPr>
                <w:rFonts w:eastAsia="Calibri" w:cs="Arial"/>
                <w:sz w:val="24"/>
              </w:rPr>
              <w:t xml:space="preserve"> D.3</w:t>
            </w:r>
          </w:p>
          <w:p w14:paraId="2BB88659" w14:textId="56372355" w:rsidR="00AC1990" w:rsidRPr="0081002E" w:rsidRDefault="00EB5182" w:rsidP="00325246">
            <w:pPr>
              <w:jc w:val="both"/>
              <w:rPr>
                <w:rFonts w:eastAsia="Calibri" w:cs="Arial"/>
                <w:sz w:val="24"/>
              </w:rPr>
            </w:pPr>
            <w:r>
              <w:rPr>
                <w:rFonts w:eastAsia="Calibri" w:cs="Arial"/>
                <w:sz w:val="16"/>
                <w:szCs w:val="16"/>
              </w:rPr>
              <w:t>DT</w:t>
            </w:r>
            <w:r w:rsidR="00CA5E7E">
              <w:rPr>
                <w:rFonts w:eastAsia="Calibri" w:cs="Arial"/>
                <w:sz w:val="16"/>
                <w:szCs w:val="16"/>
              </w:rPr>
              <w:t>S</w:t>
            </w:r>
            <w:r>
              <w:rPr>
                <w:rFonts w:eastAsia="Calibri" w:cs="Arial"/>
                <w:sz w:val="16"/>
                <w:szCs w:val="16"/>
              </w:rPr>
              <w:t>8</w:t>
            </w:r>
          </w:p>
        </w:tc>
        <w:tc>
          <w:tcPr>
            <w:tcW w:w="7445" w:type="dxa"/>
            <w:tcBorders>
              <w:left w:val="single" w:sz="4" w:space="0" w:color="auto"/>
            </w:tcBorders>
            <w:shd w:val="clear" w:color="auto" w:fill="auto"/>
          </w:tcPr>
          <w:p w14:paraId="5EB1593A" w14:textId="502F71AD" w:rsidR="00F46182" w:rsidRPr="00AE086B" w:rsidRDefault="00874545" w:rsidP="00AE086B">
            <w:pPr>
              <w:spacing w:after="0"/>
              <w:jc w:val="both"/>
              <w:rPr>
                <w:rFonts w:eastAsiaTheme="minorEastAsia" w:cs="Arial"/>
                <w:bCs/>
                <w:color w:val="000000"/>
                <w:sz w:val="24"/>
                <w:lang w:eastAsia="fr-FR"/>
              </w:rPr>
            </w:pPr>
            <w:r>
              <w:rPr>
                <w:b/>
                <w:sz w:val="24"/>
              </w:rPr>
              <w:t xml:space="preserve">Indiquer </w:t>
            </w:r>
            <w:r w:rsidRPr="00621A83">
              <w:rPr>
                <w:sz w:val="24"/>
              </w:rPr>
              <w:t xml:space="preserve">les valeurs des températures d'ouverture </w:t>
            </w:r>
            <w:proofErr w:type="spellStart"/>
            <w:r w:rsidRPr="00621A83">
              <w:rPr>
                <w:sz w:val="24"/>
              </w:rPr>
              <w:t>T</w:t>
            </w:r>
            <w:r w:rsidRPr="00621A83">
              <w:rPr>
                <w:sz w:val="24"/>
                <w:vertAlign w:val="subscript"/>
              </w:rPr>
              <w:t>ouv</w:t>
            </w:r>
            <w:proofErr w:type="spellEnd"/>
            <w:r w:rsidRPr="00621A83">
              <w:rPr>
                <w:sz w:val="24"/>
              </w:rPr>
              <w:t xml:space="preserve"> et de fermeture </w:t>
            </w:r>
            <w:proofErr w:type="spellStart"/>
            <w:r w:rsidRPr="00621A83">
              <w:rPr>
                <w:sz w:val="24"/>
              </w:rPr>
              <w:t>T</w:t>
            </w:r>
            <w:r w:rsidRPr="00621A83">
              <w:rPr>
                <w:sz w:val="24"/>
                <w:vertAlign w:val="subscript"/>
              </w:rPr>
              <w:t>fer</w:t>
            </w:r>
            <w:proofErr w:type="spellEnd"/>
            <w:r w:rsidRPr="00621A83">
              <w:rPr>
                <w:sz w:val="24"/>
              </w:rPr>
              <w:t xml:space="preserve"> de l'orifice du conteneur</w:t>
            </w:r>
            <w:r w:rsidR="00AE086B">
              <w:rPr>
                <w:sz w:val="24"/>
              </w:rPr>
              <w:t>.</w:t>
            </w:r>
          </w:p>
        </w:tc>
      </w:tr>
    </w:tbl>
    <w:p w14:paraId="71C107D1" w14:textId="77777777" w:rsidR="001F507D" w:rsidRDefault="001F507D" w:rsidP="00DC4E7A">
      <w:pPr>
        <w:pStyle w:val="NormalWeb"/>
        <w:spacing w:before="0" w:beforeAutospacing="0" w:after="120" w:afterAutospacing="0"/>
        <w:rPr>
          <w:rFonts w:ascii="Arial" w:hAnsi="Arial" w:cs="Arial"/>
          <w:color w:val="FF0000"/>
          <w:sz w:val="24"/>
          <w:szCs w:val="24"/>
        </w:rPr>
      </w:pPr>
    </w:p>
    <w:tbl>
      <w:tblPr>
        <w:tblW w:w="0" w:type="auto"/>
        <w:tblLook w:val="04A0" w:firstRow="1" w:lastRow="0" w:firstColumn="1" w:lastColumn="0" w:noHBand="0" w:noVBand="1"/>
      </w:tblPr>
      <w:tblGrid>
        <w:gridCol w:w="1843"/>
        <w:gridCol w:w="7445"/>
      </w:tblGrid>
      <w:tr w:rsidR="006F293A" w:rsidRPr="008854F4" w14:paraId="5E55946A" w14:textId="77777777" w:rsidTr="00D6083F">
        <w:tc>
          <w:tcPr>
            <w:tcW w:w="1843" w:type="dxa"/>
            <w:tcBorders>
              <w:right w:val="single" w:sz="4" w:space="0" w:color="auto"/>
            </w:tcBorders>
            <w:shd w:val="clear" w:color="auto" w:fill="auto"/>
          </w:tcPr>
          <w:p w14:paraId="1EAE389B" w14:textId="2AEA0EF2" w:rsidR="006F293A" w:rsidRDefault="00056AFF" w:rsidP="00D6083F">
            <w:pPr>
              <w:jc w:val="both"/>
              <w:rPr>
                <w:rFonts w:eastAsia="Calibri" w:cs="Arial"/>
                <w:sz w:val="24"/>
              </w:rPr>
            </w:pPr>
            <w:r>
              <w:rPr>
                <w:rFonts w:eastAsia="Calibri" w:cs="Arial"/>
                <w:sz w:val="24"/>
              </w:rPr>
              <w:t>Question</w:t>
            </w:r>
            <w:r w:rsidR="00611755">
              <w:rPr>
                <w:rFonts w:eastAsia="Calibri" w:cs="Arial"/>
                <w:sz w:val="24"/>
              </w:rPr>
              <w:t xml:space="preserve"> D.4</w:t>
            </w:r>
          </w:p>
          <w:p w14:paraId="7E0F669F" w14:textId="1C534E2C" w:rsidR="00AC1990" w:rsidRPr="0081002E" w:rsidRDefault="00EB5182" w:rsidP="00D6083F">
            <w:pPr>
              <w:jc w:val="both"/>
              <w:rPr>
                <w:rFonts w:eastAsia="Calibri" w:cs="Arial"/>
                <w:sz w:val="24"/>
              </w:rPr>
            </w:pPr>
            <w:r>
              <w:rPr>
                <w:rFonts w:eastAsia="Calibri" w:cs="Arial"/>
                <w:sz w:val="16"/>
                <w:szCs w:val="16"/>
              </w:rPr>
              <w:t>DT</w:t>
            </w:r>
            <w:r w:rsidR="00CA5E7E">
              <w:rPr>
                <w:rFonts w:eastAsia="Calibri" w:cs="Arial"/>
                <w:sz w:val="16"/>
                <w:szCs w:val="16"/>
              </w:rPr>
              <w:t>S</w:t>
            </w:r>
            <w:r>
              <w:rPr>
                <w:rFonts w:eastAsia="Calibri" w:cs="Arial"/>
                <w:sz w:val="16"/>
                <w:szCs w:val="16"/>
              </w:rPr>
              <w:t>8</w:t>
            </w:r>
          </w:p>
        </w:tc>
        <w:tc>
          <w:tcPr>
            <w:tcW w:w="7445" w:type="dxa"/>
            <w:tcBorders>
              <w:left w:val="single" w:sz="4" w:space="0" w:color="auto"/>
            </w:tcBorders>
            <w:shd w:val="clear" w:color="auto" w:fill="auto"/>
          </w:tcPr>
          <w:p w14:paraId="2FE0CE42" w14:textId="3A9C0232" w:rsidR="006F293A" w:rsidRPr="008854F4" w:rsidRDefault="006F293A" w:rsidP="00D6083F">
            <w:pPr>
              <w:spacing w:after="0"/>
              <w:jc w:val="both"/>
              <w:rPr>
                <w:b/>
                <w:sz w:val="24"/>
              </w:rPr>
            </w:pPr>
            <w:r w:rsidRPr="008854F4">
              <w:rPr>
                <w:sz w:val="24"/>
              </w:rPr>
              <w:t>En tenant compte des réponse</w:t>
            </w:r>
            <w:r>
              <w:rPr>
                <w:sz w:val="24"/>
              </w:rPr>
              <w:t>s</w:t>
            </w:r>
            <w:r w:rsidRPr="008854F4">
              <w:rPr>
                <w:sz w:val="24"/>
              </w:rPr>
              <w:t xml:space="preserve"> aux questions précédentes,</w:t>
            </w:r>
            <w:r>
              <w:rPr>
                <w:b/>
                <w:sz w:val="24"/>
              </w:rPr>
              <w:t xml:space="preserve">  e</w:t>
            </w:r>
            <w:r w:rsidRPr="005A1860">
              <w:rPr>
                <w:b/>
                <w:sz w:val="24"/>
              </w:rPr>
              <w:t>xpliquer</w:t>
            </w:r>
            <w:r w:rsidRPr="008854F4">
              <w:rPr>
                <w:b/>
                <w:sz w:val="24"/>
              </w:rPr>
              <w:t xml:space="preserve"> </w:t>
            </w:r>
            <w:r w:rsidRPr="008854F4">
              <w:rPr>
                <w:sz w:val="24"/>
              </w:rPr>
              <w:t>le principe de fonctionnement de la régulation de température</w:t>
            </w:r>
            <w:r w:rsidR="00290BD0">
              <w:rPr>
                <w:sz w:val="24"/>
              </w:rPr>
              <w:t xml:space="preserve"> et </w:t>
            </w:r>
            <w:r w:rsidR="00290BD0" w:rsidRPr="00290BD0">
              <w:rPr>
                <w:b/>
                <w:sz w:val="24"/>
              </w:rPr>
              <w:t>conclure</w:t>
            </w:r>
            <w:r w:rsidR="00290BD0">
              <w:rPr>
                <w:sz w:val="24"/>
              </w:rPr>
              <w:t xml:space="preserve"> quant à son utilité.</w:t>
            </w:r>
          </w:p>
        </w:tc>
      </w:tr>
    </w:tbl>
    <w:p w14:paraId="30281161" w14:textId="11A13327" w:rsidR="00111596" w:rsidRPr="004B51E1" w:rsidRDefault="00111596">
      <w:pPr>
        <w:spacing w:after="0"/>
        <w:rPr>
          <w:b/>
          <w:sz w:val="28"/>
          <w:szCs w:val="28"/>
          <w:u w:val="single"/>
        </w:rPr>
      </w:pPr>
      <w:r w:rsidRPr="004B51E1">
        <w:rPr>
          <w:b/>
          <w:sz w:val="28"/>
          <w:szCs w:val="28"/>
          <w:u w:val="single"/>
        </w:rPr>
        <w:lastRenderedPageBreak/>
        <w:t>DT</w:t>
      </w:r>
      <w:r w:rsidR="00D421BD">
        <w:rPr>
          <w:b/>
          <w:sz w:val="28"/>
          <w:szCs w:val="28"/>
          <w:u w:val="single"/>
        </w:rPr>
        <w:t>S</w:t>
      </w:r>
      <w:r w:rsidRPr="004B51E1">
        <w:rPr>
          <w:b/>
          <w:sz w:val="28"/>
          <w:szCs w:val="28"/>
          <w:u w:val="single"/>
        </w:rPr>
        <w:t xml:space="preserve">1 : </w:t>
      </w:r>
      <w:proofErr w:type="spellStart"/>
      <w:r w:rsidRPr="004B51E1">
        <w:rPr>
          <w:b/>
          <w:sz w:val="28"/>
          <w:szCs w:val="28"/>
          <w:u w:val="single"/>
        </w:rPr>
        <w:t>Algorigramme</w:t>
      </w:r>
      <w:proofErr w:type="spellEnd"/>
      <w:r w:rsidRPr="004B51E1">
        <w:rPr>
          <w:b/>
          <w:sz w:val="28"/>
          <w:szCs w:val="28"/>
          <w:u w:val="single"/>
        </w:rPr>
        <w:t xml:space="preserve"> de gestion des puissances</w:t>
      </w:r>
    </w:p>
    <w:p w14:paraId="677AEDB7" w14:textId="77777777" w:rsidR="00111596" w:rsidRDefault="00111596">
      <w:pPr>
        <w:spacing w:after="0"/>
        <w:rPr>
          <w:b/>
          <w:sz w:val="28"/>
          <w:szCs w:val="28"/>
        </w:rPr>
      </w:pPr>
    </w:p>
    <w:p w14:paraId="71FE8694" w14:textId="77777777" w:rsidR="00111596" w:rsidRDefault="00111596">
      <w:pPr>
        <w:spacing w:after="0"/>
        <w:rPr>
          <w:b/>
          <w:sz w:val="28"/>
          <w:szCs w:val="28"/>
        </w:rPr>
      </w:pPr>
    </w:p>
    <w:p w14:paraId="3D725430" w14:textId="132B5348" w:rsidR="00111596" w:rsidRDefault="00111596">
      <w:pPr>
        <w:spacing w:after="0"/>
        <w:rPr>
          <w:b/>
          <w:sz w:val="24"/>
        </w:rPr>
      </w:pPr>
      <w:r>
        <w:rPr>
          <w:b/>
          <w:noProof/>
          <w:sz w:val="28"/>
          <w:szCs w:val="28"/>
          <w:lang w:eastAsia="fr-FR"/>
        </w:rPr>
        <w:drawing>
          <wp:inline distT="0" distB="0" distL="0" distR="0" wp14:anchorId="57C6F557" wp14:editId="3A5FC7C7">
            <wp:extent cx="5831754" cy="5793740"/>
            <wp:effectExtent l="0" t="0" r="10795" b="0"/>
            <wp:docPr id="8" name="Image 8" descr="Macintosh HD:Users:marie-eve:Desktop:GRD-STI2D:EE 2021:Capture d’écran 2020-07-04 à 23.26.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eve:Desktop:GRD-STI2D:EE 2021:Capture d’écran 2020-07-04 à 23.26.1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1840" cy="5793826"/>
                    </a:xfrm>
                    <a:prstGeom prst="rect">
                      <a:avLst/>
                    </a:prstGeom>
                    <a:noFill/>
                    <a:ln>
                      <a:noFill/>
                    </a:ln>
                  </pic:spPr>
                </pic:pic>
              </a:graphicData>
            </a:graphic>
          </wp:inline>
        </w:drawing>
      </w:r>
      <w:r>
        <w:rPr>
          <w:b/>
          <w:sz w:val="24"/>
        </w:rPr>
        <w:t xml:space="preserve"> </w:t>
      </w:r>
      <w:r>
        <w:rPr>
          <w:b/>
          <w:sz w:val="24"/>
        </w:rPr>
        <w:br w:type="page"/>
      </w:r>
    </w:p>
    <w:p w14:paraId="0DA10779" w14:textId="4D0C8E85" w:rsidR="00A60C2E" w:rsidRPr="004B51E1" w:rsidRDefault="00A60C2E" w:rsidP="00A4246A">
      <w:pPr>
        <w:spacing w:after="0"/>
        <w:rPr>
          <w:b/>
          <w:sz w:val="28"/>
          <w:szCs w:val="28"/>
          <w:u w:val="single"/>
        </w:rPr>
      </w:pPr>
      <w:r w:rsidRPr="004B51E1">
        <w:rPr>
          <w:b/>
          <w:sz w:val="28"/>
          <w:szCs w:val="28"/>
          <w:u w:val="single"/>
        </w:rPr>
        <w:lastRenderedPageBreak/>
        <w:t>DT</w:t>
      </w:r>
      <w:r w:rsidR="00D421BD">
        <w:rPr>
          <w:b/>
          <w:sz w:val="28"/>
          <w:szCs w:val="28"/>
          <w:u w:val="single"/>
        </w:rPr>
        <w:t>S</w:t>
      </w:r>
      <w:r w:rsidRPr="004B51E1">
        <w:rPr>
          <w:b/>
          <w:sz w:val="28"/>
          <w:szCs w:val="28"/>
          <w:u w:val="single"/>
        </w:rPr>
        <w:t>2 :</w:t>
      </w:r>
      <w:r w:rsidR="00E6598A" w:rsidRPr="004B51E1">
        <w:rPr>
          <w:b/>
          <w:sz w:val="28"/>
          <w:szCs w:val="28"/>
          <w:u w:val="single"/>
        </w:rPr>
        <w:t xml:space="preserve"> Comparatif types de technologies cellules photovoltaïques </w:t>
      </w:r>
    </w:p>
    <w:p w14:paraId="7CC49F17" w14:textId="3144B2F6" w:rsidR="00A60C2E" w:rsidRPr="004B51E1" w:rsidRDefault="00A60C2E" w:rsidP="00A60C2E">
      <w:pPr>
        <w:widowControl w:val="0"/>
        <w:numPr>
          <w:ilvl w:val="0"/>
          <w:numId w:val="4"/>
        </w:numPr>
        <w:tabs>
          <w:tab w:val="left" w:pos="220"/>
          <w:tab w:val="left" w:pos="720"/>
        </w:tabs>
        <w:autoSpaceDE w:val="0"/>
        <w:autoSpaceDN w:val="0"/>
        <w:adjustRightInd w:val="0"/>
        <w:spacing w:after="0"/>
        <w:ind w:hanging="720"/>
        <w:jc w:val="both"/>
        <w:rPr>
          <w:rFonts w:eastAsiaTheme="minorEastAsia" w:cs="Arial"/>
          <w:color w:val="000000"/>
          <w:sz w:val="24"/>
          <w:u w:val="single"/>
          <w:lang w:eastAsia="fr-FR"/>
        </w:rPr>
      </w:pPr>
    </w:p>
    <w:p w14:paraId="59EC9873" w14:textId="77777777" w:rsidR="00A60C2E" w:rsidRPr="0092515D" w:rsidRDefault="00A60C2E" w:rsidP="00A4246A">
      <w:pPr>
        <w:widowControl w:val="0"/>
        <w:numPr>
          <w:ilvl w:val="0"/>
          <w:numId w:val="4"/>
        </w:numPr>
        <w:tabs>
          <w:tab w:val="left" w:pos="220"/>
          <w:tab w:val="left" w:pos="720"/>
        </w:tabs>
        <w:autoSpaceDE w:val="0"/>
        <w:autoSpaceDN w:val="0"/>
        <w:adjustRightInd w:val="0"/>
        <w:spacing w:after="0"/>
        <w:ind w:hanging="720"/>
        <w:jc w:val="both"/>
        <w:rPr>
          <w:rFonts w:eastAsiaTheme="minorEastAsia" w:cs="Arial"/>
          <w:color w:val="000000"/>
          <w:sz w:val="24"/>
          <w:lang w:eastAsia="fr-FR"/>
        </w:rPr>
      </w:pPr>
    </w:p>
    <w:p w14:paraId="64A151CF" w14:textId="35F523F5" w:rsidR="00A60C2E" w:rsidRDefault="008D6780" w:rsidP="00A4246A">
      <w:pPr>
        <w:spacing w:after="0"/>
        <w:rPr>
          <w:b/>
          <w:sz w:val="28"/>
          <w:szCs w:val="28"/>
        </w:rPr>
      </w:pPr>
      <w:r>
        <w:rPr>
          <w:b/>
          <w:noProof/>
          <w:sz w:val="28"/>
          <w:szCs w:val="28"/>
          <w:lang w:eastAsia="fr-FR"/>
        </w:rPr>
        <w:drawing>
          <wp:inline distT="0" distB="0" distL="0" distR="0" wp14:anchorId="2B4F1D8A" wp14:editId="47846A5C">
            <wp:extent cx="6286923" cy="4156573"/>
            <wp:effectExtent l="0" t="0" r="0" b="9525"/>
            <wp:docPr id="2" name="Image 2" descr="Macintosh HD:Users:marie-eve:Desktop:GRD-STI2D:sujet 0 2021:sujet0-EE 2021:DT:Capture d’écran 2020-09-13 à 14.46.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eve:Desktop:GRD-STI2D:sujet 0 2021:sujet0-EE 2021:DT:Capture d’écran 2020-09-13 à 14.46.4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923" cy="4156573"/>
                    </a:xfrm>
                    <a:prstGeom prst="rect">
                      <a:avLst/>
                    </a:prstGeom>
                    <a:noFill/>
                    <a:ln>
                      <a:noFill/>
                    </a:ln>
                  </pic:spPr>
                </pic:pic>
              </a:graphicData>
            </a:graphic>
          </wp:inline>
        </w:drawing>
      </w:r>
    </w:p>
    <w:p w14:paraId="3FDF1F5D" w14:textId="77777777" w:rsidR="006722C4" w:rsidRDefault="006722C4" w:rsidP="00A4246A">
      <w:pPr>
        <w:spacing w:after="0"/>
        <w:rPr>
          <w:b/>
          <w:sz w:val="28"/>
          <w:szCs w:val="28"/>
          <w:u w:val="single"/>
        </w:rPr>
      </w:pPr>
    </w:p>
    <w:p w14:paraId="6DC31B3C" w14:textId="77777777" w:rsidR="006722C4" w:rsidRDefault="006722C4" w:rsidP="00A4246A">
      <w:pPr>
        <w:spacing w:after="0"/>
        <w:rPr>
          <w:b/>
          <w:sz w:val="28"/>
          <w:szCs w:val="28"/>
          <w:u w:val="single"/>
        </w:rPr>
      </w:pPr>
    </w:p>
    <w:p w14:paraId="1817EAE1" w14:textId="35187579" w:rsidR="00E4606D" w:rsidRPr="004B51E1" w:rsidRDefault="00AE4A6D" w:rsidP="00A4246A">
      <w:pPr>
        <w:spacing w:after="0"/>
        <w:rPr>
          <w:b/>
          <w:sz w:val="28"/>
          <w:szCs w:val="28"/>
          <w:u w:val="single"/>
        </w:rPr>
      </w:pPr>
      <w:r w:rsidRPr="004B51E1">
        <w:rPr>
          <w:b/>
          <w:sz w:val="28"/>
          <w:szCs w:val="28"/>
          <w:u w:val="single"/>
        </w:rPr>
        <w:t>DT</w:t>
      </w:r>
      <w:r w:rsidR="00D421BD">
        <w:rPr>
          <w:b/>
          <w:sz w:val="28"/>
          <w:szCs w:val="28"/>
          <w:u w:val="single"/>
        </w:rPr>
        <w:t>S</w:t>
      </w:r>
      <w:r w:rsidRPr="004B51E1">
        <w:rPr>
          <w:b/>
          <w:sz w:val="28"/>
          <w:szCs w:val="28"/>
          <w:u w:val="single"/>
        </w:rPr>
        <w:t xml:space="preserve">3 : </w:t>
      </w:r>
      <w:r w:rsidR="00E4606D" w:rsidRPr="004B51E1">
        <w:rPr>
          <w:b/>
          <w:sz w:val="28"/>
          <w:szCs w:val="28"/>
          <w:u w:val="single"/>
        </w:rPr>
        <w:t>Les technologies cristallines Silicium</w:t>
      </w:r>
    </w:p>
    <w:p w14:paraId="6BE2BB0A" w14:textId="02ACE48D" w:rsidR="00A60C2E" w:rsidRPr="00E4606D" w:rsidRDefault="00E4606D" w:rsidP="00A4246A">
      <w:pPr>
        <w:spacing w:after="0"/>
        <w:rPr>
          <w:b/>
          <w:sz w:val="20"/>
          <w:szCs w:val="20"/>
        </w:rPr>
      </w:pPr>
      <w:r w:rsidRPr="00E4606D">
        <w:rPr>
          <w:sz w:val="20"/>
          <w:szCs w:val="20"/>
        </w:rPr>
        <w:t>(</w:t>
      </w:r>
      <w:proofErr w:type="gramStart"/>
      <w:r w:rsidRPr="00E4606D">
        <w:rPr>
          <w:sz w:val="20"/>
          <w:szCs w:val="20"/>
        </w:rPr>
        <w:t>source</w:t>
      </w:r>
      <w:proofErr w:type="gramEnd"/>
      <w:r w:rsidRPr="00E4606D">
        <w:rPr>
          <w:sz w:val="20"/>
          <w:szCs w:val="20"/>
        </w:rPr>
        <w:t xml:space="preserve"> : planete-energie.com)</w:t>
      </w:r>
      <w:r w:rsidRPr="00E4606D">
        <w:rPr>
          <w:b/>
          <w:sz w:val="20"/>
          <w:szCs w:val="20"/>
        </w:rPr>
        <w:t xml:space="preserve"> </w:t>
      </w:r>
    </w:p>
    <w:p w14:paraId="742E5B5A" w14:textId="71C20803" w:rsidR="00A60C2E" w:rsidRDefault="00A60C2E" w:rsidP="00A4246A">
      <w:pPr>
        <w:spacing w:after="0"/>
        <w:rPr>
          <w:b/>
          <w:sz w:val="28"/>
          <w:szCs w:val="28"/>
        </w:rPr>
      </w:pPr>
    </w:p>
    <w:p w14:paraId="31737B1D" w14:textId="7D552E33" w:rsidR="00A60C2E" w:rsidRDefault="00AE4A6D" w:rsidP="00CD224D">
      <w:pPr>
        <w:spacing w:after="0"/>
        <w:ind w:left="-426"/>
        <w:rPr>
          <w:b/>
          <w:sz w:val="28"/>
          <w:szCs w:val="28"/>
        </w:rPr>
      </w:pPr>
      <w:r>
        <w:rPr>
          <w:b/>
          <w:noProof/>
          <w:sz w:val="28"/>
          <w:szCs w:val="28"/>
          <w:lang w:eastAsia="fr-FR"/>
        </w:rPr>
        <w:drawing>
          <wp:inline distT="0" distB="0" distL="0" distR="0" wp14:anchorId="47DA65D2" wp14:editId="7EAC22B1">
            <wp:extent cx="6612394" cy="2371725"/>
            <wp:effectExtent l="0" t="0" r="0" b="0"/>
            <wp:docPr id="10" name="Image 10" descr="Macintosh HD:Users:marie-eve:Desktop:Capture d’écran 2020-09-14 à 21.3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rie-eve:Desktop:Capture d’écran 2020-09-14 à 21.33.2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15222" cy="2372739"/>
                    </a:xfrm>
                    <a:prstGeom prst="rect">
                      <a:avLst/>
                    </a:prstGeom>
                    <a:noFill/>
                    <a:ln>
                      <a:noFill/>
                    </a:ln>
                  </pic:spPr>
                </pic:pic>
              </a:graphicData>
            </a:graphic>
          </wp:inline>
        </w:drawing>
      </w:r>
    </w:p>
    <w:p w14:paraId="3646E545" w14:textId="016C714A" w:rsidR="00A60C2E" w:rsidRDefault="00A60C2E" w:rsidP="00A4246A">
      <w:pPr>
        <w:spacing w:after="0"/>
        <w:rPr>
          <w:b/>
          <w:sz w:val="28"/>
          <w:szCs w:val="28"/>
        </w:rPr>
      </w:pPr>
    </w:p>
    <w:p w14:paraId="58D66AD2" w14:textId="77777777" w:rsidR="00A60C2E" w:rsidRDefault="00A60C2E" w:rsidP="00A4246A">
      <w:pPr>
        <w:spacing w:after="0"/>
        <w:rPr>
          <w:b/>
          <w:sz w:val="28"/>
          <w:szCs w:val="28"/>
        </w:rPr>
      </w:pPr>
    </w:p>
    <w:p w14:paraId="34CCE390" w14:textId="77777777" w:rsidR="00A60C2E" w:rsidRDefault="00A60C2E" w:rsidP="00A4246A">
      <w:pPr>
        <w:spacing w:after="0"/>
        <w:rPr>
          <w:b/>
          <w:sz w:val="28"/>
          <w:szCs w:val="28"/>
        </w:rPr>
      </w:pPr>
    </w:p>
    <w:p w14:paraId="3A4B38FB" w14:textId="793534E9" w:rsidR="0002293B" w:rsidRPr="008D6780" w:rsidRDefault="00046590" w:rsidP="008D6780">
      <w:pPr>
        <w:widowControl w:val="0"/>
        <w:autoSpaceDE w:val="0"/>
        <w:autoSpaceDN w:val="0"/>
        <w:adjustRightInd w:val="0"/>
        <w:spacing w:after="100"/>
        <w:ind w:right="-766"/>
        <w:rPr>
          <w:b/>
          <w:sz w:val="28"/>
          <w:szCs w:val="28"/>
        </w:rPr>
      </w:pPr>
      <w:r w:rsidRPr="004B51E1">
        <w:rPr>
          <w:b/>
          <w:sz w:val="28"/>
          <w:szCs w:val="28"/>
          <w:u w:val="single"/>
        </w:rPr>
        <w:lastRenderedPageBreak/>
        <w:t>DT</w:t>
      </w:r>
      <w:r w:rsidR="00D421BD">
        <w:rPr>
          <w:b/>
          <w:sz w:val="28"/>
          <w:szCs w:val="28"/>
          <w:u w:val="single"/>
        </w:rPr>
        <w:t>S</w:t>
      </w:r>
      <w:r w:rsidRPr="004B51E1">
        <w:rPr>
          <w:b/>
          <w:sz w:val="28"/>
          <w:szCs w:val="28"/>
          <w:u w:val="single"/>
        </w:rPr>
        <w:t>4</w:t>
      </w:r>
      <w:r w:rsidR="0002293B" w:rsidRPr="004B51E1">
        <w:rPr>
          <w:b/>
          <w:sz w:val="28"/>
          <w:szCs w:val="28"/>
          <w:u w:val="single"/>
        </w:rPr>
        <w:t> : Tableau comparatif de 4 technologies de batteries</w:t>
      </w:r>
    </w:p>
    <w:p w14:paraId="0253F74B" w14:textId="28F2E3CB" w:rsidR="00DA5743" w:rsidRDefault="003E3393" w:rsidP="00A4246A">
      <w:pPr>
        <w:spacing w:after="0"/>
        <w:rPr>
          <w:b/>
          <w:sz w:val="28"/>
          <w:szCs w:val="28"/>
        </w:rPr>
      </w:pPr>
      <w:r>
        <w:rPr>
          <w:b/>
          <w:noProof/>
          <w:sz w:val="28"/>
          <w:szCs w:val="28"/>
          <w:lang w:eastAsia="fr-FR"/>
        </w:rPr>
        <w:drawing>
          <wp:inline distT="0" distB="0" distL="0" distR="0" wp14:anchorId="0A19DE2F" wp14:editId="10F06A9E">
            <wp:extent cx="5486823" cy="4316163"/>
            <wp:effectExtent l="0" t="0" r="0" b="1905"/>
            <wp:docPr id="17" name="Image 17" descr="Macintosh HD:Users:marie-eve:Desktop:GRD-STI2D:EE 2021:D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marie-eve:Desktop:GRD-STI2D:EE 2021:DT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7909" cy="4317017"/>
                    </a:xfrm>
                    <a:prstGeom prst="rect">
                      <a:avLst/>
                    </a:prstGeom>
                    <a:noFill/>
                    <a:ln>
                      <a:noFill/>
                    </a:ln>
                  </pic:spPr>
                </pic:pic>
              </a:graphicData>
            </a:graphic>
          </wp:inline>
        </w:drawing>
      </w:r>
    </w:p>
    <w:p w14:paraId="270E284A" w14:textId="75C466C5" w:rsidR="003E3393" w:rsidRPr="004B51E1" w:rsidRDefault="00046590" w:rsidP="00A4246A">
      <w:pPr>
        <w:spacing w:after="0"/>
        <w:rPr>
          <w:b/>
          <w:sz w:val="28"/>
          <w:szCs w:val="28"/>
          <w:u w:val="single"/>
        </w:rPr>
      </w:pPr>
      <w:r w:rsidRPr="004B51E1">
        <w:rPr>
          <w:b/>
          <w:sz w:val="28"/>
          <w:szCs w:val="28"/>
          <w:u w:val="single"/>
        </w:rPr>
        <w:t>DT</w:t>
      </w:r>
      <w:r w:rsidR="00D421BD">
        <w:rPr>
          <w:b/>
          <w:sz w:val="28"/>
          <w:szCs w:val="28"/>
          <w:u w:val="single"/>
        </w:rPr>
        <w:t>S</w:t>
      </w:r>
      <w:r w:rsidRPr="004B51E1">
        <w:rPr>
          <w:b/>
          <w:sz w:val="28"/>
          <w:szCs w:val="28"/>
          <w:u w:val="single"/>
        </w:rPr>
        <w:t>5</w:t>
      </w:r>
      <w:r w:rsidR="003E3393" w:rsidRPr="004B51E1">
        <w:rPr>
          <w:b/>
          <w:sz w:val="28"/>
          <w:szCs w:val="28"/>
          <w:u w:val="single"/>
        </w:rPr>
        <w:t> : Batteries Lithium</w:t>
      </w:r>
    </w:p>
    <w:p w14:paraId="728718E2" w14:textId="0DC8563C" w:rsidR="003E3393" w:rsidRDefault="003E3393" w:rsidP="00A4246A">
      <w:pPr>
        <w:spacing w:after="0"/>
        <w:rPr>
          <w:b/>
          <w:sz w:val="28"/>
          <w:szCs w:val="28"/>
        </w:rPr>
      </w:pPr>
      <w:r>
        <w:rPr>
          <w:b/>
          <w:noProof/>
          <w:sz w:val="28"/>
          <w:szCs w:val="28"/>
          <w:lang w:eastAsia="fr-FR"/>
        </w:rPr>
        <w:drawing>
          <wp:inline distT="0" distB="0" distL="0" distR="0" wp14:anchorId="59A1005B" wp14:editId="1097849E">
            <wp:extent cx="5715423" cy="3783566"/>
            <wp:effectExtent l="0" t="0" r="0" b="1270"/>
            <wp:docPr id="18" name="Image 18" descr="Macintosh HD:Users:marie-eve:Desktop:GRD-STI2D:EE 2021:D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marie-eve:Desktop:GRD-STI2D:EE 2021:DT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423" cy="3783566"/>
                    </a:xfrm>
                    <a:prstGeom prst="rect">
                      <a:avLst/>
                    </a:prstGeom>
                    <a:noFill/>
                    <a:ln>
                      <a:noFill/>
                    </a:ln>
                  </pic:spPr>
                </pic:pic>
              </a:graphicData>
            </a:graphic>
          </wp:inline>
        </w:drawing>
      </w:r>
    </w:p>
    <w:p w14:paraId="56E624D6" w14:textId="57FF93C8" w:rsidR="009B6CAE" w:rsidRPr="004B51E1" w:rsidRDefault="00046590" w:rsidP="009B6CAE">
      <w:pPr>
        <w:widowControl w:val="0"/>
        <w:autoSpaceDE w:val="0"/>
        <w:autoSpaceDN w:val="0"/>
        <w:adjustRightInd w:val="0"/>
        <w:spacing w:after="0"/>
        <w:rPr>
          <w:rFonts w:ascii="Arial Bold" w:eastAsiaTheme="minorEastAsia" w:hAnsi="Arial Bold" w:cs="Arial Bold"/>
          <w:b/>
          <w:bCs/>
          <w:color w:val="000000"/>
          <w:sz w:val="28"/>
          <w:szCs w:val="28"/>
          <w:u w:val="single"/>
          <w:lang w:eastAsia="fr-FR"/>
        </w:rPr>
      </w:pPr>
      <w:r w:rsidRPr="004B51E1">
        <w:rPr>
          <w:b/>
          <w:sz w:val="28"/>
          <w:szCs w:val="28"/>
          <w:u w:val="single"/>
        </w:rPr>
        <w:lastRenderedPageBreak/>
        <w:t>DT</w:t>
      </w:r>
      <w:r w:rsidR="00D421BD">
        <w:rPr>
          <w:b/>
          <w:sz w:val="28"/>
          <w:szCs w:val="28"/>
          <w:u w:val="single"/>
        </w:rPr>
        <w:t>S</w:t>
      </w:r>
      <w:r w:rsidRPr="004B51E1">
        <w:rPr>
          <w:b/>
          <w:sz w:val="28"/>
          <w:szCs w:val="28"/>
          <w:u w:val="single"/>
        </w:rPr>
        <w:t>6</w:t>
      </w:r>
      <w:r w:rsidR="009B6CAE" w:rsidRPr="004B51E1">
        <w:rPr>
          <w:b/>
          <w:sz w:val="28"/>
          <w:szCs w:val="28"/>
          <w:u w:val="single"/>
        </w:rPr>
        <w:t xml:space="preserve"> : </w:t>
      </w:r>
      <w:r w:rsidR="009B6CAE" w:rsidRPr="004B51E1">
        <w:rPr>
          <w:rFonts w:ascii="Arial Bold" w:eastAsiaTheme="minorEastAsia" w:hAnsi="Arial Bold" w:cs="Arial Bold"/>
          <w:b/>
          <w:bCs/>
          <w:color w:val="000000"/>
          <w:sz w:val="28"/>
          <w:szCs w:val="28"/>
          <w:u w:val="single"/>
          <w:lang w:eastAsia="fr-FR"/>
        </w:rPr>
        <w:t>Un système de stockage de l'énergie amélioré pour Solar Impulse</w:t>
      </w:r>
    </w:p>
    <w:p w14:paraId="56200726" w14:textId="77777777" w:rsidR="009B6CAE" w:rsidRDefault="009B6CAE" w:rsidP="009B6CAE">
      <w:pPr>
        <w:widowControl w:val="0"/>
        <w:autoSpaceDE w:val="0"/>
        <w:autoSpaceDN w:val="0"/>
        <w:adjustRightInd w:val="0"/>
        <w:spacing w:after="0"/>
        <w:rPr>
          <w:rFonts w:ascii="Arial Italic" w:eastAsiaTheme="minorEastAsia" w:hAnsi="Arial Italic" w:cs="Arial Italic"/>
          <w:i/>
          <w:iCs/>
          <w:color w:val="000000"/>
          <w:sz w:val="24"/>
          <w:lang w:eastAsia="fr-FR"/>
        </w:rPr>
      </w:pPr>
      <w:r>
        <w:rPr>
          <w:rFonts w:ascii="Arial Italic" w:eastAsiaTheme="minorEastAsia" w:hAnsi="Arial Italic" w:cs="Arial Italic"/>
          <w:i/>
          <w:iCs/>
          <w:color w:val="000000"/>
          <w:sz w:val="24"/>
          <w:lang w:eastAsia="fr-FR"/>
        </w:rPr>
        <w:t>(</w:t>
      </w:r>
      <w:proofErr w:type="gramStart"/>
      <w:r>
        <w:rPr>
          <w:rFonts w:ascii="Arial Italic" w:eastAsiaTheme="minorEastAsia" w:hAnsi="Arial Italic" w:cs="Arial Italic"/>
          <w:i/>
          <w:iCs/>
          <w:color w:val="000000"/>
          <w:sz w:val="24"/>
          <w:lang w:eastAsia="fr-FR"/>
        </w:rPr>
        <w:t>http://www.kokam.com</w:t>
      </w:r>
      <w:proofErr w:type="gramEnd"/>
      <w:r>
        <w:rPr>
          <w:rFonts w:ascii="Arial Italic" w:eastAsiaTheme="minorEastAsia" w:hAnsi="Arial Italic" w:cs="Arial Italic"/>
          <w:i/>
          <w:iCs/>
          <w:color w:val="000000"/>
          <w:sz w:val="24"/>
          <w:lang w:eastAsia="fr-FR"/>
        </w:rPr>
        <w:t>)</w:t>
      </w:r>
    </w:p>
    <w:p w14:paraId="738B009F" w14:textId="18B3D4A2" w:rsidR="003E3393" w:rsidRDefault="003E3393" w:rsidP="00A4246A">
      <w:pPr>
        <w:spacing w:after="0"/>
        <w:rPr>
          <w:b/>
          <w:sz w:val="28"/>
          <w:szCs w:val="28"/>
        </w:rPr>
      </w:pPr>
    </w:p>
    <w:p w14:paraId="178B1ABE"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Pendant l'étape la plus difficile du vol autour du monde de Solar Impulse 2 - le vol record de 5 jours et 5 nuits entre Nagoya, au Japon et Hawaï - la température des batteries de Solar Impulse 2 s'est élevée en raison d'un profil de vol différent de celui prévu et de </w:t>
      </w:r>
      <w:proofErr w:type="gramStart"/>
      <w:r>
        <w:rPr>
          <w:rFonts w:eastAsiaTheme="minorEastAsia" w:cs="Arial"/>
          <w:color w:val="2A2A2A"/>
          <w:sz w:val="24"/>
          <w:lang w:eastAsia="fr-FR"/>
        </w:rPr>
        <w:t>la</w:t>
      </w:r>
      <w:proofErr w:type="gramEnd"/>
      <w:r>
        <w:rPr>
          <w:rFonts w:eastAsiaTheme="minorEastAsia" w:cs="Arial"/>
          <w:color w:val="2A2A2A"/>
          <w:sz w:val="24"/>
          <w:lang w:eastAsia="fr-FR"/>
        </w:rPr>
        <w:t xml:space="preserve"> sur-isolation des gondoles (boîtiers des moteurs) par rapport à la température extérieure.</w:t>
      </w:r>
    </w:p>
    <w:p w14:paraId="4E8D9B34"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 </w:t>
      </w:r>
    </w:p>
    <w:p w14:paraId="2987EBDD"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Par conséquent, les batteries NMC ultra-haute puissance de Solar Impulse 2 ont atteint une température proche des 50 degrés Celsius pendant une période prolongée, une température plus élevée que celle des normes de conception.</w:t>
      </w:r>
    </w:p>
    <w:p w14:paraId="5E704C2F"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p>
    <w:p w14:paraId="61556CEC" w14:textId="77777777" w:rsidR="007404B1"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Pour éviter une éventuelle surchauffe de ses batteries à l'avenir, l'équipe de Solar Impulse a installé un nouveau système de refroidissement conçu pour éviter tout problème lié à la température si le profil de la mission de vol change. </w:t>
      </w:r>
    </w:p>
    <w:p w14:paraId="15278B2E" w14:textId="25407154"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Par ailleurs, au cas où le système de refroidissement tombe en panne, un nouveau système de secours permet au pilote d'ouvrir manuellement l'orifice du conteneur, ce qui lui permet d'utiliser l'air extérieur pour refroidir les batteries sans les laisser trop se refroidir et geler.</w:t>
      </w:r>
    </w:p>
    <w:p w14:paraId="291330F7"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p>
    <w:p w14:paraId="604A319F"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En outre, quelques ajustements ont été faits sur le boîtier du moteur (ou gondole), qui abrite à la fois la batterie et le moteur : une prise d'air a été ajoutée pour permettre l'écoulement de l'air dans le système de refroidissement de la batterie. </w:t>
      </w:r>
    </w:p>
    <w:p w14:paraId="195E7BF4"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p>
    <w:p w14:paraId="58C5F54A"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L'équipe de Solar Impulse a également veillé à ce que les futurs plans de vol offrent suffisamment de temps aux batteries pour refroidir entre les vols, et a ajusté son programme de vol pour éviter la surchauffe des batteries dans les climats tropicaux.</w:t>
      </w:r>
    </w:p>
    <w:p w14:paraId="3D5FF3D2"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p>
    <w:p w14:paraId="25199442"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 Lorsque l'on conçoit un avion expérimental, tout système supplémentaire est une source potentielle d'échec. C'est la raison pour laquelle nous n'avions initialement pas intégré de système de refroidissement. </w:t>
      </w:r>
    </w:p>
    <w:p w14:paraId="61598111" w14:textId="77777777" w:rsidR="00BE2F97" w:rsidRDefault="00BE2F97" w:rsidP="00CD224D">
      <w:pPr>
        <w:widowControl w:val="0"/>
        <w:autoSpaceDE w:val="0"/>
        <w:autoSpaceDN w:val="0"/>
        <w:adjustRightInd w:val="0"/>
        <w:spacing w:after="0"/>
        <w:jc w:val="both"/>
        <w:rPr>
          <w:rFonts w:eastAsiaTheme="minorEastAsia" w:cs="Arial"/>
          <w:color w:val="2A2A2A"/>
          <w:sz w:val="24"/>
          <w:lang w:eastAsia="fr-FR"/>
        </w:rPr>
      </w:pPr>
      <w:r>
        <w:rPr>
          <w:rFonts w:eastAsiaTheme="minorEastAsia" w:cs="Arial"/>
          <w:color w:val="2A2A2A"/>
          <w:sz w:val="24"/>
          <w:lang w:eastAsia="fr-FR"/>
        </w:rPr>
        <w:t xml:space="preserve">Comme nous avons eu ce moment de remplacement des batteries à Hawaï, nous avons décidé d'intégrer le système de refroidissement pour donner plus de flexibilité à l'avion, en particulier dans des environnements à très haute température », a déclaré M. </w:t>
      </w:r>
      <w:proofErr w:type="spellStart"/>
      <w:r>
        <w:rPr>
          <w:rFonts w:eastAsiaTheme="minorEastAsia" w:cs="Arial"/>
          <w:color w:val="2A2A2A"/>
          <w:sz w:val="24"/>
          <w:lang w:eastAsia="fr-FR"/>
        </w:rPr>
        <w:t>Borschberg</w:t>
      </w:r>
      <w:proofErr w:type="spellEnd"/>
      <w:r>
        <w:rPr>
          <w:rFonts w:eastAsiaTheme="minorEastAsia" w:cs="Arial"/>
          <w:color w:val="2A2A2A"/>
          <w:sz w:val="24"/>
          <w:lang w:eastAsia="fr-FR"/>
        </w:rPr>
        <w:t xml:space="preserve">. </w:t>
      </w:r>
    </w:p>
    <w:p w14:paraId="41B941E4" w14:textId="77777777" w:rsidR="00BE2F97" w:rsidRDefault="00BE2F97" w:rsidP="00BE2F97">
      <w:pPr>
        <w:widowControl w:val="0"/>
        <w:autoSpaceDE w:val="0"/>
        <w:autoSpaceDN w:val="0"/>
        <w:adjustRightInd w:val="0"/>
        <w:spacing w:after="0"/>
        <w:rPr>
          <w:rFonts w:ascii="Arial Bold" w:eastAsiaTheme="minorEastAsia" w:hAnsi="Arial Bold" w:cs="Arial Bold"/>
          <w:b/>
          <w:bCs/>
          <w:color w:val="000000"/>
          <w:sz w:val="28"/>
          <w:szCs w:val="28"/>
          <w:lang w:eastAsia="fr-FR"/>
        </w:rPr>
      </w:pPr>
    </w:p>
    <w:p w14:paraId="36A3C847" w14:textId="77777777" w:rsidR="003E3393" w:rsidRDefault="003E3393" w:rsidP="00A4246A">
      <w:pPr>
        <w:spacing w:after="0"/>
        <w:rPr>
          <w:b/>
          <w:sz w:val="28"/>
          <w:szCs w:val="28"/>
        </w:rPr>
      </w:pPr>
    </w:p>
    <w:p w14:paraId="3CEA71E7" w14:textId="77777777" w:rsidR="007404B1" w:rsidRDefault="007404B1" w:rsidP="00A4246A">
      <w:pPr>
        <w:spacing w:after="0"/>
        <w:rPr>
          <w:b/>
          <w:sz w:val="28"/>
          <w:szCs w:val="28"/>
        </w:rPr>
      </w:pPr>
    </w:p>
    <w:p w14:paraId="09207ED7" w14:textId="77777777" w:rsidR="007404B1" w:rsidRDefault="007404B1" w:rsidP="00A4246A">
      <w:pPr>
        <w:spacing w:after="0"/>
        <w:rPr>
          <w:b/>
          <w:sz w:val="28"/>
          <w:szCs w:val="28"/>
        </w:rPr>
      </w:pPr>
    </w:p>
    <w:p w14:paraId="3EAEC25E" w14:textId="77777777" w:rsidR="007404B1" w:rsidRDefault="007404B1" w:rsidP="00A4246A">
      <w:pPr>
        <w:spacing w:after="0"/>
        <w:rPr>
          <w:b/>
          <w:sz w:val="28"/>
          <w:szCs w:val="28"/>
        </w:rPr>
      </w:pPr>
    </w:p>
    <w:p w14:paraId="43CD4C1C" w14:textId="77777777" w:rsidR="00AE086B" w:rsidRDefault="00AE086B" w:rsidP="00A4246A">
      <w:pPr>
        <w:spacing w:after="0"/>
        <w:rPr>
          <w:b/>
          <w:sz w:val="28"/>
          <w:szCs w:val="28"/>
        </w:rPr>
      </w:pPr>
    </w:p>
    <w:p w14:paraId="5ADC53F3" w14:textId="77777777" w:rsidR="00046590" w:rsidRDefault="00046590" w:rsidP="00A4246A">
      <w:pPr>
        <w:spacing w:after="0"/>
        <w:rPr>
          <w:b/>
          <w:sz w:val="28"/>
          <w:szCs w:val="28"/>
        </w:rPr>
      </w:pPr>
    </w:p>
    <w:p w14:paraId="518D6C77" w14:textId="77777777" w:rsidR="00046590" w:rsidRDefault="00046590" w:rsidP="00A4246A">
      <w:pPr>
        <w:spacing w:after="0"/>
        <w:rPr>
          <w:b/>
          <w:sz w:val="28"/>
          <w:szCs w:val="28"/>
        </w:rPr>
      </w:pPr>
    </w:p>
    <w:p w14:paraId="3986ED3E" w14:textId="77777777" w:rsidR="00046590" w:rsidRDefault="00046590" w:rsidP="00A4246A">
      <w:pPr>
        <w:spacing w:after="0"/>
        <w:rPr>
          <w:b/>
          <w:sz w:val="28"/>
          <w:szCs w:val="28"/>
        </w:rPr>
      </w:pPr>
    </w:p>
    <w:p w14:paraId="08483F77" w14:textId="2977B5D3" w:rsidR="00046590" w:rsidRDefault="00046590" w:rsidP="00A4246A">
      <w:pPr>
        <w:spacing w:after="0"/>
        <w:rPr>
          <w:b/>
          <w:sz w:val="28"/>
          <w:szCs w:val="28"/>
        </w:rPr>
      </w:pPr>
    </w:p>
    <w:p w14:paraId="7087269B" w14:textId="77777777" w:rsidR="003D1CBF" w:rsidRDefault="003D1CBF" w:rsidP="00A4246A">
      <w:pPr>
        <w:spacing w:after="0"/>
        <w:rPr>
          <w:b/>
          <w:sz w:val="28"/>
          <w:szCs w:val="28"/>
        </w:rPr>
      </w:pPr>
    </w:p>
    <w:p w14:paraId="56B766D6" w14:textId="77777777" w:rsidR="00046590" w:rsidRDefault="00046590" w:rsidP="00A4246A">
      <w:pPr>
        <w:spacing w:after="0"/>
        <w:rPr>
          <w:b/>
          <w:sz w:val="28"/>
          <w:szCs w:val="28"/>
        </w:rPr>
      </w:pPr>
    </w:p>
    <w:p w14:paraId="54F0F8D5" w14:textId="77777777" w:rsidR="00046590" w:rsidRDefault="00046590" w:rsidP="00A4246A">
      <w:pPr>
        <w:spacing w:after="0"/>
        <w:rPr>
          <w:b/>
          <w:sz w:val="28"/>
          <w:szCs w:val="28"/>
        </w:rPr>
      </w:pPr>
    </w:p>
    <w:p w14:paraId="444710A7" w14:textId="02D53993" w:rsidR="003E3393" w:rsidRPr="004B51E1" w:rsidRDefault="00046590" w:rsidP="00A4246A">
      <w:pPr>
        <w:spacing w:after="0"/>
        <w:rPr>
          <w:b/>
          <w:sz w:val="28"/>
          <w:szCs w:val="28"/>
          <w:u w:val="single"/>
        </w:rPr>
      </w:pPr>
      <w:r w:rsidRPr="004B51E1">
        <w:rPr>
          <w:b/>
          <w:sz w:val="28"/>
          <w:szCs w:val="28"/>
          <w:u w:val="single"/>
        </w:rPr>
        <w:lastRenderedPageBreak/>
        <w:t>DT</w:t>
      </w:r>
      <w:r w:rsidR="00D421BD">
        <w:rPr>
          <w:b/>
          <w:sz w:val="28"/>
          <w:szCs w:val="28"/>
          <w:u w:val="single"/>
        </w:rPr>
        <w:t>S</w:t>
      </w:r>
      <w:r w:rsidRPr="004B51E1">
        <w:rPr>
          <w:b/>
          <w:sz w:val="28"/>
          <w:szCs w:val="28"/>
          <w:u w:val="single"/>
        </w:rPr>
        <w:t>7</w:t>
      </w:r>
      <w:r w:rsidR="00BA135E" w:rsidRPr="004B51E1">
        <w:rPr>
          <w:b/>
          <w:sz w:val="28"/>
          <w:szCs w:val="28"/>
          <w:u w:val="single"/>
        </w:rPr>
        <w:t> :</w:t>
      </w:r>
      <w:r w:rsidR="007404B1" w:rsidRPr="004B51E1">
        <w:rPr>
          <w:b/>
          <w:sz w:val="28"/>
          <w:szCs w:val="28"/>
          <w:u w:val="single"/>
        </w:rPr>
        <w:t xml:space="preserve"> </w:t>
      </w:r>
      <w:r w:rsidR="007404B1" w:rsidRPr="004B51E1">
        <w:rPr>
          <w:rFonts w:ascii="Arial Bold" w:eastAsiaTheme="minorEastAsia" w:hAnsi="Arial Bold" w:cs="Arial Bold"/>
          <w:b/>
          <w:bCs/>
          <w:color w:val="000000"/>
          <w:sz w:val="28"/>
          <w:szCs w:val="28"/>
          <w:u w:val="single"/>
          <w:lang w:eastAsia="fr-FR"/>
        </w:rPr>
        <w:t>Mesure de température</w:t>
      </w:r>
    </w:p>
    <w:p w14:paraId="6F643199" w14:textId="77777777" w:rsidR="00BA135E" w:rsidRDefault="00BA135E" w:rsidP="00A4246A">
      <w:pPr>
        <w:spacing w:after="0"/>
        <w:rPr>
          <w:b/>
          <w:sz w:val="28"/>
          <w:szCs w:val="28"/>
        </w:rPr>
      </w:pPr>
    </w:p>
    <w:p w14:paraId="71CFA01B" w14:textId="77777777" w:rsidR="00BA135E" w:rsidRDefault="00BA135E" w:rsidP="00A4246A">
      <w:pPr>
        <w:spacing w:after="0"/>
        <w:rPr>
          <w:b/>
          <w:sz w:val="28"/>
          <w:szCs w:val="28"/>
        </w:rPr>
      </w:pPr>
    </w:p>
    <w:p w14:paraId="453E30CE" w14:textId="500AD4EE" w:rsidR="00BA135E" w:rsidRDefault="007404B1" w:rsidP="00A4246A">
      <w:pPr>
        <w:spacing w:after="0"/>
        <w:rPr>
          <w:b/>
          <w:sz w:val="28"/>
          <w:szCs w:val="28"/>
        </w:rPr>
      </w:pPr>
      <w:r>
        <w:rPr>
          <w:b/>
          <w:noProof/>
          <w:sz w:val="28"/>
          <w:szCs w:val="28"/>
          <w:lang w:eastAsia="fr-FR"/>
        </w:rPr>
        <w:drawing>
          <wp:inline distT="0" distB="0" distL="0" distR="0" wp14:anchorId="582F6992" wp14:editId="5D4F8E16">
            <wp:extent cx="6113145" cy="7348855"/>
            <wp:effectExtent l="0" t="0" r="8255" b="0"/>
            <wp:docPr id="19" name="Image 19" descr="Macintosh HD:Users:marie-eve:Desktop:Capture d’écran 2020-07-09 à 12.34.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marie-eve:Desktop:Capture d’écran 2020-07-09 à 12.34.3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3145" cy="7348855"/>
                    </a:xfrm>
                    <a:prstGeom prst="rect">
                      <a:avLst/>
                    </a:prstGeom>
                    <a:noFill/>
                    <a:ln>
                      <a:noFill/>
                    </a:ln>
                  </pic:spPr>
                </pic:pic>
              </a:graphicData>
            </a:graphic>
          </wp:inline>
        </w:drawing>
      </w:r>
    </w:p>
    <w:p w14:paraId="7DE3388E" w14:textId="77777777" w:rsidR="00BA135E" w:rsidRDefault="00BA135E" w:rsidP="00A4246A">
      <w:pPr>
        <w:spacing w:after="0"/>
        <w:rPr>
          <w:b/>
          <w:sz w:val="28"/>
          <w:szCs w:val="28"/>
        </w:rPr>
      </w:pPr>
    </w:p>
    <w:p w14:paraId="10FDAB1B" w14:textId="42425CDF" w:rsidR="00BA135E" w:rsidRDefault="00712FE1" w:rsidP="00A4246A">
      <w:pPr>
        <w:spacing w:after="0"/>
        <w:rPr>
          <w:b/>
          <w:sz w:val="28"/>
          <w:szCs w:val="28"/>
        </w:rPr>
      </w:pPr>
      <w:r>
        <w:rPr>
          <w:rFonts w:eastAsiaTheme="minorEastAsia" w:cs="Arial"/>
          <w:color w:val="000000"/>
          <w:sz w:val="24"/>
          <w:lang w:eastAsia="fr-FR"/>
        </w:rPr>
        <w:t>Source : http://www.geo-instrumentation.fr</w:t>
      </w:r>
    </w:p>
    <w:p w14:paraId="213359B6" w14:textId="77777777" w:rsidR="00BA135E" w:rsidRDefault="00BA135E" w:rsidP="00A4246A">
      <w:pPr>
        <w:spacing w:after="0"/>
        <w:rPr>
          <w:b/>
          <w:sz w:val="28"/>
          <w:szCs w:val="28"/>
        </w:rPr>
      </w:pPr>
    </w:p>
    <w:p w14:paraId="41CF5F33" w14:textId="77777777" w:rsidR="00266AB7" w:rsidRDefault="00266AB7" w:rsidP="00A4246A">
      <w:pPr>
        <w:spacing w:after="0"/>
        <w:rPr>
          <w:b/>
          <w:sz w:val="28"/>
          <w:szCs w:val="28"/>
        </w:rPr>
      </w:pPr>
    </w:p>
    <w:p w14:paraId="1166E189" w14:textId="5CBE45C7" w:rsidR="00CC3336" w:rsidRPr="00CD224D" w:rsidRDefault="00906704" w:rsidP="00A4246A">
      <w:pPr>
        <w:spacing w:after="0"/>
        <w:rPr>
          <w:b/>
          <w:sz w:val="28"/>
          <w:szCs w:val="28"/>
          <w:u w:val="single"/>
        </w:rPr>
      </w:pPr>
      <w:r w:rsidRPr="00CD224D">
        <w:rPr>
          <w:b/>
          <w:sz w:val="28"/>
          <w:szCs w:val="28"/>
          <w:u w:val="single"/>
        </w:rPr>
        <w:t>DT</w:t>
      </w:r>
      <w:r w:rsidR="00D421BD" w:rsidRPr="00CD224D">
        <w:rPr>
          <w:b/>
          <w:sz w:val="28"/>
          <w:szCs w:val="28"/>
          <w:u w:val="single"/>
        </w:rPr>
        <w:t>S</w:t>
      </w:r>
      <w:r w:rsidRPr="00CD224D">
        <w:rPr>
          <w:b/>
          <w:sz w:val="28"/>
          <w:szCs w:val="28"/>
          <w:u w:val="single"/>
        </w:rPr>
        <w:t>8</w:t>
      </w:r>
      <w:r w:rsidR="00CC3336" w:rsidRPr="00CD224D">
        <w:rPr>
          <w:b/>
          <w:sz w:val="28"/>
          <w:szCs w:val="28"/>
          <w:u w:val="single"/>
        </w:rPr>
        <w:t xml:space="preserve"> : </w:t>
      </w:r>
      <w:r w:rsidR="00CD224D">
        <w:rPr>
          <w:b/>
          <w:sz w:val="28"/>
          <w:szCs w:val="28"/>
          <w:u w:val="single"/>
        </w:rPr>
        <w:t>Principe de</w:t>
      </w:r>
      <w:r w:rsidR="00854BE2" w:rsidRPr="00CD224D">
        <w:rPr>
          <w:b/>
          <w:sz w:val="28"/>
          <w:szCs w:val="28"/>
          <w:u w:val="single"/>
        </w:rPr>
        <w:t xml:space="preserve"> régulation de la température des batteries</w:t>
      </w:r>
    </w:p>
    <w:p w14:paraId="5DACD957" w14:textId="77777777" w:rsidR="00854BE2" w:rsidRDefault="00854BE2" w:rsidP="00A4246A">
      <w:pPr>
        <w:spacing w:after="0"/>
        <w:rPr>
          <w:b/>
          <w:sz w:val="28"/>
          <w:szCs w:val="28"/>
        </w:rPr>
      </w:pPr>
    </w:p>
    <w:p w14:paraId="4B1ABCCA" w14:textId="5AFD860A" w:rsidR="00854BE2" w:rsidRPr="00854BE2" w:rsidRDefault="00854BE2" w:rsidP="00A4246A">
      <w:pPr>
        <w:spacing w:after="0"/>
        <w:rPr>
          <w:sz w:val="24"/>
        </w:rPr>
      </w:pPr>
      <w:r w:rsidRPr="00854BE2">
        <w:rPr>
          <w:sz w:val="24"/>
        </w:rPr>
        <w:t>Schéma-bloc</w:t>
      </w:r>
      <w:r>
        <w:rPr>
          <w:sz w:val="24"/>
        </w:rPr>
        <w:t xml:space="preserve"> :</w:t>
      </w:r>
    </w:p>
    <w:p w14:paraId="60FC83FF" w14:textId="77777777" w:rsidR="00CC3336" w:rsidRDefault="00CC3336" w:rsidP="00A4246A">
      <w:pPr>
        <w:spacing w:after="0"/>
        <w:rPr>
          <w:b/>
          <w:sz w:val="28"/>
          <w:szCs w:val="28"/>
        </w:rPr>
      </w:pPr>
    </w:p>
    <w:p w14:paraId="5260C752" w14:textId="0D24F7B8" w:rsidR="00CC3336" w:rsidRDefault="00854BE2" w:rsidP="00A4246A">
      <w:pPr>
        <w:spacing w:after="0"/>
        <w:rPr>
          <w:b/>
          <w:sz w:val="28"/>
          <w:szCs w:val="28"/>
        </w:rPr>
      </w:pPr>
      <w:r>
        <w:rPr>
          <w:rFonts w:eastAsia="Times New Roman"/>
          <w:noProof/>
          <w:sz w:val="24"/>
          <w:lang w:eastAsia="fr-FR"/>
        </w:rPr>
        <w:drawing>
          <wp:inline distT="0" distB="0" distL="0" distR="0" wp14:anchorId="5E400A89" wp14:editId="59E1088D">
            <wp:extent cx="6113145" cy="2395855"/>
            <wp:effectExtent l="0" t="0" r="8255" b="0"/>
            <wp:docPr id="20" name="Image 20" descr="Macintosh HD:Users:marie-eve:Desktop:Capture d’écran 2020-07-09 à 12.4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ie-eve:Desktop:Capture d’écran 2020-07-09 à 12.43.5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145" cy="2395855"/>
                    </a:xfrm>
                    <a:prstGeom prst="rect">
                      <a:avLst/>
                    </a:prstGeom>
                    <a:noFill/>
                    <a:ln>
                      <a:noFill/>
                    </a:ln>
                  </pic:spPr>
                </pic:pic>
              </a:graphicData>
            </a:graphic>
          </wp:inline>
        </w:drawing>
      </w:r>
    </w:p>
    <w:p w14:paraId="65CB6E07" w14:textId="77777777" w:rsidR="00CC3336" w:rsidRDefault="00CC3336" w:rsidP="00A4246A">
      <w:pPr>
        <w:spacing w:after="0"/>
        <w:rPr>
          <w:b/>
          <w:sz w:val="28"/>
          <w:szCs w:val="28"/>
        </w:rPr>
      </w:pPr>
    </w:p>
    <w:p w14:paraId="7DDD0896" w14:textId="77777777" w:rsidR="00854BE2" w:rsidRDefault="00854BE2" w:rsidP="00854BE2">
      <w:pPr>
        <w:pStyle w:val="NormalWeb"/>
        <w:rPr>
          <w:rFonts w:ascii="Arial" w:hAnsi="Arial" w:cs="Arial"/>
          <w:sz w:val="24"/>
          <w:szCs w:val="24"/>
        </w:rPr>
      </w:pPr>
      <w:r>
        <w:rPr>
          <w:rFonts w:ascii="Arial" w:hAnsi="Arial" w:cs="Arial"/>
          <w:sz w:val="24"/>
          <w:szCs w:val="24"/>
        </w:rPr>
        <w:t>La commande TOR est représentée ci-dessous :</w:t>
      </w:r>
    </w:p>
    <w:p w14:paraId="4848E932" w14:textId="77777777" w:rsidR="00CC3336" w:rsidRDefault="00CC3336" w:rsidP="00A4246A">
      <w:pPr>
        <w:spacing w:after="0"/>
        <w:rPr>
          <w:b/>
          <w:sz w:val="28"/>
          <w:szCs w:val="28"/>
        </w:rPr>
      </w:pPr>
    </w:p>
    <w:p w14:paraId="3026F729" w14:textId="77777777" w:rsidR="00CC3336" w:rsidRDefault="00CC3336" w:rsidP="00A4246A">
      <w:pPr>
        <w:spacing w:after="0"/>
        <w:rPr>
          <w:b/>
          <w:sz w:val="28"/>
          <w:szCs w:val="28"/>
        </w:rPr>
      </w:pPr>
    </w:p>
    <w:p w14:paraId="61E4AB1F" w14:textId="4803AA45" w:rsidR="00CC3336" w:rsidRDefault="00854BE2" w:rsidP="00A4246A">
      <w:pPr>
        <w:spacing w:after="0"/>
        <w:rPr>
          <w:b/>
          <w:sz w:val="28"/>
          <w:szCs w:val="28"/>
        </w:rPr>
      </w:pPr>
      <w:r>
        <w:rPr>
          <w:rFonts w:cs="Arial"/>
          <w:noProof/>
          <w:sz w:val="24"/>
          <w:lang w:eastAsia="fr-FR"/>
        </w:rPr>
        <w:drawing>
          <wp:inline distT="0" distB="0" distL="0" distR="0" wp14:anchorId="4FA8020A" wp14:editId="7B6325D3">
            <wp:extent cx="5029623" cy="2556346"/>
            <wp:effectExtent l="0" t="0" r="0" b="9525"/>
            <wp:docPr id="21" name="Image 21" descr="Macintosh HD:Users:marie-eve:Desktop:Capture d’écran 2020-07-08 à 15.0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ie-eve:Desktop:Capture d’écran 2020-07-08 à 15.01.2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623" cy="2556346"/>
                    </a:xfrm>
                    <a:prstGeom prst="rect">
                      <a:avLst/>
                    </a:prstGeom>
                    <a:noFill/>
                    <a:ln>
                      <a:noFill/>
                    </a:ln>
                  </pic:spPr>
                </pic:pic>
              </a:graphicData>
            </a:graphic>
          </wp:inline>
        </w:drawing>
      </w:r>
    </w:p>
    <w:p w14:paraId="1C85AC31" w14:textId="77777777" w:rsidR="00CC3336" w:rsidRDefault="00CC3336" w:rsidP="00A4246A">
      <w:pPr>
        <w:spacing w:after="0"/>
        <w:rPr>
          <w:b/>
          <w:sz w:val="28"/>
          <w:szCs w:val="28"/>
        </w:rPr>
      </w:pPr>
    </w:p>
    <w:p w14:paraId="4F2B84CE" w14:textId="77777777" w:rsidR="00CC3336" w:rsidRDefault="00CC3336" w:rsidP="00A4246A">
      <w:pPr>
        <w:spacing w:after="0"/>
        <w:rPr>
          <w:b/>
          <w:sz w:val="28"/>
          <w:szCs w:val="28"/>
        </w:rPr>
      </w:pPr>
    </w:p>
    <w:p w14:paraId="5392A4BB" w14:textId="77777777" w:rsidR="00CC3336" w:rsidRDefault="00CC3336" w:rsidP="00A4246A">
      <w:pPr>
        <w:spacing w:after="0"/>
        <w:rPr>
          <w:b/>
          <w:sz w:val="28"/>
          <w:szCs w:val="28"/>
        </w:rPr>
      </w:pPr>
    </w:p>
    <w:p w14:paraId="1A7AA1BE" w14:textId="77777777" w:rsidR="001F6929" w:rsidRDefault="001F6929" w:rsidP="00A4246A">
      <w:pPr>
        <w:spacing w:after="0"/>
        <w:rPr>
          <w:b/>
          <w:sz w:val="28"/>
          <w:szCs w:val="28"/>
        </w:rPr>
      </w:pPr>
    </w:p>
    <w:p w14:paraId="6D9BB290" w14:textId="77777777" w:rsidR="001F6929" w:rsidRDefault="001F6929" w:rsidP="00A4246A">
      <w:pPr>
        <w:spacing w:after="0"/>
        <w:rPr>
          <w:b/>
          <w:sz w:val="28"/>
          <w:szCs w:val="28"/>
        </w:rPr>
      </w:pPr>
    </w:p>
    <w:p w14:paraId="091E3587" w14:textId="77777777" w:rsidR="001F6929" w:rsidRDefault="001F6929" w:rsidP="00A4246A">
      <w:pPr>
        <w:spacing w:after="0"/>
        <w:rPr>
          <w:b/>
          <w:sz w:val="28"/>
          <w:szCs w:val="28"/>
        </w:rPr>
      </w:pPr>
    </w:p>
    <w:p w14:paraId="66F82F38" w14:textId="77777777" w:rsidR="001F6929" w:rsidRDefault="001F6929" w:rsidP="00A4246A">
      <w:pPr>
        <w:spacing w:after="0"/>
        <w:rPr>
          <w:b/>
          <w:sz w:val="28"/>
          <w:szCs w:val="28"/>
        </w:rPr>
      </w:pPr>
    </w:p>
    <w:p w14:paraId="6E3763A1" w14:textId="77777777" w:rsidR="00C97280" w:rsidRDefault="00C97280" w:rsidP="00A4246A">
      <w:pPr>
        <w:spacing w:after="0"/>
        <w:rPr>
          <w:b/>
          <w:sz w:val="28"/>
          <w:szCs w:val="28"/>
        </w:rPr>
      </w:pPr>
    </w:p>
    <w:p w14:paraId="72D413FB" w14:textId="77777777" w:rsidR="00C12D72" w:rsidRDefault="00C12D72" w:rsidP="00A4246A">
      <w:pPr>
        <w:spacing w:after="0"/>
        <w:rPr>
          <w:b/>
          <w:sz w:val="28"/>
          <w:szCs w:val="28"/>
        </w:rPr>
      </w:pPr>
    </w:p>
    <w:p w14:paraId="250C9076" w14:textId="49B8DE7B" w:rsidR="006203BF" w:rsidRPr="00062F70" w:rsidRDefault="00863F10" w:rsidP="00A4246A">
      <w:pPr>
        <w:spacing w:after="0"/>
        <w:rPr>
          <w:sz w:val="28"/>
          <w:szCs w:val="28"/>
        </w:rPr>
      </w:pPr>
      <w:r w:rsidRPr="004B51E1">
        <w:rPr>
          <w:b/>
          <w:sz w:val="28"/>
          <w:szCs w:val="28"/>
          <w:u w:val="single"/>
        </w:rPr>
        <w:t>DR</w:t>
      </w:r>
      <w:r w:rsidR="00D421BD">
        <w:rPr>
          <w:b/>
          <w:sz w:val="28"/>
          <w:szCs w:val="28"/>
          <w:u w:val="single"/>
        </w:rPr>
        <w:t>S</w:t>
      </w:r>
      <w:r w:rsidRPr="004B51E1">
        <w:rPr>
          <w:b/>
          <w:sz w:val="28"/>
          <w:szCs w:val="28"/>
          <w:u w:val="single"/>
        </w:rPr>
        <w:t>1</w:t>
      </w:r>
      <w:r w:rsidR="006203BF" w:rsidRPr="004B51E1">
        <w:rPr>
          <w:b/>
          <w:sz w:val="28"/>
          <w:szCs w:val="28"/>
          <w:u w:val="single"/>
        </w:rPr>
        <w:t> : Différents scénarios de fonctionnement</w:t>
      </w:r>
      <w:r w:rsidR="00062F70">
        <w:rPr>
          <w:b/>
          <w:sz w:val="28"/>
          <w:szCs w:val="28"/>
        </w:rPr>
        <w:t xml:space="preserve"> </w:t>
      </w:r>
      <w:r w:rsidR="00062F70">
        <w:rPr>
          <w:sz w:val="28"/>
          <w:szCs w:val="28"/>
        </w:rPr>
        <w:t xml:space="preserve">    </w:t>
      </w:r>
      <w:r w:rsidR="009A7DDC">
        <w:rPr>
          <w:sz w:val="24"/>
        </w:rPr>
        <w:t>question A</w:t>
      </w:r>
      <w:r w:rsidR="00062F70" w:rsidRPr="00062F70">
        <w:rPr>
          <w:sz w:val="24"/>
        </w:rPr>
        <w:t>.1</w:t>
      </w:r>
    </w:p>
    <w:p w14:paraId="77A14A4F" w14:textId="77777777" w:rsidR="009C155B" w:rsidRDefault="009C155B" w:rsidP="00A4246A">
      <w:pPr>
        <w:spacing w:after="0"/>
        <w:rPr>
          <w:b/>
          <w:sz w:val="28"/>
          <w:szCs w:val="28"/>
        </w:rPr>
      </w:pPr>
    </w:p>
    <w:p w14:paraId="01ACB35C" w14:textId="77777777" w:rsidR="009C155B" w:rsidRDefault="009C155B" w:rsidP="00A4246A">
      <w:pPr>
        <w:spacing w:after="0"/>
        <w:rPr>
          <w:b/>
          <w:sz w:val="28"/>
          <w:szCs w:val="28"/>
        </w:rPr>
      </w:pPr>
    </w:p>
    <w:tbl>
      <w:tblPr>
        <w:tblStyle w:val="Grilledutableau"/>
        <w:tblW w:w="10189" w:type="dxa"/>
        <w:tblLook w:val="04A0" w:firstRow="1" w:lastRow="0" w:firstColumn="1" w:lastColumn="0" w:noHBand="0" w:noVBand="1"/>
      </w:tblPr>
      <w:tblGrid>
        <w:gridCol w:w="590"/>
        <w:gridCol w:w="1634"/>
        <w:gridCol w:w="861"/>
        <w:gridCol w:w="1450"/>
        <w:gridCol w:w="818"/>
        <w:gridCol w:w="2835"/>
        <w:gridCol w:w="2001"/>
      </w:tblGrid>
      <w:tr w:rsidR="00A265C9" w14:paraId="11DDD52C" w14:textId="77777777" w:rsidTr="005756B4">
        <w:trPr>
          <w:trHeight w:val="623"/>
        </w:trPr>
        <w:tc>
          <w:tcPr>
            <w:tcW w:w="590" w:type="dxa"/>
          </w:tcPr>
          <w:p w14:paraId="07FB1532" w14:textId="5969913C" w:rsidR="009C155B" w:rsidRPr="009C155B" w:rsidRDefault="009C155B" w:rsidP="00A4246A">
            <w:pPr>
              <w:spacing w:after="0"/>
              <w:rPr>
                <w:sz w:val="24"/>
              </w:rPr>
            </w:pPr>
            <w:r w:rsidRPr="009C155B">
              <w:rPr>
                <w:sz w:val="24"/>
              </w:rPr>
              <w:t>cas</w:t>
            </w:r>
          </w:p>
        </w:tc>
        <w:tc>
          <w:tcPr>
            <w:tcW w:w="1634" w:type="dxa"/>
          </w:tcPr>
          <w:p w14:paraId="4668D929" w14:textId="41F58936" w:rsidR="009C155B" w:rsidRPr="009C155B" w:rsidRDefault="009C155B" w:rsidP="009C155B">
            <w:pPr>
              <w:spacing w:after="0"/>
              <w:jc w:val="center"/>
              <w:rPr>
                <w:sz w:val="24"/>
              </w:rPr>
            </w:pPr>
            <w:r w:rsidRPr="009C155B">
              <w:rPr>
                <w:sz w:val="24"/>
              </w:rPr>
              <w:t>période</w:t>
            </w:r>
          </w:p>
        </w:tc>
        <w:tc>
          <w:tcPr>
            <w:tcW w:w="861" w:type="dxa"/>
          </w:tcPr>
          <w:p w14:paraId="3F5FC400" w14:textId="039DA201" w:rsidR="009C155B" w:rsidRPr="009C155B" w:rsidRDefault="009C155B" w:rsidP="009C155B">
            <w:pPr>
              <w:spacing w:after="0"/>
              <w:jc w:val="center"/>
              <w:rPr>
                <w:sz w:val="24"/>
              </w:rPr>
            </w:pPr>
            <w:r w:rsidRPr="009C155B">
              <w:rPr>
                <w:sz w:val="24"/>
              </w:rPr>
              <w:t>PV</w:t>
            </w:r>
          </w:p>
        </w:tc>
        <w:tc>
          <w:tcPr>
            <w:tcW w:w="1450" w:type="dxa"/>
          </w:tcPr>
          <w:p w14:paraId="57EF0020" w14:textId="515CBB7B" w:rsidR="009C155B" w:rsidRPr="009C155B" w:rsidRDefault="009C155B" w:rsidP="009C155B">
            <w:pPr>
              <w:spacing w:after="0"/>
              <w:jc w:val="center"/>
              <w:rPr>
                <w:sz w:val="24"/>
              </w:rPr>
            </w:pPr>
            <w:r w:rsidRPr="009C155B">
              <w:rPr>
                <w:sz w:val="24"/>
              </w:rPr>
              <w:t>Batteries</w:t>
            </w:r>
          </w:p>
        </w:tc>
        <w:tc>
          <w:tcPr>
            <w:tcW w:w="818" w:type="dxa"/>
          </w:tcPr>
          <w:p w14:paraId="06E4BA73" w14:textId="6D914395" w:rsidR="009C155B" w:rsidRPr="009C155B" w:rsidRDefault="009C155B" w:rsidP="009C155B">
            <w:pPr>
              <w:spacing w:after="0"/>
              <w:jc w:val="center"/>
              <w:rPr>
                <w:sz w:val="24"/>
              </w:rPr>
            </w:pPr>
            <w:proofErr w:type="spellStart"/>
            <w:r w:rsidRPr="009C155B">
              <w:rPr>
                <w:sz w:val="24"/>
              </w:rPr>
              <w:t>P</w:t>
            </w:r>
            <w:r w:rsidRPr="005E37D8">
              <w:rPr>
                <w:sz w:val="24"/>
                <w:vertAlign w:val="subscript"/>
              </w:rPr>
              <w:t>diff</w:t>
            </w:r>
            <w:proofErr w:type="spellEnd"/>
          </w:p>
        </w:tc>
        <w:tc>
          <w:tcPr>
            <w:tcW w:w="2835" w:type="dxa"/>
          </w:tcPr>
          <w:p w14:paraId="3695EBC1" w14:textId="76940B24" w:rsidR="009C155B" w:rsidRDefault="009C155B" w:rsidP="009C155B">
            <w:pPr>
              <w:spacing w:after="0"/>
              <w:jc w:val="center"/>
              <w:rPr>
                <w:sz w:val="24"/>
              </w:rPr>
            </w:pPr>
            <w:r w:rsidRPr="009C155B">
              <w:rPr>
                <w:sz w:val="24"/>
              </w:rPr>
              <w:t>S</w:t>
            </w:r>
            <w:r w:rsidR="00A15ADC">
              <w:rPr>
                <w:sz w:val="24"/>
              </w:rPr>
              <w:t>oc</w:t>
            </w:r>
          </w:p>
          <w:p w14:paraId="0FD173B2" w14:textId="0D490560" w:rsidR="00EE42A0" w:rsidRPr="009C155B" w:rsidRDefault="00EE42A0" w:rsidP="009C155B">
            <w:pPr>
              <w:spacing w:after="0"/>
              <w:jc w:val="center"/>
              <w:rPr>
                <w:sz w:val="24"/>
              </w:rPr>
            </w:pPr>
            <w:r>
              <w:rPr>
                <w:sz w:val="24"/>
              </w:rPr>
              <w:t>(état de charge)</w:t>
            </w:r>
          </w:p>
        </w:tc>
        <w:tc>
          <w:tcPr>
            <w:tcW w:w="2001" w:type="dxa"/>
          </w:tcPr>
          <w:p w14:paraId="715023B1" w14:textId="0BD751D0" w:rsidR="009C155B" w:rsidRPr="009C155B" w:rsidRDefault="009C155B" w:rsidP="009C155B">
            <w:pPr>
              <w:spacing w:after="0"/>
              <w:jc w:val="center"/>
              <w:rPr>
                <w:sz w:val="24"/>
              </w:rPr>
            </w:pPr>
            <w:r w:rsidRPr="009C155B">
              <w:rPr>
                <w:sz w:val="24"/>
              </w:rPr>
              <w:t>Description</w:t>
            </w:r>
          </w:p>
        </w:tc>
      </w:tr>
      <w:tr w:rsidR="00B37321" w14:paraId="2FBDCAF6" w14:textId="77777777" w:rsidTr="00CD224D">
        <w:trPr>
          <w:trHeight w:val="598"/>
        </w:trPr>
        <w:tc>
          <w:tcPr>
            <w:tcW w:w="590" w:type="dxa"/>
            <w:vAlign w:val="center"/>
          </w:tcPr>
          <w:p w14:paraId="0647B5FB" w14:textId="01561F95" w:rsidR="00B37321" w:rsidRPr="009C155B" w:rsidRDefault="00B37321" w:rsidP="00CD224D">
            <w:pPr>
              <w:spacing w:after="0"/>
              <w:jc w:val="center"/>
              <w:rPr>
                <w:sz w:val="24"/>
              </w:rPr>
            </w:pPr>
            <w:r w:rsidRPr="009C155B">
              <w:rPr>
                <w:sz w:val="24"/>
              </w:rPr>
              <w:t>1</w:t>
            </w:r>
          </w:p>
        </w:tc>
        <w:tc>
          <w:tcPr>
            <w:tcW w:w="1634" w:type="dxa"/>
            <w:vMerge w:val="restart"/>
          </w:tcPr>
          <w:p w14:paraId="00BBAD25" w14:textId="77777777" w:rsidR="00B37321" w:rsidRDefault="00B37321" w:rsidP="00B37321">
            <w:pPr>
              <w:spacing w:after="0"/>
              <w:jc w:val="center"/>
              <w:rPr>
                <w:sz w:val="24"/>
              </w:rPr>
            </w:pPr>
          </w:p>
          <w:p w14:paraId="3AEE14D9" w14:textId="77777777" w:rsidR="00B37321" w:rsidRDefault="00B37321" w:rsidP="00B37321">
            <w:pPr>
              <w:spacing w:after="0"/>
              <w:jc w:val="center"/>
              <w:rPr>
                <w:sz w:val="24"/>
              </w:rPr>
            </w:pPr>
          </w:p>
          <w:p w14:paraId="5AA28958" w14:textId="77777777" w:rsidR="00B37321" w:rsidRDefault="00B37321" w:rsidP="00B37321">
            <w:pPr>
              <w:spacing w:after="0"/>
              <w:jc w:val="center"/>
              <w:rPr>
                <w:sz w:val="24"/>
              </w:rPr>
            </w:pPr>
          </w:p>
          <w:p w14:paraId="081D0C1E" w14:textId="4C301AFD" w:rsidR="00B37321" w:rsidRPr="00A265C9" w:rsidRDefault="00B37321" w:rsidP="00B37321">
            <w:pPr>
              <w:spacing w:after="0"/>
              <w:jc w:val="center"/>
              <w:rPr>
                <w:sz w:val="24"/>
              </w:rPr>
            </w:pPr>
            <w:r>
              <w:rPr>
                <w:sz w:val="24"/>
              </w:rPr>
              <w:t>jour ensoleillé ou nuageux</w:t>
            </w:r>
          </w:p>
        </w:tc>
        <w:tc>
          <w:tcPr>
            <w:tcW w:w="861" w:type="dxa"/>
          </w:tcPr>
          <w:p w14:paraId="287BE956" w14:textId="77777777" w:rsidR="00B37321" w:rsidRDefault="00B37321" w:rsidP="00EE32FC">
            <w:pPr>
              <w:spacing w:after="0"/>
              <w:jc w:val="center"/>
              <w:rPr>
                <w:rFonts w:ascii="Zapf Dingbats" w:hAnsi="Zapf Dingbats"/>
                <w:color w:val="000000"/>
              </w:rPr>
            </w:pPr>
          </w:p>
          <w:p w14:paraId="5D669BA3" w14:textId="6A0B145F" w:rsidR="00B37321" w:rsidRPr="00A265C9" w:rsidRDefault="00CD224D" w:rsidP="00EE32FC">
            <w:pPr>
              <w:spacing w:after="0"/>
              <w:jc w:val="center"/>
              <w:rPr>
                <w:sz w:val="24"/>
              </w:rPr>
            </w:pPr>
            <w:r w:rsidRPr="004170E5">
              <w:rPr>
                <w:rFonts w:ascii="Zapf Dingbats" w:hAnsi="Zapf Dingbats"/>
                <w:color w:val="000000"/>
                <w:sz w:val="28"/>
                <w:szCs w:val="28"/>
              </w:rPr>
              <w:sym w:font="Wingdings" w:char="F0FC"/>
            </w:r>
          </w:p>
        </w:tc>
        <w:tc>
          <w:tcPr>
            <w:tcW w:w="1450" w:type="dxa"/>
            <w:vAlign w:val="center"/>
          </w:tcPr>
          <w:p w14:paraId="446D93A8" w14:textId="29E1893D" w:rsidR="00B37321" w:rsidRPr="00A265C9" w:rsidRDefault="00B37321" w:rsidP="00CD224D">
            <w:pPr>
              <w:spacing w:after="0"/>
              <w:jc w:val="center"/>
              <w:rPr>
                <w:sz w:val="24"/>
              </w:rPr>
            </w:pPr>
            <w:r w:rsidRPr="00A265C9">
              <w:rPr>
                <w:sz w:val="24"/>
              </w:rPr>
              <w:t>repos</w:t>
            </w:r>
          </w:p>
        </w:tc>
        <w:tc>
          <w:tcPr>
            <w:tcW w:w="818" w:type="dxa"/>
            <w:vAlign w:val="center"/>
          </w:tcPr>
          <w:p w14:paraId="3AC66CE6" w14:textId="1740BEB9" w:rsidR="00B37321" w:rsidRPr="00A265C9" w:rsidRDefault="00B37321" w:rsidP="00CD224D">
            <w:pPr>
              <w:spacing w:after="0"/>
              <w:jc w:val="center"/>
              <w:rPr>
                <w:sz w:val="24"/>
              </w:rPr>
            </w:pPr>
            <w:r w:rsidRPr="00A265C9">
              <w:rPr>
                <w:sz w:val="24"/>
              </w:rPr>
              <w:t>0</w:t>
            </w:r>
          </w:p>
        </w:tc>
        <w:tc>
          <w:tcPr>
            <w:tcW w:w="2835" w:type="dxa"/>
            <w:vMerge w:val="restart"/>
          </w:tcPr>
          <w:p w14:paraId="1E3DFB26" w14:textId="77777777" w:rsidR="00004422" w:rsidRDefault="00004422" w:rsidP="00B37321">
            <w:pPr>
              <w:spacing w:after="0"/>
              <w:jc w:val="center"/>
              <w:rPr>
                <w:sz w:val="24"/>
              </w:rPr>
            </w:pPr>
          </w:p>
          <w:p w14:paraId="4AD8ACB5" w14:textId="77777777" w:rsidR="00004422" w:rsidRDefault="00004422" w:rsidP="00B37321">
            <w:pPr>
              <w:spacing w:after="0"/>
              <w:jc w:val="center"/>
              <w:rPr>
                <w:sz w:val="24"/>
              </w:rPr>
            </w:pPr>
          </w:p>
          <w:p w14:paraId="694C775D" w14:textId="263F02A1" w:rsidR="00B37321" w:rsidRPr="00A265C9" w:rsidRDefault="00B37321" w:rsidP="00A15ADC">
            <w:pPr>
              <w:spacing w:after="0"/>
              <w:jc w:val="center"/>
              <w:rPr>
                <w:sz w:val="24"/>
              </w:rPr>
            </w:pPr>
            <w:proofErr w:type="spellStart"/>
            <w:r w:rsidRPr="00A265C9">
              <w:rPr>
                <w:sz w:val="24"/>
              </w:rPr>
              <w:t>S</w:t>
            </w:r>
            <w:r w:rsidR="00A15ADC">
              <w:rPr>
                <w:sz w:val="24"/>
              </w:rPr>
              <w:t>oc</w:t>
            </w:r>
            <w:r w:rsidRPr="00FC13C6">
              <w:rPr>
                <w:sz w:val="24"/>
                <w:vertAlign w:val="subscript"/>
              </w:rPr>
              <w:t>min</w:t>
            </w:r>
            <w:proofErr w:type="spellEnd"/>
            <w:r w:rsidRPr="00A265C9">
              <w:rPr>
                <w:sz w:val="24"/>
              </w:rPr>
              <w:t>&lt;S</w:t>
            </w:r>
            <w:r w:rsidR="00A15ADC">
              <w:rPr>
                <w:sz w:val="24"/>
              </w:rPr>
              <w:t>oc</w:t>
            </w:r>
            <w:r w:rsidRPr="00A265C9">
              <w:rPr>
                <w:sz w:val="24"/>
              </w:rPr>
              <w:t>&lt;</w:t>
            </w:r>
            <w:proofErr w:type="spellStart"/>
            <w:r w:rsidRPr="00A265C9">
              <w:rPr>
                <w:sz w:val="24"/>
              </w:rPr>
              <w:t>S</w:t>
            </w:r>
            <w:r w:rsidR="00A15ADC">
              <w:rPr>
                <w:sz w:val="24"/>
              </w:rPr>
              <w:t>oc</w:t>
            </w:r>
            <w:r w:rsidRPr="00FC13C6">
              <w:rPr>
                <w:sz w:val="24"/>
                <w:vertAlign w:val="subscript"/>
              </w:rPr>
              <w:t>max</w:t>
            </w:r>
            <w:proofErr w:type="spellEnd"/>
          </w:p>
        </w:tc>
        <w:tc>
          <w:tcPr>
            <w:tcW w:w="2001" w:type="dxa"/>
            <w:vAlign w:val="center"/>
          </w:tcPr>
          <w:p w14:paraId="358C1363" w14:textId="4DDE4C5E" w:rsidR="00B37321" w:rsidRPr="00A265C9" w:rsidRDefault="00B37321" w:rsidP="00CD224D">
            <w:pPr>
              <w:spacing w:after="0"/>
              <w:jc w:val="center"/>
              <w:rPr>
                <w:sz w:val="24"/>
              </w:rPr>
            </w:pPr>
            <w:proofErr w:type="spellStart"/>
            <w:r w:rsidRPr="00A265C9">
              <w:rPr>
                <w:sz w:val="24"/>
              </w:rPr>
              <w:t>P</w:t>
            </w:r>
            <w:r w:rsidRPr="00FC13C6">
              <w:rPr>
                <w:sz w:val="24"/>
                <w:vertAlign w:val="subscript"/>
              </w:rPr>
              <w:t>mot</w:t>
            </w:r>
            <w:proofErr w:type="spellEnd"/>
            <w:r w:rsidRPr="00A265C9">
              <w:rPr>
                <w:sz w:val="24"/>
              </w:rPr>
              <w:t xml:space="preserve"> = P</w:t>
            </w:r>
            <w:r w:rsidRPr="00EE42A0">
              <w:rPr>
                <w:sz w:val="24"/>
                <w:vertAlign w:val="subscript"/>
              </w:rPr>
              <w:t>PV</w:t>
            </w:r>
          </w:p>
        </w:tc>
      </w:tr>
      <w:tr w:rsidR="00B37321" w14:paraId="4E8911D9" w14:textId="77777777" w:rsidTr="00CD224D">
        <w:trPr>
          <w:trHeight w:val="598"/>
        </w:trPr>
        <w:tc>
          <w:tcPr>
            <w:tcW w:w="590" w:type="dxa"/>
            <w:vAlign w:val="center"/>
          </w:tcPr>
          <w:p w14:paraId="1F200AAC" w14:textId="600649A1" w:rsidR="00B37321" w:rsidRPr="009C155B" w:rsidRDefault="00B37321" w:rsidP="00CD224D">
            <w:pPr>
              <w:spacing w:after="0"/>
              <w:jc w:val="center"/>
              <w:rPr>
                <w:sz w:val="24"/>
              </w:rPr>
            </w:pPr>
            <w:r w:rsidRPr="009C155B">
              <w:rPr>
                <w:sz w:val="24"/>
              </w:rPr>
              <w:t>2</w:t>
            </w:r>
          </w:p>
        </w:tc>
        <w:tc>
          <w:tcPr>
            <w:tcW w:w="1634" w:type="dxa"/>
            <w:vMerge/>
          </w:tcPr>
          <w:p w14:paraId="2B463104" w14:textId="77777777" w:rsidR="00B37321" w:rsidRDefault="00B37321" w:rsidP="00A4246A">
            <w:pPr>
              <w:spacing w:after="0"/>
              <w:rPr>
                <w:color w:val="FF0000"/>
                <w:sz w:val="24"/>
              </w:rPr>
            </w:pPr>
          </w:p>
        </w:tc>
        <w:tc>
          <w:tcPr>
            <w:tcW w:w="861" w:type="dxa"/>
          </w:tcPr>
          <w:p w14:paraId="34B33F17" w14:textId="77777777" w:rsidR="00B37321" w:rsidRDefault="00B37321" w:rsidP="00B37321">
            <w:pPr>
              <w:spacing w:after="0"/>
              <w:jc w:val="center"/>
              <w:rPr>
                <w:rFonts w:ascii="Zapf Dingbats" w:hAnsi="Zapf Dingbats"/>
                <w:color w:val="000000"/>
              </w:rPr>
            </w:pPr>
          </w:p>
          <w:p w14:paraId="3ED339B3" w14:textId="6F0E1AEF" w:rsidR="00B37321" w:rsidRDefault="00CD224D" w:rsidP="00B37321">
            <w:pPr>
              <w:spacing w:after="0"/>
              <w:jc w:val="center"/>
              <w:rPr>
                <w:color w:val="FF0000"/>
                <w:sz w:val="24"/>
              </w:rPr>
            </w:pPr>
            <w:r w:rsidRPr="004170E5">
              <w:rPr>
                <w:rFonts w:ascii="Zapf Dingbats" w:hAnsi="Zapf Dingbats"/>
                <w:color w:val="000000"/>
                <w:sz w:val="28"/>
                <w:szCs w:val="28"/>
              </w:rPr>
              <w:sym w:font="Wingdings" w:char="F0FC"/>
            </w:r>
          </w:p>
        </w:tc>
        <w:tc>
          <w:tcPr>
            <w:tcW w:w="1450" w:type="dxa"/>
            <w:vMerge w:val="restart"/>
          </w:tcPr>
          <w:p w14:paraId="756675AA" w14:textId="77777777" w:rsidR="00004422" w:rsidRDefault="00004422" w:rsidP="00A4246A">
            <w:pPr>
              <w:spacing w:after="0"/>
              <w:rPr>
                <w:sz w:val="24"/>
              </w:rPr>
            </w:pPr>
          </w:p>
          <w:p w14:paraId="1078A647" w14:textId="35EDB0DA" w:rsidR="00B37321" w:rsidRPr="00421CFF" w:rsidRDefault="00B37321" w:rsidP="00A4246A">
            <w:pPr>
              <w:spacing w:after="0"/>
              <w:rPr>
                <w:color w:val="FF0000"/>
                <w:sz w:val="24"/>
              </w:rPr>
            </w:pPr>
          </w:p>
          <w:p w14:paraId="48595A4C" w14:textId="43612A9B" w:rsidR="00B37321" w:rsidRPr="00AE086B" w:rsidRDefault="00AE086B" w:rsidP="00AE086B">
            <w:pPr>
              <w:spacing w:after="0"/>
              <w:jc w:val="center"/>
              <w:rPr>
                <w:sz w:val="24"/>
              </w:rPr>
            </w:pPr>
            <w:r w:rsidRPr="00AE086B">
              <w:rPr>
                <w:sz w:val="24"/>
              </w:rPr>
              <w:t>.........</w:t>
            </w:r>
          </w:p>
        </w:tc>
        <w:tc>
          <w:tcPr>
            <w:tcW w:w="818" w:type="dxa"/>
            <w:vMerge w:val="restart"/>
          </w:tcPr>
          <w:p w14:paraId="2AB14B9D" w14:textId="77777777" w:rsidR="005E37D8" w:rsidRDefault="005E37D8" w:rsidP="00B37321">
            <w:pPr>
              <w:spacing w:after="0"/>
              <w:jc w:val="center"/>
              <w:rPr>
                <w:sz w:val="24"/>
              </w:rPr>
            </w:pPr>
          </w:p>
          <w:p w14:paraId="0DB9537F" w14:textId="77777777" w:rsidR="00CD224D" w:rsidRDefault="00CD224D" w:rsidP="00B37321">
            <w:pPr>
              <w:spacing w:after="0"/>
              <w:jc w:val="center"/>
              <w:rPr>
                <w:sz w:val="24"/>
              </w:rPr>
            </w:pPr>
          </w:p>
          <w:p w14:paraId="26EA0062" w14:textId="4F5868CD" w:rsidR="00B37321" w:rsidRPr="00421CFF" w:rsidRDefault="00AE086B" w:rsidP="00B37321">
            <w:pPr>
              <w:spacing w:after="0"/>
              <w:jc w:val="center"/>
              <w:rPr>
                <w:color w:val="FF0000"/>
                <w:sz w:val="24"/>
              </w:rPr>
            </w:pPr>
            <w:r w:rsidRPr="00AE086B">
              <w:rPr>
                <w:sz w:val="24"/>
              </w:rPr>
              <w:t>.........</w:t>
            </w:r>
          </w:p>
        </w:tc>
        <w:tc>
          <w:tcPr>
            <w:tcW w:w="2835" w:type="dxa"/>
            <w:vMerge/>
          </w:tcPr>
          <w:p w14:paraId="7A1D8338" w14:textId="77777777" w:rsidR="00B37321" w:rsidRDefault="00B37321" w:rsidP="00A4246A">
            <w:pPr>
              <w:spacing w:after="0"/>
              <w:rPr>
                <w:color w:val="FF0000"/>
                <w:sz w:val="24"/>
              </w:rPr>
            </w:pPr>
          </w:p>
        </w:tc>
        <w:tc>
          <w:tcPr>
            <w:tcW w:w="2001" w:type="dxa"/>
            <w:vAlign w:val="center"/>
          </w:tcPr>
          <w:p w14:paraId="593FF075" w14:textId="564B3120" w:rsidR="00B37321" w:rsidRPr="00B37321" w:rsidRDefault="00B37321" w:rsidP="00CD224D">
            <w:pPr>
              <w:spacing w:after="0"/>
              <w:jc w:val="center"/>
              <w:rPr>
                <w:sz w:val="24"/>
              </w:rPr>
            </w:pPr>
            <w:proofErr w:type="spellStart"/>
            <w:r w:rsidRPr="00B37321">
              <w:rPr>
                <w:sz w:val="24"/>
              </w:rPr>
              <w:t>P</w:t>
            </w:r>
            <w:r w:rsidRPr="00FC13C6">
              <w:rPr>
                <w:sz w:val="24"/>
                <w:vertAlign w:val="subscript"/>
              </w:rPr>
              <w:t>mot</w:t>
            </w:r>
            <w:proofErr w:type="spellEnd"/>
            <w:r w:rsidRPr="00B37321">
              <w:rPr>
                <w:sz w:val="24"/>
              </w:rPr>
              <w:t xml:space="preserve"> = </w:t>
            </w:r>
            <w:r w:rsidR="00AE086B" w:rsidRPr="00AE086B">
              <w:rPr>
                <w:sz w:val="24"/>
              </w:rPr>
              <w:t>.........</w:t>
            </w:r>
          </w:p>
        </w:tc>
      </w:tr>
      <w:tr w:rsidR="00B37321" w14:paraId="4C2028A3" w14:textId="77777777" w:rsidTr="00CD224D">
        <w:trPr>
          <w:trHeight w:val="598"/>
        </w:trPr>
        <w:tc>
          <w:tcPr>
            <w:tcW w:w="590" w:type="dxa"/>
            <w:vAlign w:val="center"/>
          </w:tcPr>
          <w:p w14:paraId="7B7E9136" w14:textId="7F8FA68A" w:rsidR="00B37321" w:rsidRPr="009C155B" w:rsidRDefault="00B37321" w:rsidP="00CD224D">
            <w:pPr>
              <w:spacing w:after="0"/>
              <w:jc w:val="center"/>
              <w:rPr>
                <w:sz w:val="24"/>
              </w:rPr>
            </w:pPr>
            <w:r w:rsidRPr="009C155B">
              <w:rPr>
                <w:sz w:val="24"/>
              </w:rPr>
              <w:t>3</w:t>
            </w:r>
          </w:p>
        </w:tc>
        <w:tc>
          <w:tcPr>
            <w:tcW w:w="1634" w:type="dxa"/>
            <w:vMerge/>
          </w:tcPr>
          <w:p w14:paraId="4195CD96" w14:textId="77777777" w:rsidR="00B37321" w:rsidRDefault="00B37321" w:rsidP="00A4246A">
            <w:pPr>
              <w:spacing w:after="0"/>
              <w:rPr>
                <w:color w:val="FF0000"/>
                <w:sz w:val="24"/>
              </w:rPr>
            </w:pPr>
          </w:p>
        </w:tc>
        <w:tc>
          <w:tcPr>
            <w:tcW w:w="861" w:type="dxa"/>
          </w:tcPr>
          <w:p w14:paraId="5B882DB2" w14:textId="77777777" w:rsidR="00B37321" w:rsidRDefault="00B37321" w:rsidP="00B37321">
            <w:pPr>
              <w:spacing w:after="0"/>
              <w:jc w:val="center"/>
              <w:rPr>
                <w:sz w:val="24"/>
              </w:rPr>
            </w:pPr>
          </w:p>
          <w:p w14:paraId="2AFCCED5" w14:textId="322DB632" w:rsidR="00B37321" w:rsidRPr="00B37321" w:rsidRDefault="00B37321" w:rsidP="00B37321">
            <w:pPr>
              <w:spacing w:after="0"/>
              <w:jc w:val="center"/>
              <w:rPr>
                <w:sz w:val="24"/>
              </w:rPr>
            </w:pPr>
            <w:r>
              <w:rPr>
                <w:sz w:val="24"/>
              </w:rPr>
              <w:t>X</w:t>
            </w:r>
          </w:p>
        </w:tc>
        <w:tc>
          <w:tcPr>
            <w:tcW w:w="1450" w:type="dxa"/>
            <w:vMerge/>
          </w:tcPr>
          <w:p w14:paraId="3F9784F7" w14:textId="77777777" w:rsidR="00B37321" w:rsidRDefault="00B37321" w:rsidP="00A4246A">
            <w:pPr>
              <w:spacing w:after="0"/>
              <w:rPr>
                <w:color w:val="FF0000"/>
                <w:sz w:val="24"/>
              </w:rPr>
            </w:pPr>
          </w:p>
        </w:tc>
        <w:tc>
          <w:tcPr>
            <w:tcW w:w="818" w:type="dxa"/>
            <w:vMerge/>
          </w:tcPr>
          <w:p w14:paraId="32D4CB6D" w14:textId="77777777" w:rsidR="00B37321" w:rsidRDefault="00B37321" w:rsidP="00A4246A">
            <w:pPr>
              <w:spacing w:after="0"/>
              <w:rPr>
                <w:color w:val="FF0000"/>
                <w:sz w:val="24"/>
              </w:rPr>
            </w:pPr>
          </w:p>
        </w:tc>
        <w:tc>
          <w:tcPr>
            <w:tcW w:w="2835" w:type="dxa"/>
            <w:vMerge/>
          </w:tcPr>
          <w:p w14:paraId="288CEA51" w14:textId="77777777" w:rsidR="00B37321" w:rsidRDefault="00B37321" w:rsidP="00A4246A">
            <w:pPr>
              <w:spacing w:after="0"/>
              <w:rPr>
                <w:color w:val="FF0000"/>
                <w:sz w:val="24"/>
              </w:rPr>
            </w:pPr>
          </w:p>
        </w:tc>
        <w:tc>
          <w:tcPr>
            <w:tcW w:w="2001" w:type="dxa"/>
            <w:vAlign w:val="center"/>
          </w:tcPr>
          <w:p w14:paraId="4105F779" w14:textId="5C522465" w:rsidR="00B37321" w:rsidRPr="00B37321" w:rsidRDefault="00B37321" w:rsidP="00CD224D">
            <w:pPr>
              <w:spacing w:after="0"/>
              <w:jc w:val="center"/>
              <w:rPr>
                <w:sz w:val="24"/>
              </w:rPr>
            </w:pPr>
            <w:proofErr w:type="spellStart"/>
            <w:r w:rsidRPr="00B37321">
              <w:rPr>
                <w:sz w:val="24"/>
              </w:rPr>
              <w:t>P</w:t>
            </w:r>
            <w:r w:rsidRPr="00FC13C6">
              <w:rPr>
                <w:sz w:val="24"/>
                <w:vertAlign w:val="subscript"/>
              </w:rPr>
              <w:t>mot</w:t>
            </w:r>
            <w:proofErr w:type="spellEnd"/>
            <w:r w:rsidRPr="00B37321">
              <w:rPr>
                <w:sz w:val="24"/>
              </w:rPr>
              <w:t xml:space="preserve"> = </w:t>
            </w:r>
            <w:r w:rsidR="00AE086B" w:rsidRPr="00AE086B">
              <w:rPr>
                <w:sz w:val="24"/>
              </w:rPr>
              <w:t>.........</w:t>
            </w:r>
          </w:p>
        </w:tc>
      </w:tr>
      <w:tr w:rsidR="00B37321" w14:paraId="52A13B00" w14:textId="77777777" w:rsidTr="00CD224D">
        <w:trPr>
          <w:trHeight w:val="623"/>
        </w:trPr>
        <w:tc>
          <w:tcPr>
            <w:tcW w:w="590" w:type="dxa"/>
            <w:vAlign w:val="center"/>
          </w:tcPr>
          <w:p w14:paraId="08C3C2D8" w14:textId="76EB3A75" w:rsidR="00B37321" w:rsidRPr="009C155B" w:rsidRDefault="00B37321" w:rsidP="00CD224D">
            <w:pPr>
              <w:spacing w:after="0"/>
              <w:jc w:val="center"/>
              <w:rPr>
                <w:sz w:val="24"/>
              </w:rPr>
            </w:pPr>
            <w:r w:rsidRPr="009C155B">
              <w:rPr>
                <w:sz w:val="24"/>
              </w:rPr>
              <w:t>4</w:t>
            </w:r>
          </w:p>
        </w:tc>
        <w:tc>
          <w:tcPr>
            <w:tcW w:w="1634" w:type="dxa"/>
            <w:vMerge/>
          </w:tcPr>
          <w:p w14:paraId="591692D6" w14:textId="77777777" w:rsidR="00B37321" w:rsidRDefault="00B37321" w:rsidP="00A4246A">
            <w:pPr>
              <w:spacing w:after="0"/>
              <w:rPr>
                <w:color w:val="FF0000"/>
                <w:sz w:val="24"/>
              </w:rPr>
            </w:pPr>
          </w:p>
        </w:tc>
        <w:tc>
          <w:tcPr>
            <w:tcW w:w="861" w:type="dxa"/>
          </w:tcPr>
          <w:p w14:paraId="124DE56D" w14:textId="77777777" w:rsidR="00B37321" w:rsidRDefault="00B37321" w:rsidP="00B37321">
            <w:pPr>
              <w:spacing w:after="0"/>
              <w:jc w:val="center"/>
              <w:rPr>
                <w:rFonts w:ascii="Zapf Dingbats" w:hAnsi="Zapf Dingbats"/>
                <w:color w:val="000000"/>
              </w:rPr>
            </w:pPr>
          </w:p>
          <w:p w14:paraId="520C08B0" w14:textId="3321B7A1" w:rsidR="00B37321" w:rsidRDefault="00CD224D" w:rsidP="00B37321">
            <w:pPr>
              <w:spacing w:after="0"/>
              <w:jc w:val="center"/>
              <w:rPr>
                <w:color w:val="FF0000"/>
                <w:sz w:val="24"/>
              </w:rPr>
            </w:pPr>
            <w:r w:rsidRPr="004170E5">
              <w:rPr>
                <w:rFonts w:ascii="Zapf Dingbats" w:hAnsi="Zapf Dingbats"/>
                <w:color w:val="000000"/>
                <w:sz w:val="28"/>
                <w:szCs w:val="28"/>
              </w:rPr>
              <w:sym w:font="Wingdings" w:char="F0FC"/>
            </w:r>
          </w:p>
        </w:tc>
        <w:tc>
          <w:tcPr>
            <w:tcW w:w="1450" w:type="dxa"/>
            <w:vAlign w:val="center"/>
          </w:tcPr>
          <w:p w14:paraId="32B625D3" w14:textId="13624D93" w:rsidR="00B37321" w:rsidRPr="00B37321" w:rsidRDefault="00B37321" w:rsidP="00CD224D">
            <w:pPr>
              <w:spacing w:after="0"/>
              <w:jc w:val="center"/>
              <w:rPr>
                <w:sz w:val="24"/>
              </w:rPr>
            </w:pPr>
            <w:r>
              <w:rPr>
                <w:sz w:val="24"/>
              </w:rPr>
              <w:t>En charg</w:t>
            </w:r>
            <w:r w:rsidRPr="00B37321">
              <w:rPr>
                <w:sz w:val="24"/>
              </w:rPr>
              <w:t>e</w:t>
            </w:r>
          </w:p>
        </w:tc>
        <w:tc>
          <w:tcPr>
            <w:tcW w:w="818" w:type="dxa"/>
          </w:tcPr>
          <w:p w14:paraId="65F5E7CF" w14:textId="77777777" w:rsidR="00CD224D" w:rsidRDefault="00CD224D" w:rsidP="00B37321">
            <w:pPr>
              <w:spacing w:after="0"/>
              <w:jc w:val="center"/>
              <w:rPr>
                <w:sz w:val="24"/>
              </w:rPr>
            </w:pPr>
          </w:p>
          <w:p w14:paraId="10D5D9FC" w14:textId="4226CF92" w:rsidR="00B37321" w:rsidRPr="00421CFF" w:rsidRDefault="00AE086B" w:rsidP="00B37321">
            <w:pPr>
              <w:spacing w:after="0"/>
              <w:jc w:val="center"/>
              <w:rPr>
                <w:color w:val="FF0000"/>
                <w:sz w:val="24"/>
              </w:rPr>
            </w:pPr>
            <w:r w:rsidRPr="00AE086B">
              <w:rPr>
                <w:sz w:val="24"/>
              </w:rPr>
              <w:t>.........</w:t>
            </w:r>
          </w:p>
        </w:tc>
        <w:tc>
          <w:tcPr>
            <w:tcW w:w="2835" w:type="dxa"/>
          </w:tcPr>
          <w:p w14:paraId="0FAE7B83" w14:textId="77777777" w:rsidR="00CD224D" w:rsidRDefault="00CD224D" w:rsidP="00A15ADC">
            <w:pPr>
              <w:spacing w:after="0"/>
              <w:jc w:val="center"/>
              <w:rPr>
                <w:sz w:val="24"/>
              </w:rPr>
            </w:pPr>
          </w:p>
          <w:p w14:paraId="77185336" w14:textId="22CC38DF" w:rsidR="00B37321" w:rsidRPr="00421CFF" w:rsidRDefault="00AE086B" w:rsidP="00A15ADC">
            <w:pPr>
              <w:spacing w:after="0"/>
              <w:jc w:val="center"/>
              <w:rPr>
                <w:color w:val="FF0000"/>
                <w:sz w:val="24"/>
              </w:rPr>
            </w:pPr>
            <w:r w:rsidRPr="00AE086B">
              <w:rPr>
                <w:sz w:val="24"/>
              </w:rPr>
              <w:t>.........</w:t>
            </w:r>
          </w:p>
        </w:tc>
        <w:tc>
          <w:tcPr>
            <w:tcW w:w="2001" w:type="dxa"/>
            <w:vAlign w:val="center"/>
          </w:tcPr>
          <w:p w14:paraId="7B3D476F" w14:textId="129AEBBB" w:rsidR="00B37321" w:rsidRPr="00B37321" w:rsidRDefault="00B37321" w:rsidP="00CD224D">
            <w:pPr>
              <w:spacing w:after="0"/>
              <w:jc w:val="center"/>
              <w:rPr>
                <w:sz w:val="24"/>
              </w:rPr>
            </w:pPr>
            <w:proofErr w:type="spellStart"/>
            <w:r w:rsidRPr="00B37321">
              <w:rPr>
                <w:sz w:val="24"/>
              </w:rPr>
              <w:t>P</w:t>
            </w:r>
            <w:r w:rsidRPr="00FC13C6">
              <w:rPr>
                <w:sz w:val="24"/>
                <w:vertAlign w:val="subscript"/>
              </w:rPr>
              <w:t>bat</w:t>
            </w:r>
            <w:proofErr w:type="spellEnd"/>
            <w:r w:rsidRPr="00B37321">
              <w:rPr>
                <w:sz w:val="24"/>
              </w:rPr>
              <w:t xml:space="preserve"> = </w:t>
            </w:r>
            <w:r w:rsidR="00AE086B" w:rsidRPr="00AE086B">
              <w:rPr>
                <w:sz w:val="24"/>
              </w:rPr>
              <w:t>.........</w:t>
            </w:r>
          </w:p>
        </w:tc>
      </w:tr>
      <w:tr w:rsidR="00B37321" w14:paraId="233D097A" w14:textId="77777777" w:rsidTr="00CD224D">
        <w:trPr>
          <w:trHeight w:val="623"/>
        </w:trPr>
        <w:tc>
          <w:tcPr>
            <w:tcW w:w="590" w:type="dxa"/>
            <w:vAlign w:val="center"/>
          </w:tcPr>
          <w:p w14:paraId="0E6140C0" w14:textId="392E8248" w:rsidR="00B37321" w:rsidRPr="009C155B" w:rsidRDefault="00B37321" w:rsidP="00CD224D">
            <w:pPr>
              <w:spacing w:after="0"/>
              <w:jc w:val="center"/>
              <w:rPr>
                <w:sz w:val="24"/>
              </w:rPr>
            </w:pPr>
            <w:r w:rsidRPr="009C155B">
              <w:rPr>
                <w:sz w:val="24"/>
              </w:rPr>
              <w:t>5</w:t>
            </w:r>
          </w:p>
        </w:tc>
        <w:tc>
          <w:tcPr>
            <w:tcW w:w="1634" w:type="dxa"/>
          </w:tcPr>
          <w:p w14:paraId="43FDBFBF" w14:textId="46634C60" w:rsidR="00B37321" w:rsidRPr="00B37321" w:rsidRDefault="00B37321" w:rsidP="00B37321">
            <w:pPr>
              <w:spacing w:after="0"/>
              <w:jc w:val="center"/>
              <w:rPr>
                <w:sz w:val="24"/>
              </w:rPr>
            </w:pPr>
            <w:r w:rsidRPr="00B37321">
              <w:rPr>
                <w:sz w:val="24"/>
              </w:rPr>
              <w:t>nuit</w:t>
            </w:r>
          </w:p>
        </w:tc>
        <w:tc>
          <w:tcPr>
            <w:tcW w:w="861" w:type="dxa"/>
          </w:tcPr>
          <w:p w14:paraId="78B1CC7D" w14:textId="23171EAF" w:rsidR="00B37321" w:rsidRDefault="00B37321" w:rsidP="00B37321">
            <w:pPr>
              <w:spacing w:after="0"/>
              <w:jc w:val="center"/>
              <w:rPr>
                <w:color w:val="FF0000"/>
                <w:sz w:val="24"/>
              </w:rPr>
            </w:pPr>
            <w:r>
              <w:rPr>
                <w:sz w:val="24"/>
              </w:rPr>
              <w:t>X</w:t>
            </w:r>
          </w:p>
        </w:tc>
        <w:tc>
          <w:tcPr>
            <w:tcW w:w="1450" w:type="dxa"/>
          </w:tcPr>
          <w:p w14:paraId="7972D9CC" w14:textId="77777777" w:rsidR="00CD224D" w:rsidRDefault="00CD224D" w:rsidP="00B37321">
            <w:pPr>
              <w:spacing w:after="0"/>
              <w:jc w:val="center"/>
              <w:rPr>
                <w:sz w:val="24"/>
              </w:rPr>
            </w:pPr>
          </w:p>
          <w:p w14:paraId="57FEC9E6" w14:textId="3C2BDABA" w:rsidR="00B37321" w:rsidRPr="00421CFF" w:rsidRDefault="00AE086B" w:rsidP="00B37321">
            <w:pPr>
              <w:spacing w:after="0"/>
              <w:jc w:val="center"/>
              <w:rPr>
                <w:color w:val="FF0000"/>
                <w:sz w:val="24"/>
              </w:rPr>
            </w:pPr>
            <w:r w:rsidRPr="00AE086B">
              <w:rPr>
                <w:sz w:val="24"/>
              </w:rPr>
              <w:t>.........</w:t>
            </w:r>
          </w:p>
        </w:tc>
        <w:tc>
          <w:tcPr>
            <w:tcW w:w="818" w:type="dxa"/>
            <w:vAlign w:val="center"/>
          </w:tcPr>
          <w:p w14:paraId="64946B5F" w14:textId="7E3011AC" w:rsidR="00B37321" w:rsidRPr="00004422" w:rsidRDefault="00004422" w:rsidP="00CD224D">
            <w:pPr>
              <w:spacing w:after="0"/>
              <w:jc w:val="center"/>
              <w:rPr>
                <w:sz w:val="24"/>
              </w:rPr>
            </w:pPr>
            <w:r w:rsidRPr="00004422">
              <w:rPr>
                <w:sz w:val="24"/>
              </w:rPr>
              <w:t>&lt; 0</w:t>
            </w:r>
          </w:p>
        </w:tc>
        <w:tc>
          <w:tcPr>
            <w:tcW w:w="2835" w:type="dxa"/>
          </w:tcPr>
          <w:p w14:paraId="62143BA7" w14:textId="77777777" w:rsidR="00CD224D" w:rsidRDefault="00CD224D" w:rsidP="00421CFF">
            <w:pPr>
              <w:spacing w:after="0"/>
              <w:jc w:val="center"/>
              <w:rPr>
                <w:sz w:val="24"/>
              </w:rPr>
            </w:pPr>
          </w:p>
          <w:p w14:paraId="2CE80E27" w14:textId="55D4DC4C" w:rsidR="00B37321" w:rsidRPr="00421CFF" w:rsidRDefault="00AE086B" w:rsidP="00421CFF">
            <w:pPr>
              <w:spacing w:after="0"/>
              <w:jc w:val="center"/>
              <w:rPr>
                <w:color w:val="FF0000"/>
                <w:sz w:val="24"/>
              </w:rPr>
            </w:pPr>
            <w:r w:rsidRPr="00AE086B">
              <w:rPr>
                <w:sz w:val="24"/>
              </w:rPr>
              <w:t>.........</w:t>
            </w:r>
          </w:p>
        </w:tc>
        <w:tc>
          <w:tcPr>
            <w:tcW w:w="2001" w:type="dxa"/>
            <w:vAlign w:val="center"/>
          </w:tcPr>
          <w:p w14:paraId="5D73C48F" w14:textId="54FD405C" w:rsidR="00B37321" w:rsidRPr="00004422" w:rsidRDefault="00004422" w:rsidP="00CD224D">
            <w:pPr>
              <w:spacing w:after="0"/>
              <w:jc w:val="center"/>
              <w:rPr>
                <w:sz w:val="24"/>
              </w:rPr>
            </w:pPr>
            <w:proofErr w:type="spellStart"/>
            <w:r w:rsidRPr="00004422">
              <w:rPr>
                <w:sz w:val="24"/>
              </w:rPr>
              <w:t>P</w:t>
            </w:r>
            <w:r w:rsidRPr="00FC13C6">
              <w:rPr>
                <w:sz w:val="24"/>
                <w:vertAlign w:val="subscript"/>
              </w:rPr>
              <w:t>mot</w:t>
            </w:r>
            <w:proofErr w:type="spellEnd"/>
            <w:r w:rsidRPr="00004422">
              <w:rPr>
                <w:sz w:val="24"/>
              </w:rPr>
              <w:t xml:space="preserve"> = </w:t>
            </w:r>
            <w:r w:rsidR="00AE086B" w:rsidRPr="00AE086B">
              <w:rPr>
                <w:sz w:val="24"/>
              </w:rPr>
              <w:t>.........</w:t>
            </w:r>
          </w:p>
        </w:tc>
      </w:tr>
    </w:tbl>
    <w:p w14:paraId="67899DFC" w14:textId="77777777" w:rsidR="006203BF" w:rsidRDefault="006203BF" w:rsidP="00A4246A">
      <w:pPr>
        <w:spacing w:after="0"/>
        <w:rPr>
          <w:color w:val="FF0000"/>
          <w:sz w:val="24"/>
        </w:rPr>
      </w:pPr>
    </w:p>
    <w:p w14:paraId="201B51B6" w14:textId="77777777" w:rsidR="004C640B" w:rsidRDefault="004C640B" w:rsidP="00A4246A">
      <w:pPr>
        <w:spacing w:after="0"/>
        <w:rPr>
          <w:color w:val="FF0000"/>
          <w:sz w:val="24"/>
        </w:rPr>
      </w:pPr>
    </w:p>
    <w:p w14:paraId="531A7EF2" w14:textId="77777777" w:rsidR="004C640B" w:rsidRDefault="004C640B" w:rsidP="00A4246A">
      <w:pPr>
        <w:spacing w:after="0"/>
        <w:rPr>
          <w:color w:val="FF0000"/>
          <w:sz w:val="24"/>
        </w:rPr>
      </w:pPr>
    </w:p>
    <w:p w14:paraId="59D2BBF7" w14:textId="77777777" w:rsidR="004C640B" w:rsidRDefault="004C640B" w:rsidP="00A4246A">
      <w:pPr>
        <w:spacing w:after="0"/>
        <w:rPr>
          <w:color w:val="FF0000"/>
          <w:sz w:val="24"/>
        </w:rPr>
      </w:pPr>
    </w:p>
    <w:p w14:paraId="458BD29B" w14:textId="77777777" w:rsidR="004C640B" w:rsidRDefault="004C640B" w:rsidP="004C640B">
      <w:pPr>
        <w:spacing w:after="0"/>
        <w:rPr>
          <w:sz w:val="24"/>
        </w:rPr>
      </w:pPr>
    </w:p>
    <w:p w14:paraId="0481E84C" w14:textId="77777777" w:rsidR="004C640B" w:rsidRPr="00A4246A" w:rsidRDefault="004C640B" w:rsidP="00A4246A">
      <w:pPr>
        <w:spacing w:after="0"/>
        <w:rPr>
          <w:color w:val="FF0000"/>
          <w:sz w:val="24"/>
        </w:rPr>
      </w:pPr>
    </w:p>
    <w:sectPr w:rsidR="004C640B" w:rsidRPr="00A4246A" w:rsidSect="00CD224D">
      <w:headerReference w:type="default" r:id="rId18"/>
      <w:footerReference w:type="even" r:id="rId19"/>
      <w:footerReference w:type="default" r:id="rId20"/>
      <w:footerReference w:type="first" r:id="rId21"/>
      <w:pgSz w:w="11901" w:h="16817"/>
      <w:pgMar w:top="1134" w:right="1134" w:bottom="1418" w:left="1134" w:header="340" w:footer="1021" w:gutter="0"/>
      <w:pgNumType w:start="26"/>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A7A58" w14:textId="77777777" w:rsidR="0032597F" w:rsidRDefault="0032597F">
      <w:pPr>
        <w:spacing w:after="0"/>
      </w:pPr>
      <w:r>
        <w:separator/>
      </w:r>
    </w:p>
  </w:endnote>
  <w:endnote w:type="continuationSeparator" w:id="0">
    <w:p w14:paraId="167C1098" w14:textId="77777777" w:rsidR="0032597F" w:rsidRDefault="0032597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rasITC-Light">
    <w:altName w:val="Cambria"/>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Zapf Dingbats">
    <w:altName w:val="Wingdings 2"/>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Bold">
    <w:altName w:val="Arial"/>
    <w:charset w:val="00"/>
    <w:family w:val="auto"/>
    <w:pitch w:val="variable"/>
    <w:sig w:usb0="E0002AFF" w:usb1="C0007843" w:usb2="00000009" w:usb3="00000000" w:csb0="000001FF" w:csb1="00000000"/>
  </w:font>
  <w:font w:name="Arial Italic">
    <w:altName w:val="Arial"/>
    <w:charset w:val="00"/>
    <w:family w:val="auto"/>
    <w:pitch w:val="variable"/>
    <w:sig w:usb0="00000000" w:usb1="00007843" w:usb2="00000001"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72906" w14:textId="77777777" w:rsidR="00C12D72" w:rsidRDefault="00C12D72" w:rsidP="00A43540">
    <w:pPr>
      <w:pStyle w:val="Pieddepage"/>
      <w:rPr>
        <w:rStyle w:val="Numrodepage"/>
      </w:rPr>
    </w:pPr>
    <w:r>
      <w:rPr>
        <w:rStyle w:val="Numrodepage"/>
      </w:rPr>
      <w:fldChar w:fldCharType="begin"/>
    </w:r>
    <w:r>
      <w:rPr>
        <w:rStyle w:val="Numrodepage"/>
      </w:rPr>
      <w:instrText xml:space="preserve">PAGE  </w:instrText>
    </w:r>
    <w:r>
      <w:rPr>
        <w:rStyle w:val="Numrodepage"/>
      </w:rPr>
      <w:fldChar w:fldCharType="end"/>
    </w:r>
  </w:p>
  <w:p w14:paraId="1A1D8481" w14:textId="77777777" w:rsidR="00C12D72" w:rsidRDefault="00C12D72" w:rsidP="00A43540">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B4A40" w14:textId="1083C036" w:rsidR="00C12D72" w:rsidRPr="00CD224D" w:rsidRDefault="00C12D72">
    <w:pPr>
      <w:pStyle w:val="Pieddepage"/>
      <w:jc w:val="right"/>
      <w:rPr>
        <w:lang w:val="fr-FR"/>
      </w:rPr>
    </w:pPr>
    <w:r>
      <w:t xml:space="preserve">Page </w:t>
    </w:r>
    <w:r>
      <w:rPr>
        <w:b w:val="0"/>
      </w:rPr>
      <w:fldChar w:fldCharType="begin"/>
    </w:r>
    <w:r>
      <w:instrText>PAGE</w:instrText>
    </w:r>
    <w:r>
      <w:rPr>
        <w:b w:val="0"/>
      </w:rPr>
      <w:fldChar w:fldCharType="separate"/>
    </w:r>
    <w:r w:rsidR="00AA48EC">
      <w:rPr>
        <w:noProof/>
      </w:rPr>
      <w:t>38</w:t>
    </w:r>
    <w:r>
      <w:rPr>
        <w:b w:val="0"/>
      </w:rPr>
      <w:fldChar w:fldCharType="end"/>
    </w:r>
    <w:r>
      <w:t xml:space="preserve"> sur </w:t>
    </w:r>
    <w:r w:rsidR="00CD224D" w:rsidRPr="00CD224D">
      <w:rPr>
        <w:lang w:val="fr-FR"/>
      </w:rPr>
      <w:t>38</w:t>
    </w:r>
  </w:p>
  <w:p w14:paraId="296C64C6" w14:textId="77777777" w:rsidR="00C12D72" w:rsidRPr="00E24432" w:rsidRDefault="00C12D72" w:rsidP="00A43540">
    <w:pPr>
      <w:pStyle w:val="Paragraphestandard"/>
      <w:ind w:right="360"/>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126"/>
      <w:gridCol w:w="2126"/>
    </w:tblGrid>
    <w:tr w:rsidR="00C12D72" w:rsidRPr="004249B0" w14:paraId="3D2540D6" w14:textId="77777777" w:rsidTr="00A43540">
      <w:tc>
        <w:tcPr>
          <w:tcW w:w="8755" w:type="dxa"/>
          <w:gridSpan w:val="2"/>
          <w:tcBorders>
            <w:top w:val="single" w:sz="4" w:space="0" w:color="auto"/>
            <w:left w:val="single" w:sz="4" w:space="0" w:color="auto"/>
            <w:bottom w:val="single" w:sz="4" w:space="0" w:color="auto"/>
            <w:right w:val="single" w:sz="4" w:space="0" w:color="auto"/>
          </w:tcBorders>
          <w:vAlign w:val="center"/>
        </w:tcPr>
        <w:p w14:paraId="6F4F42FF" w14:textId="77777777" w:rsidR="00C12D72" w:rsidRPr="004249B0" w:rsidRDefault="00C12D72" w:rsidP="00A43540">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14:paraId="4ECA2CCB" w14:textId="77777777" w:rsidR="00C12D72" w:rsidRPr="004249B0" w:rsidRDefault="00C12D72" w:rsidP="00A43540">
          <w:pPr>
            <w:widowControl w:val="0"/>
            <w:autoSpaceDE w:val="0"/>
            <w:autoSpaceDN w:val="0"/>
            <w:adjustRightInd w:val="0"/>
            <w:spacing w:before="40" w:after="40"/>
            <w:textAlignment w:val="center"/>
            <w:rPr>
              <w:color w:val="000000"/>
              <w:sz w:val="20"/>
              <w:szCs w:val="20"/>
            </w:rPr>
          </w:pPr>
          <w:r w:rsidRPr="004249B0">
            <w:rPr>
              <w:color w:val="000000"/>
              <w:sz w:val="20"/>
              <w:szCs w:val="20"/>
            </w:rPr>
            <w:t>Session 20</w:t>
          </w:r>
          <w:r>
            <w:rPr>
              <w:color w:val="000000"/>
              <w:sz w:val="20"/>
              <w:szCs w:val="20"/>
            </w:rPr>
            <w:t>XX</w:t>
          </w:r>
        </w:p>
      </w:tc>
    </w:tr>
    <w:tr w:rsidR="00C12D72" w:rsidRPr="004249B0" w14:paraId="5499CA78" w14:textId="77777777" w:rsidTr="00A43540">
      <w:trPr>
        <w:trHeight w:val="278"/>
      </w:trPr>
      <w:tc>
        <w:tcPr>
          <w:tcW w:w="6629" w:type="dxa"/>
          <w:tcBorders>
            <w:top w:val="single" w:sz="4" w:space="0" w:color="auto"/>
            <w:left w:val="single" w:sz="4" w:space="0" w:color="auto"/>
            <w:bottom w:val="single" w:sz="4" w:space="0" w:color="auto"/>
            <w:right w:val="single" w:sz="4" w:space="0" w:color="auto"/>
          </w:tcBorders>
          <w:vAlign w:val="center"/>
        </w:tcPr>
        <w:p w14:paraId="59352A75" w14:textId="77777777" w:rsidR="00C12D72" w:rsidRPr="004249B0" w:rsidRDefault="00C12D72" w:rsidP="00A43540">
          <w:pPr>
            <w:widowControl w:val="0"/>
            <w:autoSpaceDE w:val="0"/>
            <w:autoSpaceDN w:val="0"/>
            <w:adjustRightInd w:val="0"/>
            <w:spacing w:before="40" w:after="40"/>
            <w:textAlignment w:val="center"/>
            <w:rPr>
              <w:rFonts w:cs="Arial"/>
              <w:color w:val="000000"/>
              <w:sz w:val="20"/>
              <w:szCs w:val="20"/>
            </w:rPr>
          </w:pPr>
          <w:r>
            <w:rPr>
              <w:rFonts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14:paraId="67AAA6BD" w14:textId="77777777" w:rsidR="00C12D72" w:rsidRPr="004249B0" w:rsidRDefault="00C12D72" w:rsidP="00A43540">
          <w:pPr>
            <w:widowControl w:val="0"/>
            <w:autoSpaceDE w:val="0"/>
            <w:autoSpaceDN w:val="0"/>
            <w:adjustRightInd w:val="0"/>
            <w:spacing w:before="40" w:after="40"/>
            <w:textAlignment w:val="center"/>
            <w:rPr>
              <w:color w:val="000000"/>
              <w:sz w:val="20"/>
              <w:szCs w:val="20"/>
            </w:rPr>
          </w:pPr>
          <w:r w:rsidRPr="004249B0">
            <w:rPr>
              <w:color w:val="000000"/>
              <w:sz w:val="20"/>
              <w:szCs w:val="20"/>
            </w:rPr>
            <w:t xml:space="preserve">Code : </w:t>
          </w:r>
          <w:r>
            <w:rPr>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14:paraId="18CB9181" w14:textId="77777777" w:rsidR="00C12D72" w:rsidRPr="004249B0" w:rsidRDefault="00C12D72" w:rsidP="00A43540">
          <w:pPr>
            <w:widowControl w:val="0"/>
            <w:autoSpaceDE w:val="0"/>
            <w:autoSpaceDN w:val="0"/>
            <w:adjustRightInd w:val="0"/>
            <w:spacing w:before="40" w:after="40"/>
            <w:jc w:val="center"/>
            <w:textAlignment w:val="center"/>
            <w:rPr>
              <w:b/>
              <w:color w:val="000000"/>
              <w:sz w:val="20"/>
              <w:szCs w:val="20"/>
            </w:rPr>
          </w:pPr>
          <w:r w:rsidRPr="004249B0">
            <w:rPr>
              <w:b/>
              <w:color w:val="000000"/>
              <w:sz w:val="20"/>
              <w:szCs w:val="20"/>
            </w:rPr>
            <w:t>Page </w:t>
          </w:r>
          <w:r>
            <w:rPr>
              <w:b/>
              <w:color w:val="000000"/>
              <w:sz w:val="20"/>
              <w:szCs w:val="20"/>
            </w:rPr>
            <w:t>DS/N</w:t>
          </w:r>
        </w:p>
      </w:tc>
    </w:tr>
  </w:tbl>
  <w:p w14:paraId="2AF937CF" w14:textId="77777777" w:rsidR="00C12D72" w:rsidRDefault="00C12D7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8076C" w14:textId="77777777" w:rsidR="0032597F" w:rsidRDefault="0032597F">
      <w:pPr>
        <w:spacing w:after="0"/>
      </w:pPr>
      <w:r>
        <w:separator/>
      </w:r>
    </w:p>
  </w:footnote>
  <w:footnote w:type="continuationSeparator" w:id="0">
    <w:p w14:paraId="17F3ABAD" w14:textId="77777777" w:rsidR="0032597F" w:rsidRDefault="0032597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844FE" w14:textId="77777777" w:rsidR="00C12D72" w:rsidRDefault="00C12D72">
    <w:pPr>
      <w:pStyle w:val="En-tte"/>
    </w:pPr>
  </w:p>
  <w:p w14:paraId="341BAA1A" w14:textId="77777777" w:rsidR="00C12D72" w:rsidRDefault="00C12D7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AF0335"/>
    <w:multiLevelType w:val="hybridMultilevel"/>
    <w:tmpl w:val="AB0EB742"/>
    <w:lvl w:ilvl="0" w:tplc="AC58595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4BA7915"/>
    <w:multiLevelType w:val="hybridMultilevel"/>
    <w:tmpl w:val="2E9A15D6"/>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314094A"/>
    <w:multiLevelType w:val="hybridMultilevel"/>
    <w:tmpl w:val="FC308206"/>
    <w:lvl w:ilvl="0" w:tplc="040C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56F"/>
    <w:rsid w:val="000019DC"/>
    <w:rsid w:val="000034F1"/>
    <w:rsid w:val="00004422"/>
    <w:rsid w:val="00004478"/>
    <w:rsid w:val="000047ED"/>
    <w:rsid w:val="00006159"/>
    <w:rsid w:val="00007B30"/>
    <w:rsid w:val="00011211"/>
    <w:rsid w:val="00011AE1"/>
    <w:rsid w:val="0002040E"/>
    <w:rsid w:val="00022351"/>
    <w:rsid w:val="0002293B"/>
    <w:rsid w:val="000273E8"/>
    <w:rsid w:val="00027C4C"/>
    <w:rsid w:val="00032000"/>
    <w:rsid w:val="0003326A"/>
    <w:rsid w:val="00034171"/>
    <w:rsid w:val="000342E4"/>
    <w:rsid w:val="00044558"/>
    <w:rsid w:val="00046590"/>
    <w:rsid w:val="00047C88"/>
    <w:rsid w:val="00051463"/>
    <w:rsid w:val="00051BB9"/>
    <w:rsid w:val="00056AFF"/>
    <w:rsid w:val="00061B7C"/>
    <w:rsid w:val="00062F70"/>
    <w:rsid w:val="000646EF"/>
    <w:rsid w:val="00064B94"/>
    <w:rsid w:val="00070C09"/>
    <w:rsid w:val="00070DA7"/>
    <w:rsid w:val="00072A0B"/>
    <w:rsid w:val="0007394E"/>
    <w:rsid w:val="00076C93"/>
    <w:rsid w:val="00077B93"/>
    <w:rsid w:val="000843D7"/>
    <w:rsid w:val="00086B46"/>
    <w:rsid w:val="00087E75"/>
    <w:rsid w:val="0009014D"/>
    <w:rsid w:val="00094893"/>
    <w:rsid w:val="000973F5"/>
    <w:rsid w:val="000D1BA7"/>
    <w:rsid w:val="000E0ECD"/>
    <w:rsid w:val="000E3C15"/>
    <w:rsid w:val="000E5903"/>
    <w:rsid w:val="000E7FA5"/>
    <w:rsid w:val="000F3449"/>
    <w:rsid w:val="0010024D"/>
    <w:rsid w:val="0010235E"/>
    <w:rsid w:val="00111596"/>
    <w:rsid w:val="00111A00"/>
    <w:rsid w:val="001125CA"/>
    <w:rsid w:val="0011481D"/>
    <w:rsid w:val="00125123"/>
    <w:rsid w:val="00125330"/>
    <w:rsid w:val="001254FC"/>
    <w:rsid w:val="0013305B"/>
    <w:rsid w:val="00140D6A"/>
    <w:rsid w:val="00141DB1"/>
    <w:rsid w:val="0014336B"/>
    <w:rsid w:val="001526EA"/>
    <w:rsid w:val="00153B3D"/>
    <w:rsid w:val="001607AD"/>
    <w:rsid w:val="00161FF8"/>
    <w:rsid w:val="00163D2B"/>
    <w:rsid w:val="00175262"/>
    <w:rsid w:val="00175D04"/>
    <w:rsid w:val="001864B2"/>
    <w:rsid w:val="00190287"/>
    <w:rsid w:val="001929D0"/>
    <w:rsid w:val="00192BF1"/>
    <w:rsid w:val="001A244C"/>
    <w:rsid w:val="001A461B"/>
    <w:rsid w:val="001A4C99"/>
    <w:rsid w:val="001A6B13"/>
    <w:rsid w:val="001B176A"/>
    <w:rsid w:val="001C364B"/>
    <w:rsid w:val="001D3D58"/>
    <w:rsid w:val="001E10D5"/>
    <w:rsid w:val="001E2AD9"/>
    <w:rsid w:val="001E444F"/>
    <w:rsid w:val="001F1596"/>
    <w:rsid w:val="001F2EB6"/>
    <w:rsid w:val="001F507D"/>
    <w:rsid w:val="001F60E5"/>
    <w:rsid w:val="001F6929"/>
    <w:rsid w:val="001F7853"/>
    <w:rsid w:val="002001CD"/>
    <w:rsid w:val="00203CD9"/>
    <w:rsid w:val="00207C64"/>
    <w:rsid w:val="002116CC"/>
    <w:rsid w:val="00214846"/>
    <w:rsid w:val="002229AD"/>
    <w:rsid w:val="00222F3B"/>
    <w:rsid w:val="00223D90"/>
    <w:rsid w:val="002257F7"/>
    <w:rsid w:val="00240A21"/>
    <w:rsid w:val="002447FD"/>
    <w:rsid w:val="00245B54"/>
    <w:rsid w:val="0025618E"/>
    <w:rsid w:val="00262A23"/>
    <w:rsid w:val="00265E47"/>
    <w:rsid w:val="002669B0"/>
    <w:rsid w:val="00266AB7"/>
    <w:rsid w:val="0027029D"/>
    <w:rsid w:val="002706BB"/>
    <w:rsid w:val="0027155B"/>
    <w:rsid w:val="00277C91"/>
    <w:rsid w:val="00286010"/>
    <w:rsid w:val="00286865"/>
    <w:rsid w:val="00290BD0"/>
    <w:rsid w:val="0029120B"/>
    <w:rsid w:val="00296CA4"/>
    <w:rsid w:val="002A0F6B"/>
    <w:rsid w:val="002A26E3"/>
    <w:rsid w:val="002A39B2"/>
    <w:rsid w:val="002B4809"/>
    <w:rsid w:val="002B786D"/>
    <w:rsid w:val="002C5356"/>
    <w:rsid w:val="002D7332"/>
    <w:rsid w:val="002F50EF"/>
    <w:rsid w:val="002F7B00"/>
    <w:rsid w:val="00305393"/>
    <w:rsid w:val="00305C68"/>
    <w:rsid w:val="0030688D"/>
    <w:rsid w:val="00307A73"/>
    <w:rsid w:val="00313B81"/>
    <w:rsid w:val="0032049B"/>
    <w:rsid w:val="00321657"/>
    <w:rsid w:val="00322356"/>
    <w:rsid w:val="00324DC1"/>
    <w:rsid w:val="00325246"/>
    <w:rsid w:val="0032597F"/>
    <w:rsid w:val="00330DDF"/>
    <w:rsid w:val="00333D74"/>
    <w:rsid w:val="00334D6A"/>
    <w:rsid w:val="00336255"/>
    <w:rsid w:val="003366EB"/>
    <w:rsid w:val="00341161"/>
    <w:rsid w:val="0034283C"/>
    <w:rsid w:val="003442C1"/>
    <w:rsid w:val="0034622C"/>
    <w:rsid w:val="0035043D"/>
    <w:rsid w:val="00350519"/>
    <w:rsid w:val="003505CE"/>
    <w:rsid w:val="00351DBA"/>
    <w:rsid w:val="00352457"/>
    <w:rsid w:val="00354218"/>
    <w:rsid w:val="0035543E"/>
    <w:rsid w:val="00361AC1"/>
    <w:rsid w:val="00363E24"/>
    <w:rsid w:val="00366DF0"/>
    <w:rsid w:val="00367222"/>
    <w:rsid w:val="0037230F"/>
    <w:rsid w:val="0037403C"/>
    <w:rsid w:val="003761D4"/>
    <w:rsid w:val="0038245D"/>
    <w:rsid w:val="00390AF8"/>
    <w:rsid w:val="00390D6D"/>
    <w:rsid w:val="003A4F4B"/>
    <w:rsid w:val="003B40CC"/>
    <w:rsid w:val="003B6C0F"/>
    <w:rsid w:val="003B6CCE"/>
    <w:rsid w:val="003C0C95"/>
    <w:rsid w:val="003C4E35"/>
    <w:rsid w:val="003C6654"/>
    <w:rsid w:val="003D096F"/>
    <w:rsid w:val="003D15FE"/>
    <w:rsid w:val="003D1CBF"/>
    <w:rsid w:val="003D6B0E"/>
    <w:rsid w:val="003E133B"/>
    <w:rsid w:val="003E3393"/>
    <w:rsid w:val="003E64A6"/>
    <w:rsid w:val="003F2CAF"/>
    <w:rsid w:val="003F39BA"/>
    <w:rsid w:val="00403D8F"/>
    <w:rsid w:val="004129A4"/>
    <w:rsid w:val="00415CE6"/>
    <w:rsid w:val="004170E5"/>
    <w:rsid w:val="00420B8E"/>
    <w:rsid w:val="00421CFF"/>
    <w:rsid w:val="004255F6"/>
    <w:rsid w:val="00435760"/>
    <w:rsid w:val="00436BEA"/>
    <w:rsid w:val="00440F18"/>
    <w:rsid w:val="00442DBE"/>
    <w:rsid w:val="00443DB8"/>
    <w:rsid w:val="00450D5E"/>
    <w:rsid w:val="00463065"/>
    <w:rsid w:val="0046492F"/>
    <w:rsid w:val="00465571"/>
    <w:rsid w:val="00473D1C"/>
    <w:rsid w:val="00483FA0"/>
    <w:rsid w:val="004844D4"/>
    <w:rsid w:val="0048643A"/>
    <w:rsid w:val="004948C4"/>
    <w:rsid w:val="004A0BB3"/>
    <w:rsid w:val="004A3C1A"/>
    <w:rsid w:val="004A61EA"/>
    <w:rsid w:val="004A6BF8"/>
    <w:rsid w:val="004A74B2"/>
    <w:rsid w:val="004B51E1"/>
    <w:rsid w:val="004B64DA"/>
    <w:rsid w:val="004C640B"/>
    <w:rsid w:val="004D1360"/>
    <w:rsid w:val="004D2809"/>
    <w:rsid w:val="004D2BA6"/>
    <w:rsid w:val="004D53ED"/>
    <w:rsid w:val="004D569D"/>
    <w:rsid w:val="004D5CB0"/>
    <w:rsid w:val="004D5F2D"/>
    <w:rsid w:val="004E04C9"/>
    <w:rsid w:val="004E49BB"/>
    <w:rsid w:val="004E787E"/>
    <w:rsid w:val="004E7994"/>
    <w:rsid w:val="004F6371"/>
    <w:rsid w:val="004F71D3"/>
    <w:rsid w:val="00500CAF"/>
    <w:rsid w:val="00501681"/>
    <w:rsid w:val="005033F9"/>
    <w:rsid w:val="00504DFD"/>
    <w:rsid w:val="005107AC"/>
    <w:rsid w:val="005178A5"/>
    <w:rsid w:val="00517FD4"/>
    <w:rsid w:val="00522EA3"/>
    <w:rsid w:val="00523C59"/>
    <w:rsid w:val="0052430F"/>
    <w:rsid w:val="00527527"/>
    <w:rsid w:val="00534671"/>
    <w:rsid w:val="0054409A"/>
    <w:rsid w:val="00554FF6"/>
    <w:rsid w:val="00562A99"/>
    <w:rsid w:val="005632E2"/>
    <w:rsid w:val="00564C8B"/>
    <w:rsid w:val="005650D1"/>
    <w:rsid w:val="00565D1C"/>
    <w:rsid w:val="00566F75"/>
    <w:rsid w:val="005756B4"/>
    <w:rsid w:val="00576494"/>
    <w:rsid w:val="0058044F"/>
    <w:rsid w:val="00596C20"/>
    <w:rsid w:val="00596FC3"/>
    <w:rsid w:val="005A1860"/>
    <w:rsid w:val="005A198C"/>
    <w:rsid w:val="005A1EF4"/>
    <w:rsid w:val="005A25D5"/>
    <w:rsid w:val="005A5589"/>
    <w:rsid w:val="005A7728"/>
    <w:rsid w:val="005A7F82"/>
    <w:rsid w:val="005B2740"/>
    <w:rsid w:val="005B44CB"/>
    <w:rsid w:val="005B5902"/>
    <w:rsid w:val="005B6C81"/>
    <w:rsid w:val="005C01AD"/>
    <w:rsid w:val="005C37D8"/>
    <w:rsid w:val="005C4D04"/>
    <w:rsid w:val="005D1EDD"/>
    <w:rsid w:val="005D71D7"/>
    <w:rsid w:val="005E37D8"/>
    <w:rsid w:val="005E4652"/>
    <w:rsid w:val="005F073F"/>
    <w:rsid w:val="005F145A"/>
    <w:rsid w:val="005F1963"/>
    <w:rsid w:val="005F63CF"/>
    <w:rsid w:val="006105D3"/>
    <w:rsid w:val="00611755"/>
    <w:rsid w:val="006153FE"/>
    <w:rsid w:val="0061596C"/>
    <w:rsid w:val="006203BF"/>
    <w:rsid w:val="00621A83"/>
    <w:rsid w:val="00621F02"/>
    <w:rsid w:val="0062797A"/>
    <w:rsid w:val="0063227D"/>
    <w:rsid w:val="00634736"/>
    <w:rsid w:val="00634DB5"/>
    <w:rsid w:val="00640E74"/>
    <w:rsid w:val="00642822"/>
    <w:rsid w:val="006431C0"/>
    <w:rsid w:val="00646FB8"/>
    <w:rsid w:val="006501D7"/>
    <w:rsid w:val="006564CC"/>
    <w:rsid w:val="00664DBF"/>
    <w:rsid w:val="00667453"/>
    <w:rsid w:val="006707DF"/>
    <w:rsid w:val="006722C4"/>
    <w:rsid w:val="00673D88"/>
    <w:rsid w:val="006773C7"/>
    <w:rsid w:val="006824E9"/>
    <w:rsid w:val="00685627"/>
    <w:rsid w:val="00686AB0"/>
    <w:rsid w:val="00687ECD"/>
    <w:rsid w:val="00693D8D"/>
    <w:rsid w:val="006A1506"/>
    <w:rsid w:val="006A178F"/>
    <w:rsid w:val="006A4A5D"/>
    <w:rsid w:val="006A56A3"/>
    <w:rsid w:val="006B2C5E"/>
    <w:rsid w:val="006B4002"/>
    <w:rsid w:val="006B4AFE"/>
    <w:rsid w:val="006B7C5D"/>
    <w:rsid w:val="006C6C1F"/>
    <w:rsid w:val="006C6F55"/>
    <w:rsid w:val="006D125D"/>
    <w:rsid w:val="006E375A"/>
    <w:rsid w:val="006F165D"/>
    <w:rsid w:val="006F2260"/>
    <w:rsid w:val="006F293A"/>
    <w:rsid w:val="006F4ECD"/>
    <w:rsid w:val="006F5E46"/>
    <w:rsid w:val="007011CD"/>
    <w:rsid w:val="007065BB"/>
    <w:rsid w:val="007065C6"/>
    <w:rsid w:val="0070764A"/>
    <w:rsid w:val="00712FE1"/>
    <w:rsid w:val="00714758"/>
    <w:rsid w:val="00716285"/>
    <w:rsid w:val="0071712F"/>
    <w:rsid w:val="007176CF"/>
    <w:rsid w:val="00717C4D"/>
    <w:rsid w:val="00731EE8"/>
    <w:rsid w:val="007328F8"/>
    <w:rsid w:val="00733AD7"/>
    <w:rsid w:val="00737160"/>
    <w:rsid w:val="007404B1"/>
    <w:rsid w:val="007430BF"/>
    <w:rsid w:val="00750BED"/>
    <w:rsid w:val="00753B12"/>
    <w:rsid w:val="00757D88"/>
    <w:rsid w:val="00763C4F"/>
    <w:rsid w:val="00763EB7"/>
    <w:rsid w:val="007659CC"/>
    <w:rsid w:val="0077300C"/>
    <w:rsid w:val="00777864"/>
    <w:rsid w:val="00785033"/>
    <w:rsid w:val="00785BF8"/>
    <w:rsid w:val="00786B76"/>
    <w:rsid w:val="00790C1F"/>
    <w:rsid w:val="00793478"/>
    <w:rsid w:val="00794983"/>
    <w:rsid w:val="00796134"/>
    <w:rsid w:val="007A015C"/>
    <w:rsid w:val="007A68B1"/>
    <w:rsid w:val="007B0A35"/>
    <w:rsid w:val="007B5D9D"/>
    <w:rsid w:val="007C32A1"/>
    <w:rsid w:val="007C4203"/>
    <w:rsid w:val="007D02D4"/>
    <w:rsid w:val="007D2A4A"/>
    <w:rsid w:val="007D60B4"/>
    <w:rsid w:val="007E4FF8"/>
    <w:rsid w:val="007E629E"/>
    <w:rsid w:val="007F1163"/>
    <w:rsid w:val="00802650"/>
    <w:rsid w:val="00804E84"/>
    <w:rsid w:val="0081002E"/>
    <w:rsid w:val="008103BB"/>
    <w:rsid w:val="00817F51"/>
    <w:rsid w:val="00821292"/>
    <w:rsid w:val="00822165"/>
    <w:rsid w:val="00825AAC"/>
    <w:rsid w:val="00837147"/>
    <w:rsid w:val="008371B3"/>
    <w:rsid w:val="00841D33"/>
    <w:rsid w:val="00844C5B"/>
    <w:rsid w:val="00851267"/>
    <w:rsid w:val="008517B8"/>
    <w:rsid w:val="00854A99"/>
    <w:rsid w:val="00854BE2"/>
    <w:rsid w:val="00855305"/>
    <w:rsid w:val="008557D6"/>
    <w:rsid w:val="00860FD4"/>
    <w:rsid w:val="00863F10"/>
    <w:rsid w:val="0086431B"/>
    <w:rsid w:val="00870AEC"/>
    <w:rsid w:val="0087103F"/>
    <w:rsid w:val="00872814"/>
    <w:rsid w:val="00874545"/>
    <w:rsid w:val="00875F60"/>
    <w:rsid w:val="00881D56"/>
    <w:rsid w:val="0088381A"/>
    <w:rsid w:val="008854F4"/>
    <w:rsid w:val="0088768F"/>
    <w:rsid w:val="00893A34"/>
    <w:rsid w:val="008946D9"/>
    <w:rsid w:val="00895465"/>
    <w:rsid w:val="00897E66"/>
    <w:rsid w:val="008A0B32"/>
    <w:rsid w:val="008A4D98"/>
    <w:rsid w:val="008C1AED"/>
    <w:rsid w:val="008C6503"/>
    <w:rsid w:val="008C6973"/>
    <w:rsid w:val="008D48AC"/>
    <w:rsid w:val="008D6780"/>
    <w:rsid w:val="008E058A"/>
    <w:rsid w:val="008E2EA8"/>
    <w:rsid w:val="008E6D7E"/>
    <w:rsid w:val="008E7940"/>
    <w:rsid w:val="008F2862"/>
    <w:rsid w:val="009061B9"/>
    <w:rsid w:val="00906704"/>
    <w:rsid w:val="00910522"/>
    <w:rsid w:val="009116AB"/>
    <w:rsid w:val="009128B9"/>
    <w:rsid w:val="00913220"/>
    <w:rsid w:val="00913347"/>
    <w:rsid w:val="00913D16"/>
    <w:rsid w:val="00915057"/>
    <w:rsid w:val="00916EC9"/>
    <w:rsid w:val="0091758F"/>
    <w:rsid w:val="00921AB3"/>
    <w:rsid w:val="0092209A"/>
    <w:rsid w:val="00923BED"/>
    <w:rsid w:val="0092515D"/>
    <w:rsid w:val="00931560"/>
    <w:rsid w:val="00935874"/>
    <w:rsid w:val="00944C22"/>
    <w:rsid w:val="00946B59"/>
    <w:rsid w:val="00951D8B"/>
    <w:rsid w:val="00952C27"/>
    <w:rsid w:val="00955B1D"/>
    <w:rsid w:val="00960DDD"/>
    <w:rsid w:val="00962711"/>
    <w:rsid w:val="0097178F"/>
    <w:rsid w:val="009762FE"/>
    <w:rsid w:val="00981415"/>
    <w:rsid w:val="00992F33"/>
    <w:rsid w:val="009A4376"/>
    <w:rsid w:val="009A6401"/>
    <w:rsid w:val="009A66C4"/>
    <w:rsid w:val="009A7DDC"/>
    <w:rsid w:val="009B2125"/>
    <w:rsid w:val="009B4033"/>
    <w:rsid w:val="009B6CAE"/>
    <w:rsid w:val="009C0347"/>
    <w:rsid w:val="009C155B"/>
    <w:rsid w:val="009C59A5"/>
    <w:rsid w:val="009C6832"/>
    <w:rsid w:val="009D126B"/>
    <w:rsid w:val="009E153D"/>
    <w:rsid w:val="009F113D"/>
    <w:rsid w:val="00A00CD4"/>
    <w:rsid w:val="00A00EDB"/>
    <w:rsid w:val="00A0169E"/>
    <w:rsid w:val="00A019F6"/>
    <w:rsid w:val="00A13308"/>
    <w:rsid w:val="00A15ADC"/>
    <w:rsid w:val="00A169BE"/>
    <w:rsid w:val="00A2165D"/>
    <w:rsid w:val="00A24105"/>
    <w:rsid w:val="00A265C9"/>
    <w:rsid w:val="00A26753"/>
    <w:rsid w:val="00A35006"/>
    <w:rsid w:val="00A4246A"/>
    <w:rsid w:val="00A43540"/>
    <w:rsid w:val="00A43F0B"/>
    <w:rsid w:val="00A46C3C"/>
    <w:rsid w:val="00A54C5A"/>
    <w:rsid w:val="00A60C2E"/>
    <w:rsid w:val="00A60E2B"/>
    <w:rsid w:val="00A62E66"/>
    <w:rsid w:val="00A63BE8"/>
    <w:rsid w:val="00A705C0"/>
    <w:rsid w:val="00A72C1D"/>
    <w:rsid w:val="00A763A0"/>
    <w:rsid w:val="00A82432"/>
    <w:rsid w:val="00A90270"/>
    <w:rsid w:val="00A95654"/>
    <w:rsid w:val="00AA0DA1"/>
    <w:rsid w:val="00AA104B"/>
    <w:rsid w:val="00AA3D92"/>
    <w:rsid w:val="00AA48EC"/>
    <w:rsid w:val="00AB10B7"/>
    <w:rsid w:val="00AB29B6"/>
    <w:rsid w:val="00AB68BA"/>
    <w:rsid w:val="00AB735F"/>
    <w:rsid w:val="00AC1990"/>
    <w:rsid w:val="00AC1F26"/>
    <w:rsid w:val="00AC2038"/>
    <w:rsid w:val="00AC2693"/>
    <w:rsid w:val="00AC4D77"/>
    <w:rsid w:val="00AD398B"/>
    <w:rsid w:val="00AD73DC"/>
    <w:rsid w:val="00AE086B"/>
    <w:rsid w:val="00AE1049"/>
    <w:rsid w:val="00AE18B7"/>
    <w:rsid w:val="00AE32CF"/>
    <w:rsid w:val="00AE4A6D"/>
    <w:rsid w:val="00AE7A97"/>
    <w:rsid w:val="00AF60B6"/>
    <w:rsid w:val="00AF7222"/>
    <w:rsid w:val="00B12CC5"/>
    <w:rsid w:val="00B1543B"/>
    <w:rsid w:val="00B165D6"/>
    <w:rsid w:val="00B169B6"/>
    <w:rsid w:val="00B26E73"/>
    <w:rsid w:val="00B27E77"/>
    <w:rsid w:val="00B319FC"/>
    <w:rsid w:val="00B31A3F"/>
    <w:rsid w:val="00B325B7"/>
    <w:rsid w:val="00B33660"/>
    <w:rsid w:val="00B37321"/>
    <w:rsid w:val="00B40234"/>
    <w:rsid w:val="00B437EF"/>
    <w:rsid w:val="00B43B02"/>
    <w:rsid w:val="00B630EB"/>
    <w:rsid w:val="00B703F3"/>
    <w:rsid w:val="00B704C3"/>
    <w:rsid w:val="00B70DB1"/>
    <w:rsid w:val="00B74EE2"/>
    <w:rsid w:val="00B761EF"/>
    <w:rsid w:val="00B775CC"/>
    <w:rsid w:val="00B84161"/>
    <w:rsid w:val="00B867F9"/>
    <w:rsid w:val="00B86D50"/>
    <w:rsid w:val="00B94C98"/>
    <w:rsid w:val="00BA135E"/>
    <w:rsid w:val="00BA2DDC"/>
    <w:rsid w:val="00BA558A"/>
    <w:rsid w:val="00BA7F7A"/>
    <w:rsid w:val="00BB0595"/>
    <w:rsid w:val="00BB2D3D"/>
    <w:rsid w:val="00BB4BDF"/>
    <w:rsid w:val="00BB5AF5"/>
    <w:rsid w:val="00BB7F8C"/>
    <w:rsid w:val="00BC4D96"/>
    <w:rsid w:val="00BC7531"/>
    <w:rsid w:val="00BD1372"/>
    <w:rsid w:val="00BE2B66"/>
    <w:rsid w:val="00BE2F97"/>
    <w:rsid w:val="00BE6DE9"/>
    <w:rsid w:val="00BF5B8A"/>
    <w:rsid w:val="00BF5D03"/>
    <w:rsid w:val="00C0162A"/>
    <w:rsid w:val="00C0174E"/>
    <w:rsid w:val="00C01D9C"/>
    <w:rsid w:val="00C021E3"/>
    <w:rsid w:val="00C10D26"/>
    <w:rsid w:val="00C12D72"/>
    <w:rsid w:val="00C145D6"/>
    <w:rsid w:val="00C1613D"/>
    <w:rsid w:val="00C32296"/>
    <w:rsid w:val="00C45D98"/>
    <w:rsid w:val="00C602D6"/>
    <w:rsid w:val="00C62935"/>
    <w:rsid w:val="00C6420A"/>
    <w:rsid w:val="00C85B54"/>
    <w:rsid w:val="00C87DE4"/>
    <w:rsid w:val="00C9150C"/>
    <w:rsid w:val="00C95267"/>
    <w:rsid w:val="00C97280"/>
    <w:rsid w:val="00CA5E7E"/>
    <w:rsid w:val="00CB70AE"/>
    <w:rsid w:val="00CC3336"/>
    <w:rsid w:val="00CC4F67"/>
    <w:rsid w:val="00CC5C40"/>
    <w:rsid w:val="00CC6E62"/>
    <w:rsid w:val="00CD224D"/>
    <w:rsid w:val="00CE5D7A"/>
    <w:rsid w:val="00CF40BD"/>
    <w:rsid w:val="00D00633"/>
    <w:rsid w:val="00D03A1A"/>
    <w:rsid w:val="00D066F3"/>
    <w:rsid w:val="00D130E3"/>
    <w:rsid w:val="00D17517"/>
    <w:rsid w:val="00D214F9"/>
    <w:rsid w:val="00D2156F"/>
    <w:rsid w:val="00D220AA"/>
    <w:rsid w:val="00D24F62"/>
    <w:rsid w:val="00D32EDE"/>
    <w:rsid w:val="00D35639"/>
    <w:rsid w:val="00D37731"/>
    <w:rsid w:val="00D40E03"/>
    <w:rsid w:val="00D421BD"/>
    <w:rsid w:val="00D6083F"/>
    <w:rsid w:val="00D67550"/>
    <w:rsid w:val="00D748C7"/>
    <w:rsid w:val="00D768E9"/>
    <w:rsid w:val="00D920CE"/>
    <w:rsid w:val="00D924A5"/>
    <w:rsid w:val="00D975E2"/>
    <w:rsid w:val="00DA5743"/>
    <w:rsid w:val="00DA5D3E"/>
    <w:rsid w:val="00DA7BF5"/>
    <w:rsid w:val="00DB35A8"/>
    <w:rsid w:val="00DB3C44"/>
    <w:rsid w:val="00DB4526"/>
    <w:rsid w:val="00DB78E8"/>
    <w:rsid w:val="00DC44F7"/>
    <w:rsid w:val="00DC4E7A"/>
    <w:rsid w:val="00DC6AA9"/>
    <w:rsid w:val="00DD223E"/>
    <w:rsid w:val="00DD5560"/>
    <w:rsid w:val="00DD7973"/>
    <w:rsid w:val="00DD7E1B"/>
    <w:rsid w:val="00DE4271"/>
    <w:rsid w:val="00DE6B39"/>
    <w:rsid w:val="00DF2C13"/>
    <w:rsid w:val="00E040B4"/>
    <w:rsid w:val="00E04F7B"/>
    <w:rsid w:val="00E0579D"/>
    <w:rsid w:val="00E059F7"/>
    <w:rsid w:val="00E11763"/>
    <w:rsid w:val="00E1790F"/>
    <w:rsid w:val="00E206AF"/>
    <w:rsid w:val="00E20FFA"/>
    <w:rsid w:val="00E234B5"/>
    <w:rsid w:val="00E25A1E"/>
    <w:rsid w:val="00E26E22"/>
    <w:rsid w:val="00E27DCF"/>
    <w:rsid w:val="00E27FC2"/>
    <w:rsid w:val="00E373FF"/>
    <w:rsid w:val="00E408C6"/>
    <w:rsid w:val="00E40B1E"/>
    <w:rsid w:val="00E41F53"/>
    <w:rsid w:val="00E4606D"/>
    <w:rsid w:val="00E6598A"/>
    <w:rsid w:val="00E66541"/>
    <w:rsid w:val="00E67BF6"/>
    <w:rsid w:val="00E7210D"/>
    <w:rsid w:val="00E72DB9"/>
    <w:rsid w:val="00E85955"/>
    <w:rsid w:val="00E9788E"/>
    <w:rsid w:val="00EA16BB"/>
    <w:rsid w:val="00EA5698"/>
    <w:rsid w:val="00EB2974"/>
    <w:rsid w:val="00EB4253"/>
    <w:rsid w:val="00EB5182"/>
    <w:rsid w:val="00EC0791"/>
    <w:rsid w:val="00EC3A02"/>
    <w:rsid w:val="00EC4212"/>
    <w:rsid w:val="00ED2BA2"/>
    <w:rsid w:val="00ED2CE3"/>
    <w:rsid w:val="00EE32FC"/>
    <w:rsid w:val="00EE42A0"/>
    <w:rsid w:val="00EF2628"/>
    <w:rsid w:val="00F0311F"/>
    <w:rsid w:val="00F038F1"/>
    <w:rsid w:val="00F07E9B"/>
    <w:rsid w:val="00F24C97"/>
    <w:rsid w:val="00F30592"/>
    <w:rsid w:val="00F31858"/>
    <w:rsid w:val="00F4400B"/>
    <w:rsid w:val="00F45901"/>
    <w:rsid w:val="00F46182"/>
    <w:rsid w:val="00F46D64"/>
    <w:rsid w:val="00F4779F"/>
    <w:rsid w:val="00F51DB2"/>
    <w:rsid w:val="00F57193"/>
    <w:rsid w:val="00F62D67"/>
    <w:rsid w:val="00F64552"/>
    <w:rsid w:val="00F66462"/>
    <w:rsid w:val="00F664B1"/>
    <w:rsid w:val="00F73B8B"/>
    <w:rsid w:val="00F82E69"/>
    <w:rsid w:val="00F868F3"/>
    <w:rsid w:val="00F94251"/>
    <w:rsid w:val="00F94C4A"/>
    <w:rsid w:val="00F963FD"/>
    <w:rsid w:val="00FB2848"/>
    <w:rsid w:val="00FB745E"/>
    <w:rsid w:val="00FC13C6"/>
    <w:rsid w:val="00FC5B33"/>
    <w:rsid w:val="00FD187D"/>
    <w:rsid w:val="00FD2AFF"/>
    <w:rsid w:val="00FE206B"/>
    <w:rsid w:val="00FE36C2"/>
    <w:rsid w:val="00FE760C"/>
    <w:rsid w:val="00FF000C"/>
    <w:rsid w:val="00FF12C3"/>
    <w:rsid w:val="00FF21EB"/>
    <w:rsid w:val="00FF29AC"/>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9C6E2A"/>
  <w14:defaultImageDpi w14:val="330"/>
  <w15:docId w15:val="{CB1968E9-27E3-4CFC-BE8F-46785E386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56F"/>
    <w:pPr>
      <w:spacing w:after="200"/>
    </w:pPr>
    <w:rPr>
      <w:rFonts w:ascii="Arial" w:eastAsia="Cambria" w:hAnsi="Arial" w:cs="Times New Roman"/>
      <w:sz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D2156F"/>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D2156F"/>
    <w:pPr>
      <w:tabs>
        <w:tab w:val="center" w:pos="4536"/>
        <w:tab w:val="right" w:pos="9072"/>
      </w:tabs>
    </w:pPr>
    <w:rPr>
      <w:rFonts w:ascii="Cambria" w:hAnsi="Cambria"/>
      <w:sz w:val="24"/>
      <w:lang w:val="x-none"/>
    </w:rPr>
  </w:style>
  <w:style w:type="character" w:customStyle="1" w:styleId="En-tteCar">
    <w:name w:val="En-tête Car"/>
    <w:basedOn w:val="Policepardfaut"/>
    <w:link w:val="En-tte"/>
    <w:uiPriority w:val="99"/>
    <w:rsid w:val="00D2156F"/>
    <w:rPr>
      <w:rFonts w:ascii="Cambria" w:eastAsia="Cambria" w:hAnsi="Cambria" w:cs="Times New Roman"/>
      <w:lang w:val="x-none" w:eastAsia="en-US"/>
    </w:rPr>
  </w:style>
  <w:style w:type="paragraph" w:styleId="Pieddepage">
    <w:name w:val="footer"/>
    <w:basedOn w:val="Normal"/>
    <w:link w:val="PieddepageCar"/>
    <w:uiPriority w:val="99"/>
    <w:rsid w:val="00D2156F"/>
    <w:pPr>
      <w:tabs>
        <w:tab w:val="center" w:pos="4536"/>
        <w:tab w:val="right" w:pos="9072"/>
      </w:tabs>
    </w:pPr>
    <w:rPr>
      <w:b/>
      <w:sz w:val="24"/>
      <w:lang w:val="x-none"/>
    </w:rPr>
  </w:style>
  <w:style w:type="character" w:customStyle="1" w:styleId="PieddepageCar">
    <w:name w:val="Pied de page Car"/>
    <w:basedOn w:val="Policepardfaut"/>
    <w:link w:val="Pieddepage"/>
    <w:uiPriority w:val="99"/>
    <w:rsid w:val="00D2156F"/>
    <w:rPr>
      <w:rFonts w:ascii="Arial" w:eastAsia="Cambria" w:hAnsi="Arial" w:cs="Times New Roman"/>
      <w:b/>
      <w:lang w:val="x-none" w:eastAsia="en-US"/>
    </w:rPr>
  </w:style>
  <w:style w:type="character" w:styleId="Numrodepage">
    <w:name w:val="page number"/>
    <w:basedOn w:val="Policepardfaut"/>
    <w:rsid w:val="00D2156F"/>
  </w:style>
  <w:style w:type="paragraph" w:styleId="Textedebulles">
    <w:name w:val="Balloon Text"/>
    <w:basedOn w:val="Normal"/>
    <w:link w:val="TextedebullesCar"/>
    <w:uiPriority w:val="99"/>
    <w:semiHidden/>
    <w:unhideWhenUsed/>
    <w:rsid w:val="00D2156F"/>
    <w:pPr>
      <w:spacing w:after="0"/>
    </w:pPr>
    <w:rPr>
      <w:rFonts w:ascii="Lucida Grande" w:hAnsi="Lucida Grande"/>
      <w:sz w:val="18"/>
      <w:szCs w:val="18"/>
    </w:rPr>
  </w:style>
  <w:style w:type="character" w:customStyle="1" w:styleId="TextedebullesCar">
    <w:name w:val="Texte de bulles Car"/>
    <w:basedOn w:val="Policepardfaut"/>
    <w:link w:val="Textedebulles"/>
    <w:uiPriority w:val="99"/>
    <w:semiHidden/>
    <w:rsid w:val="00D2156F"/>
    <w:rPr>
      <w:rFonts w:ascii="Lucida Grande" w:eastAsia="Cambria" w:hAnsi="Lucida Grande" w:cs="Times New Roman"/>
      <w:sz w:val="18"/>
      <w:szCs w:val="18"/>
      <w:lang w:eastAsia="en-US"/>
    </w:rPr>
  </w:style>
  <w:style w:type="paragraph" w:styleId="NormalWeb">
    <w:name w:val="Normal (Web)"/>
    <w:basedOn w:val="Normal"/>
    <w:uiPriority w:val="99"/>
    <w:unhideWhenUsed/>
    <w:rsid w:val="00F62D67"/>
    <w:pPr>
      <w:spacing w:before="100" w:beforeAutospacing="1" w:after="100" w:afterAutospacing="1"/>
    </w:pPr>
    <w:rPr>
      <w:rFonts w:ascii="Times New Roman" w:eastAsiaTheme="minorEastAsia" w:hAnsi="Times New Roman"/>
      <w:sz w:val="20"/>
      <w:szCs w:val="20"/>
      <w:lang w:eastAsia="fr-FR"/>
    </w:rPr>
  </w:style>
  <w:style w:type="table" w:styleId="Grilledutableau">
    <w:name w:val="Table Grid"/>
    <w:basedOn w:val="TableauNormal"/>
    <w:uiPriority w:val="59"/>
    <w:rsid w:val="005016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Policepardfaut"/>
    <w:rsid w:val="00AD398B"/>
  </w:style>
  <w:style w:type="character" w:customStyle="1" w:styleId="xn-location">
    <w:name w:val="xn-location"/>
    <w:basedOn w:val="Policepardfaut"/>
    <w:rsid w:val="00AD398B"/>
  </w:style>
  <w:style w:type="paragraph" w:styleId="Paragraphedeliste">
    <w:name w:val="List Paragraph"/>
    <w:basedOn w:val="Normal"/>
    <w:uiPriority w:val="34"/>
    <w:qFormat/>
    <w:rsid w:val="00A60C2E"/>
    <w:pPr>
      <w:ind w:left="720"/>
      <w:contextualSpacing/>
    </w:pPr>
  </w:style>
  <w:style w:type="paragraph" w:styleId="Sansinterligne">
    <w:name w:val="No Spacing"/>
    <w:qFormat/>
    <w:rsid w:val="00222F3B"/>
    <w:rPr>
      <w:rFonts w:ascii="Arial" w:eastAsia="Cambria" w:hAnsi="Arial" w:cs="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737825">
      <w:bodyDiv w:val="1"/>
      <w:marLeft w:val="0"/>
      <w:marRight w:val="0"/>
      <w:marTop w:val="0"/>
      <w:marBottom w:val="0"/>
      <w:divBdr>
        <w:top w:val="none" w:sz="0" w:space="0" w:color="auto"/>
        <w:left w:val="none" w:sz="0" w:space="0" w:color="auto"/>
        <w:bottom w:val="none" w:sz="0" w:space="0" w:color="auto"/>
        <w:right w:val="none" w:sz="0" w:space="0" w:color="auto"/>
      </w:divBdr>
    </w:div>
    <w:div w:id="215286239">
      <w:bodyDiv w:val="1"/>
      <w:marLeft w:val="0"/>
      <w:marRight w:val="0"/>
      <w:marTop w:val="0"/>
      <w:marBottom w:val="0"/>
      <w:divBdr>
        <w:top w:val="none" w:sz="0" w:space="0" w:color="auto"/>
        <w:left w:val="none" w:sz="0" w:space="0" w:color="auto"/>
        <w:bottom w:val="none" w:sz="0" w:space="0" w:color="auto"/>
        <w:right w:val="none" w:sz="0" w:space="0" w:color="auto"/>
      </w:divBdr>
    </w:div>
    <w:div w:id="320893093">
      <w:bodyDiv w:val="1"/>
      <w:marLeft w:val="0"/>
      <w:marRight w:val="0"/>
      <w:marTop w:val="0"/>
      <w:marBottom w:val="0"/>
      <w:divBdr>
        <w:top w:val="none" w:sz="0" w:space="0" w:color="auto"/>
        <w:left w:val="none" w:sz="0" w:space="0" w:color="auto"/>
        <w:bottom w:val="none" w:sz="0" w:space="0" w:color="auto"/>
        <w:right w:val="none" w:sz="0" w:space="0" w:color="auto"/>
      </w:divBdr>
    </w:div>
    <w:div w:id="348258356">
      <w:bodyDiv w:val="1"/>
      <w:marLeft w:val="0"/>
      <w:marRight w:val="0"/>
      <w:marTop w:val="0"/>
      <w:marBottom w:val="0"/>
      <w:divBdr>
        <w:top w:val="none" w:sz="0" w:space="0" w:color="auto"/>
        <w:left w:val="none" w:sz="0" w:space="0" w:color="auto"/>
        <w:bottom w:val="none" w:sz="0" w:space="0" w:color="auto"/>
        <w:right w:val="none" w:sz="0" w:space="0" w:color="auto"/>
      </w:divBdr>
    </w:div>
    <w:div w:id="588202586">
      <w:bodyDiv w:val="1"/>
      <w:marLeft w:val="0"/>
      <w:marRight w:val="0"/>
      <w:marTop w:val="0"/>
      <w:marBottom w:val="0"/>
      <w:divBdr>
        <w:top w:val="none" w:sz="0" w:space="0" w:color="auto"/>
        <w:left w:val="none" w:sz="0" w:space="0" w:color="auto"/>
        <w:bottom w:val="none" w:sz="0" w:space="0" w:color="auto"/>
        <w:right w:val="none" w:sz="0" w:space="0" w:color="auto"/>
      </w:divBdr>
    </w:div>
    <w:div w:id="910430234">
      <w:bodyDiv w:val="1"/>
      <w:marLeft w:val="0"/>
      <w:marRight w:val="0"/>
      <w:marTop w:val="0"/>
      <w:marBottom w:val="0"/>
      <w:divBdr>
        <w:top w:val="none" w:sz="0" w:space="0" w:color="auto"/>
        <w:left w:val="none" w:sz="0" w:space="0" w:color="auto"/>
        <w:bottom w:val="none" w:sz="0" w:space="0" w:color="auto"/>
        <w:right w:val="none" w:sz="0" w:space="0" w:color="auto"/>
      </w:divBdr>
    </w:div>
    <w:div w:id="1031298932">
      <w:bodyDiv w:val="1"/>
      <w:marLeft w:val="0"/>
      <w:marRight w:val="0"/>
      <w:marTop w:val="0"/>
      <w:marBottom w:val="0"/>
      <w:divBdr>
        <w:top w:val="none" w:sz="0" w:space="0" w:color="auto"/>
        <w:left w:val="none" w:sz="0" w:space="0" w:color="auto"/>
        <w:bottom w:val="none" w:sz="0" w:space="0" w:color="auto"/>
        <w:right w:val="none" w:sz="0" w:space="0" w:color="auto"/>
      </w:divBdr>
      <w:divsChild>
        <w:div w:id="1964076992">
          <w:marLeft w:val="0"/>
          <w:marRight w:val="0"/>
          <w:marTop w:val="0"/>
          <w:marBottom w:val="0"/>
          <w:divBdr>
            <w:top w:val="none" w:sz="0" w:space="0" w:color="auto"/>
            <w:left w:val="none" w:sz="0" w:space="0" w:color="auto"/>
            <w:bottom w:val="none" w:sz="0" w:space="0" w:color="auto"/>
            <w:right w:val="none" w:sz="0" w:space="0" w:color="auto"/>
          </w:divBdr>
          <w:divsChild>
            <w:div w:id="33048785">
              <w:marLeft w:val="0"/>
              <w:marRight w:val="0"/>
              <w:marTop w:val="0"/>
              <w:marBottom w:val="0"/>
              <w:divBdr>
                <w:top w:val="none" w:sz="0" w:space="0" w:color="auto"/>
                <w:left w:val="none" w:sz="0" w:space="0" w:color="auto"/>
                <w:bottom w:val="none" w:sz="0" w:space="0" w:color="auto"/>
                <w:right w:val="none" w:sz="0" w:space="0" w:color="auto"/>
              </w:divBdr>
              <w:divsChild>
                <w:div w:id="972296777">
                  <w:marLeft w:val="0"/>
                  <w:marRight w:val="0"/>
                  <w:marTop w:val="0"/>
                  <w:marBottom w:val="0"/>
                  <w:divBdr>
                    <w:top w:val="none" w:sz="0" w:space="0" w:color="auto"/>
                    <w:left w:val="none" w:sz="0" w:space="0" w:color="auto"/>
                    <w:bottom w:val="none" w:sz="0" w:space="0" w:color="auto"/>
                    <w:right w:val="none" w:sz="0" w:space="0" w:color="auto"/>
                  </w:divBdr>
                </w:div>
              </w:divsChild>
            </w:div>
            <w:div w:id="83654175">
              <w:marLeft w:val="0"/>
              <w:marRight w:val="0"/>
              <w:marTop w:val="0"/>
              <w:marBottom w:val="0"/>
              <w:divBdr>
                <w:top w:val="none" w:sz="0" w:space="0" w:color="auto"/>
                <w:left w:val="none" w:sz="0" w:space="0" w:color="auto"/>
                <w:bottom w:val="none" w:sz="0" w:space="0" w:color="auto"/>
                <w:right w:val="none" w:sz="0" w:space="0" w:color="auto"/>
              </w:divBdr>
              <w:divsChild>
                <w:div w:id="893856474">
                  <w:marLeft w:val="0"/>
                  <w:marRight w:val="0"/>
                  <w:marTop w:val="0"/>
                  <w:marBottom w:val="0"/>
                  <w:divBdr>
                    <w:top w:val="none" w:sz="0" w:space="0" w:color="auto"/>
                    <w:left w:val="none" w:sz="0" w:space="0" w:color="auto"/>
                    <w:bottom w:val="none" w:sz="0" w:space="0" w:color="auto"/>
                    <w:right w:val="none" w:sz="0" w:space="0" w:color="auto"/>
                  </w:divBdr>
                </w:div>
              </w:divsChild>
            </w:div>
            <w:div w:id="195122027">
              <w:marLeft w:val="0"/>
              <w:marRight w:val="0"/>
              <w:marTop w:val="0"/>
              <w:marBottom w:val="0"/>
              <w:divBdr>
                <w:top w:val="none" w:sz="0" w:space="0" w:color="auto"/>
                <w:left w:val="none" w:sz="0" w:space="0" w:color="auto"/>
                <w:bottom w:val="none" w:sz="0" w:space="0" w:color="auto"/>
                <w:right w:val="none" w:sz="0" w:space="0" w:color="auto"/>
              </w:divBdr>
              <w:divsChild>
                <w:div w:id="1513257366">
                  <w:marLeft w:val="0"/>
                  <w:marRight w:val="0"/>
                  <w:marTop w:val="0"/>
                  <w:marBottom w:val="0"/>
                  <w:divBdr>
                    <w:top w:val="none" w:sz="0" w:space="0" w:color="auto"/>
                    <w:left w:val="none" w:sz="0" w:space="0" w:color="auto"/>
                    <w:bottom w:val="none" w:sz="0" w:space="0" w:color="auto"/>
                    <w:right w:val="none" w:sz="0" w:space="0" w:color="auto"/>
                  </w:divBdr>
                </w:div>
              </w:divsChild>
            </w:div>
            <w:div w:id="392394952">
              <w:marLeft w:val="0"/>
              <w:marRight w:val="0"/>
              <w:marTop w:val="0"/>
              <w:marBottom w:val="0"/>
              <w:divBdr>
                <w:top w:val="none" w:sz="0" w:space="0" w:color="auto"/>
                <w:left w:val="none" w:sz="0" w:space="0" w:color="auto"/>
                <w:bottom w:val="none" w:sz="0" w:space="0" w:color="auto"/>
                <w:right w:val="none" w:sz="0" w:space="0" w:color="auto"/>
              </w:divBdr>
              <w:divsChild>
                <w:div w:id="1268656365">
                  <w:marLeft w:val="0"/>
                  <w:marRight w:val="0"/>
                  <w:marTop w:val="0"/>
                  <w:marBottom w:val="0"/>
                  <w:divBdr>
                    <w:top w:val="none" w:sz="0" w:space="0" w:color="auto"/>
                    <w:left w:val="none" w:sz="0" w:space="0" w:color="auto"/>
                    <w:bottom w:val="none" w:sz="0" w:space="0" w:color="auto"/>
                    <w:right w:val="none" w:sz="0" w:space="0" w:color="auto"/>
                  </w:divBdr>
                </w:div>
              </w:divsChild>
            </w:div>
            <w:div w:id="411510595">
              <w:marLeft w:val="0"/>
              <w:marRight w:val="0"/>
              <w:marTop w:val="0"/>
              <w:marBottom w:val="0"/>
              <w:divBdr>
                <w:top w:val="none" w:sz="0" w:space="0" w:color="auto"/>
                <w:left w:val="none" w:sz="0" w:space="0" w:color="auto"/>
                <w:bottom w:val="none" w:sz="0" w:space="0" w:color="auto"/>
                <w:right w:val="none" w:sz="0" w:space="0" w:color="auto"/>
              </w:divBdr>
              <w:divsChild>
                <w:div w:id="540164858">
                  <w:marLeft w:val="0"/>
                  <w:marRight w:val="0"/>
                  <w:marTop w:val="0"/>
                  <w:marBottom w:val="0"/>
                  <w:divBdr>
                    <w:top w:val="none" w:sz="0" w:space="0" w:color="auto"/>
                    <w:left w:val="none" w:sz="0" w:space="0" w:color="auto"/>
                    <w:bottom w:val="none" w:sz="0" w:space="0" w:color="auto"/>
                    <w:right w:val="none" w:sz="0" w:space="0" w:color="auto"/>
                  </w:divBdr>
                </w:div>
              </w:divsChild>
            </w:div>
            <w:div w:id="571742934">
              <w:marLeft w:val="0"/>
              <w:marRight w:val="0"/>
              <w:marTop w:val="0"/>
              <w:marBottom w:val="0"/>
              <w:divBdr>
                <w:top w:val="none" w:sz="0" w:space="0" w:color="auto"/>
                <w:left w:val="none" w:sz="0" w:space="0" w:color="auto"/>
                <w:bottom w:val="none" w:sz="0" w:space="0" w:color="auto"/>
                <w:right w:val="none" w:sz="0" w:space="0" w:color="auto"/>
              </w:divBdr>
              <w:divsChild>
                <w:div w:id="462237797">
                  <w:marLeft w:val="0"/>
                  <w:marRight w:val="0"/>
                  <w:marTop w:val="0"/>
                  <w:marBottom w:val="0"/>
                  <w:divBdr>
                    <w:top w:val="none" w:sz="0" w:space="0" w:color="auto"/>
                    <w:left w:val="none" w:sz="0" w:space="0" w:color="auto"/>
                    <w:bottom w:val="none" w:sz="0" w:space="0" w:color="auto"/>
                    <w:right w:val="none" w:sz="0" w:space="0" w:color="auto"/>
                  </w:divBdr>
                </w:div>
              </w:divsChild>
            </w:div>
            <w:div w:id="744381624">
              <w:marLeft w:val="0"/>
              <w:marRight w:val="0"/>
              <w:marTop w:val="0"/>
              <w:marBottom w:val="0"/>
              <w:divBdr>
                <w:top w:val="none" w:sz="0" w:space="0" w:color="auto"/>
                <w:left w:val="none" w:sz="0" w:space="0" w:color="auto"/>
                <w:bottom w:val="none" w:sz="0" w:space="0" w:color="auto"/>
                <w:right w:val="none" w:sz="0" w:space="0" w:color="auto"/>
              </w:divBdr>
              <w:divsChild>
                <w:div w:id="1145202539">
                  <w:marLeft w:val="0"/>
                  <w:marRight w:val="0"/>
                  <w:marTop w:val="0"/>
                  <w:marBottom w:val="0"/>
                  <w:divBdr>
                    <w:top w:val="none" w:sz="0" w:space="0" w:color="auto"/>
                    <w:left w:val="none" w:sz="0" w:space="0" w:color="auto"/>
                    <w:bottom w:val="none" w:sz="0" w:space="0" w:color="auto"/>
                    <w:right w:val="none" w:sz="0" w:space="0" w:color="auto"/>
                  </w:divBdr>
                </w:div>
              </w:divsChild>
            </w:div>
            <w:div w:id="841700980">
              <w:marLeft w:val="0"/>
              <w:marRight w:val="0"/>
              <w:marTop w:val="0"/>
              <w:marBottom w:val="0"/>
              <w:divBdr>
                <w:top w:val="none" w:sz="0" w:space="0" w:color="auto"/>
                <w:left w:val="none" w:sz="0" w:space="0" w:color="auto"/>
                <w:bottom w:val="none" w:sz="0" w:space="0" w:color="auto"/>
                <w:right w:val="none" w:sz="0" w:space="0" w:color="auto"/>
              </w:divBdr>
              <w:divsChild>
                <w:div w:id="670914441">
                  <w:marLeft w:val="0"/>
                  <w:marRight w:val="0"/>
                  <w:marTop w:val="0"/>
                  <w:marBottom w:val="0"/>
                  <w:divBdr>
                    <w:top w:val="none" w:sz="0" w:space="0" w:color="auto"/>
                    <w:left w:val="none" w:sz="0" w:space="0" w:color="auto"/>
                    <w:bottom w:val="none" w:sz="0" w:space="0" w:color="auto"/>
                    <w:right w:val="none" w:sz="0" w:space="0" w:color="auto"/>
                  </w:divBdr>
                </w:div>
              </w:divsChild>
            </w:div>
            <w:div w:id="922952339">
              <w:marLeft w:val="0"/>
              <w:marRight w:val="0"/>
              <w:marTop w:val="0"/>
              <w:marBottom w:val="0"/>
              <w:divBdr>
                <w:top w:val="none" w:sz="0" w:space="0" w:color="auto"/>
                <w:left w:val="none" w:sz="0" w:space="0" w:color="auto"/>
                <w:bottom w:val="none" w:sz="0" w:space="0" w:color="auto"/>
                <w:right w:val="none" w:sz="0" w:space="0" w:color="auto"/>
              </w:divBdr>
              <w:divsChild>
                <w:div w:id="362486243">
                  <w:marLeft w:val="0"/>
                  <w:marRight w:val="0"/>
                  <w:marTop w:val="0"/>
                  <w:marBottom w:val="0"/>
                  <w:divBdr>
                    <w:top w:val="none" w:sz="0" w:space="0" w:color="auto"/>
                    <w:left w:val="none" w:sz="0" w:space="0" w:color="auto"/>
                    <w:bottom w:val="none" w:sz="0" w:space="0" w:color="auto"/>
                    <w:right w:val="none" w:sz="0" w:space="0" w:color="auto"/>
                  </w:divBdr>
                </w:div>
              </w:divsChild>
            </w:div>
            <w:div w:id="1024281827">
              <w:marLeft w:val="0"/>
              <w:marRight w:val="0"/>
              <w:marTop w:val="0"/>
              <w:marBottom w:val="0"/>
              <w:divBdr>
                <w:top w:val="none" w:sz="0" w:space="0" w:color="auto"/>
                <w:left w:val="none" w:sz="0" w:space="0" w:color="auto"/>
                <w:bottom w:val="none" w:sz="0" w:space="0" w:color="auto"/>
                <w:right w:val="none" w:sz="0" w:space="0" w:color="auto"/>
              </w:divBdr>
              <w:divsChild>
                <w:div w:id="434135732">
                  <w:marLeft w:val="0"/>
                  <w:marRight w:val="0"/>
                  <w:marTop w:val="0"/>
                  <w:marBottom w:val="0"/>
                  <w:divBdr>
                    <w:top w:val="none" w:sz="0" w:space="0" w:color="auto"/>
                    <w:left w:val="none" w:sz="0" w:space="0" w:color="auto"/>
                    <w:bottom w:val="none" w:sz="0" w:space="0" w:color="auto"/>
                    <w:right w:val="none" w:sz="0" w:space="0" w:color="auto"/>
                  </w:divBdr>
                </w:div>
              </w:divsChild>
            </w:div>
            <w:div w:id="1214657319">
              <w:marLeft w:val="0"/>
              <w:marRight w:val="0"/>
              <w:marTop w:val="0"/>
              <w:marBottom w:val="0"/>
              <w:divBdr>
                <w:top w:val="none" w:sz="0" w:space="0" w:color="auto"/>
                <w:left w:val="none" w:sz="0" w:space="0" w:color="auto"/>
                <w:bottom w:val="none" w:sz="0" w:space="0" w:color="auto"/>
                <w:right w:val="none" w:sz="0" w:space="0" w:color="auto"/>
              </w:divBdr>
              <w:divsChild>
                <w:div w:id="779304589">
                  <w:marLeft w:val="0"/>
                  <w:marRight w:val="0"/>
                  <w:marTop w:val="0"/>
                  <w:marBottom w:val="0"/>
                  <w:divBdr>
                    <w:top w:val="none" w:sz="0" w:space="0" w:color="auto"/>
                    <w:left w:val="none" w:sz="0" w:space="0" w:color="auto"/>
                    <w:bottom w:val="none" w:sz="0" w:space="0" w:color="auto"/>
                    <w:right w:val="none" w:sz="0" w:space="0" w:color="auto"/>
                  </w:divBdr>
                </w:div>
              </w:divsChild>
            </w:div>
            <w:div w:id="1386291283">
              <w:marLeft w:val="0"/>
              <w:marRight w:val="0"/>
              <w:marTop w:val="0"/>
              <w:marBottom w:val="0"/>
              <w:divBdr>
                <w:top w:val="none" w:sz="0" w:space="0" w:color="auto"/>
                <w:left w:val="none" w:sz="0" w:space="0" w:color="auto"/>
                <w:bottom w:val="none" w:sz="0" w:space="0" w:color="auto"/>
                <w:right w:val="none" w:sz="0" w:space="0" w:color="auto"/>
              </w:divBdr>
              <w:divsChild>
                <w:div w:id="1258095788">
                  <w:marLeft w:val="0"/>
                  <w:marRight w:val="0"/>
                  <w:marTop w:val="0"/>
                  <w:marBottom w:val="0"/>
                  <w:divBdr>
                    <w:top w:val="none" w:sz="0" w:space="0" w:color="auto"/>
                    <w:left w:val="none" w:sz="0" w:space="0" w:color="auto"/>
                    <w:bottom w:val="none" w:sz="0" w:space="0" w:color="auto"/>
                    <w:right w:val="none" w:sz="0" w:space="0" w:color="auto"/>
                  </w:divBdr>
                </w:div>
              </w:divsChild>
            </w:div>
            <w:div w:id="1432165052">
              <w:marLeft w:val="0"/>
              <w:marRight w:val="0"/>
              <w:marTop w:val="0"/>
              <w:marBottom w:val="0"/>
              <w:divBdr>
                <w:top w:val="none" w:sz="0" w:space="0" w:color="auto"/>
                <w:left w:val="none" w:sz="0" w:space="0" w:color="auto"/>
                <w:bottom w:val="none" w:sz="0" w:space="0" w:color="auto"/>
                <w:right w:val="none" w:sz="0" w:space="0" w:color="auto"/>
              </w:divBdr>
              <w:divsChild>
                <w:div w:id="931206024">
                  <w:marLeft w:val="0"/>
                  <w:marRight w:val="0"/>
                  <w:marTop w:val="0"/>
                  <w:marBottom w:val="0"/>
                  <w:divBdr>
                    <w:top w:val="none" w:sz="0" w:space="0" w:color="auto"/>
                    <w:left w:val="none" w:sz="0" w:space="0" w:color="auto"/>
                    <w:bottom w:val="none" w:sz="0" w:space="0" w:color="auto"/>
                    <w:right w:val="none" w:sz="0" w:space="0" w:color="auto"/>
                  </w:divBdr>
                </w:div>
              </w:divsChild>
            </w:div>
            <w:div w:id="1456437697">
              <w:marLeft w:val="0"/>
              <w:marRight w:val="0"/>
              <w:marTop w:val="0"/>
              <w:marBottom w:val="0"/>
              <w:divBdr>
                <w:top w:val="none" w:sz="0" w:space="0" w:color="auto"/>
                <w:left w:val="none" w:sz="0" w:space="0" w:color="auto"/>
                <w:bottom w:val="none" w:sz="0" w:space="0" w:color="auto"/>
                <w:right w:val="none" w:sz="0" w:space="0" w:color="auto"/>
              </w:divBdr>
              <w:divsChild>
                <w:div w:id="1364481686">
                  <w:marLeft w:val="0"/>
                  <w:marRight w:val="0"/>
                  <w:marTop w:val="0"/>
                  <w:marBottom w:val="0"/>
                  <w:divBdr>
                    <w:top w:val="none" w:sz="0" w:space="0" w:color="auto"/>
                    <w:left w:val="none" w:sz="0" w:space="0" w:color="auto"/>
                    <w:bottom w:val="none" w:sz="0" w:space="0" w:color="auto"/>
                    <w:right w:val="none" w:sz="0" w:space="0" w:color="auto"/>
                  </w:divBdr>
                </w:div>
              </w:divsChild>
            </w:div>
            <w:div w:id="1561096189">
              <w:marLeft w:val="0"/>
              <w:marRight w:val="0"/>
              <w:marTop w:val="0"/>
              <w:marBottom w:val="0"/>
              <w:divBdr>
                <w:top w:val="none" w:sz="0" w:space="0" w:color="auto"/>
                <w:left w:val="none" w:sz="0" w:space="0" w:color="auto"/>
                <w:bottom w:val="none" w:sz="0" w:space="0" w:color="auto"/>
                <w:right w:val="none" w:sz="0" w:space="0" w:color="auto"/>
              </w:divBdr>
              <w:divsChild>
                <w:div w:id="786581875">
                  <w:marLeft w:val="0"/>
                  <w:marRight w:val="0"/>
                  <w:marTop w:val="0"/>
                  <w:marBottom w:val="0"/>
                  <w:divBdr>
                    <w:top w:val="none" w:sz="0" w:space="0" w:color="auto"/>
                    <w:left w:val="none" w:sz="0" w:space="0" w:color="auto"/>
                    <w:bottom w:val="none" w:sz="0" w:space="0" w:color="auto"/>
                    <w:right w:val="none" w:sz="0" w:space="0" w:color="auto"/>
                  </w:divBdr>
                </w:div>
              </w:divsChild>
            </w:div>
            <w:div w:id="1590114806">
              <w:marLeft w:val="0"/>
              <w:marRight w:val="0"/>
              <w:marTop w:val="0"/>
              <w:marBottom w:val="0"/>
              <w:divBdr>
                <w:top w:val="none" w:sz="0" w:space="0" w:color="auto"/>
                <w:left w:val="none" w:sz="0" w:space="0" w:color="auto"/>
                <w:bottom w:val="none" w:sz="0" w:space="0" w:color="auto"/>
                <w:right w:val="none" w:sz="0" w:space="0" w:color="auto"/>
              </w:divBdr>
              <w:divsChild>
                <w:div w:id="1725788153">
                  <w:marLeft w:val="0"/>
                  <w:marRight w:val="0"/>
                  <w:marTop w:val="0"/>
                  <w:marBottom w:val="0"/>
                  <w:divBdr>
                    <w:top w:val="none" w:sz="0" w:space="0" w:color="auto"/>
                    <w:left w:val="none" w:sz="0" w:space="0" w:color="auto"/>
                    <w:bottom w:val="none" w:sz="0" w:space="0" w:color="auto"/>
                    <w:right w:val="none" w:sz="0" w:space="0" w:color="auto"/>
                  </w:divBdr>
                </w:div>
              </w:divsChild>
            </w:div>
            <w:div w:id="1609268982">
              <w:marLeft w:val="0"/>
              <w:marRight w:val="0"/>
              <w:marTop w:val="0"/>
              <w:marBottom w:val="0"/>
              <w:divBdr>
                <w:top w:val="none" w:sz="0" w:space="0" w:color="auto"/>
                <w:left w:val="none" w:sz="0" w:space="0" w:color="auto"/>
                <w:bottom w:val="none" w:sz="0" w:space="0" w:color="auto"/>
                <w:right w:val="none" w:sz="0" w:space="0" w:color="auto"/>
              </w:divBdr>
              <w:divsChild>
                <w:div w:id="935753765">
                  <w:marLeft w:val="0"/>
                  <w:marRight w:val="0"/>
                  <w:marTop w:val="0"/>
                  <w:marBottom w:val="0"/>
                  <w:divBdr>
                    <w:top w:val="none" w:sz="0" w:space="0" w:color="auto"/>
                    <w:left w:val="none" w:sz="0" w:space="0" w:color="auto"/>
                    <w:bottom w:val="none" w:sz="0" w:space="0" w:color="auto"/>
                    <w:right w:val="none" w:sz="0" w:space="0" w:color="auto"/>
                  </w:divBdr>
                </w:div>
              </w:divsChild>
            </w:div>
            <w:div w:id="1769231864">
              <w:marLeft w:val="0"/>
              <w:marRight w:val="0"/>
              <w:marTop w:val="0"/>
              <w:marBottom w:val="0"/>
              <w:divBdr>
                <w:top w:val="none" w:sz="0" w:space="0" w:color="auto"/>
                <w:left w:val="none" w:sz="0" w:space="0" w:color="auto"/>
                <w:bottom w:val="none" w:sz="0" w:space="0" w:color="auto"/>
                <w:right w:val="none" w:sz="0" w:space="0" w:color="auto"/>
              </w:divBdr>
              <w:divsChild>
                <w:div w:id="2111508871">
                  <w:marLeft w:val="0"/>
                  <w:marRight w:val="0"/>
                  <w:marTop w:val="0"/>
                  <w:marBottom w:val="0"/>
                  <w:divBdr>
                    <w:top w:val="none" w:sz="0" w:space="0" w:color="auto"/>
                    <w:left w:val="none" w:sz="0" w:space="0" w:color="auto"/>
                    <w:bottom w:val="none" w:sz="0" w:space="0" w:color="auto"/>
                    <w:right w:val="none" w:sz="0" w:space="0" w:color="auto"/>
                  </w:divBdr>
                </w:div>
              </w:divsChild>
            </w:div>
            <w:div w:id="1774012612">
              <w:marLeft w:val="0"/>
              <w:marRight w:val="0"/>
              <w:marTop w:val="0"/>
              <w:marBottom w:val="0"/>
              <w:divBdr>
                <w:top w:val="none" w:sz="0" w:space="0" w:color="auto"/>
                <w:left w:val="none" w:sz="0" w:space="0" w:color="auto"/>
                <w:bottom w:val="none" w:sz="0" w:space="0" w:color="auto"/>
                <w:right w:val="none" w:sz="0" w:space="0" w:color="auto"/>
              </w:divBdr>
              <w:divsChild>
                <w:div w:id="83456538">
                  <w:marLeft w:val="0"/>
                  <w:marRight w:val="0"/>
                  <w:marTop w:val="0"/>
                  <w:marBottom w:val="0"/>
                  <w:divBdr>
                    <w:top w:val="none" w:sz="0" w:space="0" w:color="auto"/>
                    <w:left w:val="none" w:sz="0" w:space="0" w:color="auto"/>
                    <w:bottom w:val="none" w:sz="0" w:space="0" w:color="auto"/>
                    <w:right w:val="none" w:sz="0" w:space="0" w:color="auto"/>
                  </w:divBdr>
                </w:div>
              </w:divsChild>
            </w:div>
            <w:div w:id="1825776201">
              <w:marLeft w:val="0"/>
              <w:marRight w:val="0"/>
              <w:marTop w:val="0"/>
              <w:marBottom w:val="0"/>
              <w:divBdr>
                <w:top w:val="none" w:sz="0" w:space="0" w:color="auto"/>
                <w:left w:val="none" w:sz="0" w:space="0" w:color="auto"/>
                <w:bottom w:val="none" w:sz="0" w:space="0" w:color="auto"/>
                <w:right w:val="none" w:sz="0" w:space="0" w:color="auto"/>
              </w:divBdr>
              <w:divsChild>
                <w:div w:id="1209413098">
                  <w:marLeft w:val="0"/>
                  <w:marRight w:val="0"/>
                  <w:marTop w:val="0"/>
                  <w:marBottom w:val="0"/>
                  <w:divBdr>
                    <w:top w:val="none" w:sz="0" w:space="0" w:color="auto"/>
                    <w:left w:val="none" w:sz="0" w:space="0" w:color="auto"/>
                    <w:bottom w:val="none" w:sz="0" w:space="0" w:color="auto"/>
                    <w:right w:val="none" w:sz="0" w:space="0" w:color="auto"/>
                  </w:divBdr>
                </w:div>
              </w:divsChild>
            </w:div>
            <w:div w:id="1896315406">
              <w:marLeft w:val="0"/>
              <w:marRight w:val="0"/>
              <w:marTop w:val="0"/>
              <w:marBottom w:val="0"/>
              <w:divBdr>
                <w:top w:val="none" w:sz="0" w:space="0" w:color="auto"/>
                <w:left w:val="none" w:sz="0" w:space="0" w:color="auto"/>
                <w:bottom w:val="none" w:sz="0" w:space="0" w:color="auto"/>
                <w:right w:val="none" w:sz="0" w:space="0" w:color="auto"/>
              </w:divBdr>
              <w:divsChild>
                <w:div w:id="1123038501">
                  <w:marLeft w:val="0"/>
                  <w:marRight w:val="0"/>
                  <w:marTop w:val="0"/>
                  <w:marBottom w:val="0"/>
                  <w:divBdr>
                    <w:top w:val="none" w:sz="0" w:space="0" w:color="auto"/>
                    <w:left w:val="none" w:sz="0" w:space="0" w:color="auto"/>
                    <w:bottom w:val="none" w:sz="0" w:space="0" w:color="auto"/>
                    <w:right w:val="none" w:sz="0" w:space="0" w:color="auto"/>
                  </w:divBdr>
                </w:div>
              </w:divsChild>
            </w:div>
            <w:div w:id="1950164971">
              <w:marLeft w:val="0"/>
              <w:marRight w:val="0"/>
              <w:marTop w:val="0"/>
              <w:marBottom w:val="0"/>
              <w:divBdr>
                <w:top w:val="none" w:sz="0" w:space="0" w:color="auto"/>
                <w:left w:val="none" w:sz="0" w:space="0" w:color="auto"/>
                <w:bottom w:val="none" w:sz="0" w:space="0" w:color="auto"/>
                <w:right w:val="none" w:sz="0" w:space="0" w:color="auto"/>
              </w:divBdr>
              <w:divsChild>
                <w:div w:id="236940679">
                  <w:marLeft w:val="0"/>
                  <w:marRight w:val="0"/>
                  <w:marTop w:val="0"/>
                  <w:marBottom w:val="0"/>
                  <w:divBdr>
                    <w:top w:val="none" w:sz="0" w:space="0" w:color="auto"/>
                    <w:left w:val="none" w:sz="0" w:space="0" w:color="auto"/>
                    <w:bottom w:val="none" w:sz="0" w:space="0" w:color="auto"/>
                    <w:right w:val="none" w:sz="0" w:space="0" w:color="auto"/>
                  </w:divBdr>
                </w:div>
              </w:divsChild>
            </w:div>
            <w:div w:id="2131626837">
              <w:marLeft w:val="0"/>
              <w:marRight w:val="0"/>
              <w:marTop w:val="0"/>
              <w:marBottom w:val="0"/>
              <w:divBdr>
                <w:top w:val="none" w:sz="0" w:space="0" w:color="auto"/>
                <w:left w:val="none" w:sz="0" w:space="0" w:color="auto"/>
                <w:bottom w:val="none" w:sz="0" w:space="0" w:color="auto"/>
                <w:right w:val="none" w:sz="0" w:space="0" w:color="auto"/>
              </w:divBdr>
              <w:divsChild>
                <w:div w:id="171183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431529">
      <w:bodyDiv w:val="1"/>
      <w:marLeft w:val="0"/>
      <w:marRight w:val="0"/>
      <w:marTop w:val="0"/>
      <w:marBottom w:val="0"/>
      <w:divBdr>
        <w:top w:val="none" w:sz="0" w:space="0" w:color="auto"/>
        <w:left w:val="none" w:sz="0" w:space="0" w:color="auto"/>
        <w:bottom w:val="none" w:sz="0" w:space="0" w:color="auto"/>
        <w:right w:val="none" w:sz="0" w:space="0" w:color="auto"/>
      </w:divBdr>
      <w:divsChild>
        <w:div w:id="1830825916">
          <w:marLeft w:val="0"/>
          <w:marRight w:val="0"/>
          <w:marTop w:val="0"/>
          <w:marBottom w:val="0"/>
          <w:divBdr>
            <w:top w:val="none" w:sz="0" w:space="0" w:color="auto"/>
            <w:left w:val="none" w:sz="0" w:space="0" w:color="auto"/>
            <w:bottom w:val="none" w:sz="0" w:space="0" w:color="auto"/>
            <w:right w:val="none" w:sz="0" w:space="0" w:color="auto"/>
          </w:divBdr>
          <w:divsChild>
            <w:div w:id="1451706819">
              <w:marLeft w:val="0"/>
              <w:marRight w:val="0"/>
              <w:marTop w:val="0"/>
              <w:marBottom w:val="0"/>
              <w:divBdr>
                <w:top w:val="none" w:sz="0" w:space="0" w:color="auto"/>
                <w:left w:val="none" w:sz="0" w:space="0" w:color="auto"/>
                <w:bottom w:val="none" w:sz="0" w:space="0" w:color="auto"/>
                <w:right w:val="none" w:sz="0" w:space="0" w:color="auto"/>
              </w:divBdr>
              <w:divsChild>
                <w:div w:id="1077898246">
                  <w:marLeft w:val="0"/>
                  <w:marRight w:val="0"/>
                  <w:marTop w:val="0"/>
                  <w:marBottom w:val="0"/>
                  <w:divBdr>
                    <w:top w:val="none" w:sz="0" w:space="0" w:color="auto"/>
                    <w:left w:val="none" w:sz="0" w:space="0" w:color="auto"/>
                    <w:bottom w:val="none" w:sz="0" w:space="0" w:color="auto"/>
                    <w:right w:val="none" w:sz="0" w:space="0" w:color="auto"/>
                  </w:divBdr>
                  <w:divsChild>
                    <w:div w:id="162923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421312">
      <w:bodyDiv w:val="1"/>
      <w:marLeft w:val="0"/>
      <w:marRight w:val="0"/>
      <w:marTop w:val="0"/>
      <w:marBottom w:val="0"/>
      <w:divBdr>
        <w:top w:val="none" w:sz="0" w:space="0" w:color="auto"/>
        <w:left w:val="none" w:sz="0" w:space="0" w:color="auto"/>
        <w:bottom w:val="none" w:sz="0" w:space="0" w:color="auto"/>
        <w:right w:val="none" w:sz="0" w:space="0" w:color="auto"/>
      </w:divBdr>
      <w:divsChild>
        <w:div w:id="2025471406">
          <w:marLeft w:val="0"/>
          <w:marRight w:val="0"/>
          <w:marTop w:val="0"/>
          <w:marBottom w:val="0"/>
          <w:divBdr>
            <w:top w:val="none" w:sz="0" w:space="0" w:color="auto"/>
            <w:left w:val="none" w:sz="0" w:space="0" w:color="auto"/>
            <w:bottom w:val="none" w:sz="0" w:space="0" w:color="auto"/>
            <w:right w:val="none" w:sz="0" w:space="0" w:color="auto"/>
          </w:divBdr>
          <w:divsChild>
            <w:div w:id="1124619283">
              <w:marLeft w:val="0"/>
              <w:marRight w:val="0"/>
              <w:marTop w:val="0"/>
              <w:marBottom w:val="0"/>
              <w:divBdr>
                <w:top w:val="none" w:sz="0" w:space="0" w:color="auto"/>
                <w:left w:val="none" w:sz="0" w:space="0" w:color="auto"/>
                <w:bottom w:val="none" w:sz="0" w:space="0" w:color="auto"/>
                <w:right w:val="none" w:sz="0" w:space="0" w:color="auto"/>
              </w:divBdr>
              <w:divsChild>
                <w:div w:id="34945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47128">
      <w:bodyDiv w:val="1"/>
      <w:marLeft w:val="0"/>
      <w:marRight w:val="0"/>
      <w:marTop w:val="0"/>
      <w:marBottom w:val="0"/>
      <w:divBdr>
        <w:top w:val="none" w:sz="0" w:space="0" w:color="auto"/>
        <w:left w:val="none" w:sz="0" w:space="0" w:color="auto"/>
        <w:bottom w:val="none" w:sz="0" w:space="0" w:color="auto"/>
        <w:right w:val="none" w:sz="0" w:space="0" w:color="auto"/>
      </w:divBdr>
    </w:div>
    <w:div w:id="1614940280">
      <w:bodyDiv w:val="1"/>
      <w:marLeft w:val="0"/>
      <w:marRight w:val="0"/>
      <w:marTop w:val="0"/>
      <w:marBottom w:val="0"/>
      <w:divBdr>
        <w:top w:val="none" w:sz="0" w:space="0" w:color="auto"/>
        <w:left w:val="none" w:sz="0" w:space="0" w:color="auto"/>
        <w:bottom w:val="none" w:sz="0" w:space="0" w:color="auto"/>
        <w:right w:val="none" w:sz="0" w:space="0" w:color="auto"/>
      </w:divBdr>
    </w:div>
    <w:div w:id="1647708402">
      <w:bodyDiv w:val="1"/>
      <w:marLeft w:val="0"/>
      <w:marRight w:val="0"/>
      <w:marTop w:val="0"/>
      <w:marBottom w:val="0"/>
      <w:divBdr>
        <w:top w:val="none" w:sz="0" w:space="0" w:color="auto"/>
        <w:left w:val="none" w:sz="0" w:space="0" w:color="auto"/>
        <w:bottom w:val="none" w:sz="0" w:space="0" w:color="auto"/>
        <w:right w:val="none" w:sz="0" w:space="0" w:color="auto"/>
      </w:divBdr>
    </w:div>
    <w:div w:id="1657298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2.xml><?xml version="1.0" encoding="utf-8"?>
<ct:contentTypeSchema xmlns:ct="http://schemas.microsoft.com/office/2006/metadata/contentType" xmlns:ma="http://schemas.microsoft.com/office/2006/metadata/properties/metaAttributes" ct:_="" ma:_="" ma:contentTypeName="Document" ma:contentTypeID="0x010100654996214E5DF04C961FC8B96DDEEBA2" ma:contentTypeVersion="4" ma:contentTypeDescription="Crée un document." ma:contentTypeScope="" ma:versionID="60e3deb4af9dafc3c0f84219a46229b2">
  <xsd:schema xmlns:xsd="http://www.w3.org/2001/XMLSchema" xmlns:xs="http://www.w3.org/2001/XMLSchema" xmlns:p="http://schemas.microsoft.com/office/2006/metadata/properties" xmlns:ns2="3e35fe3e-18f5-4e3d-8e1c-a769f106fe69" targetNamespace="http://schemas.microsoft.com/office/2006/metadata/properties" ma:root="true" ma:fieldsID="dc8bb549d6afd7ba84d41349fd9a2a11" ns2:_="">
    <xsd:import namespace="3e35fe3e-18f5-4e3d-8e1c-a769f106fe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5fe3e-18f5-4e3d-8e1c-a769f106fe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8E622E-47F5-44FC-A641-30C73403A0E2}">
  <ds:schemaRefs>
    <ds:schemaRef ds:uri="http://schemas.openxmlformats.org/officeDocument/2006/bibliography"/>
  </ds:schemaRefs>
</ds:datastoreItem>
</file>

<file path=customXml/itemProps2.xml><?xml version="1.0" encoding="utf-8"?>
<ds:datastoreItem xmlns:ds="http://schemas.openxmlformats.org/officeDocument/2006/customXml" ds:itemID="{04A96D10-674F-416A-9EF7-31C0CA52E95E}"/>
</file>

<file path=customXml/itemProps3.xml><?xml version="1.0" encoding="utf-8"?>
<ds:datastoreItem xmlns:ds="http://schemas.openxmlformats.org/officeDocument/2006/customXml" ds:itemID="{8C2D7778-42CE-4675-BDDC-91B4D1C9B0AD}"/>
</file>

<file path=customXml/itemProps4.xml><?xml version="1.0" encoding="utf-8"?>
<ds:datastoreItem xmlns:ds="http://schemas.openxmlformats.org/officeDocument/2006/customXml" ds:itemID="{FA018EBC-D2DF-45CF-A2C4-B4E9E17D6D8A}"/>
</file>

<file path=docProps/app.xml><?xml version="1.0" encoding="utf-8"?>
<Properties xmlns="http://schemas.openxmlformats.org/officeDocument/2006/extended-properties" xmlns:vt="http://schemas.openxmlformats.org/officeDocument/2006/docPropsVTypes">
  <Template>Normal.dotm</Template>
  <TotalTime>16</TotalTime>
  <Pages>1</Pages>
  <Words>1600</Words>
  <Characters>8803</Characters>
  <Application>Microsoft Office Word</Application>
  <DocSecurity>0</DocSecurity>
  <Lines>73</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dubois</dc:creator>
  <cp:keywords/>
  <dc:description/>
  <cp:lastModifiedBy>nmorel1</cp:lastModifiedBy>
  <cp:revision>7</cp:revision>
  <cp:lastPrinted>2020-09-16T19:05:00Z</cp:lastPrinted>
  <dcterms:created xsi:type="dcterms:W3CDTF">2020-11-16T19:30:00Z</dcterms:created>
  <dcterms:modified xsi:type="dcterms:W3CDTF">2020-11-17T07:26:00Z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0x010100654996214E5DF04C961FC8B96DDEEBA2</vt:lpwstr>
  </property>
</Properties>
</file>