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C5134">
      <w:pPr>
        <w:pStyle w:val="NormalWeb"/>
        <w:jc w:val="center"/>
        <w:divId w:val="1549873344"/>
      </w:pPr>
      <w:bookmarkStart w:id="0" w:name="_GoBack"/>
      <w:bookmarkEnd w:id="0"/>
      <w:r>
        <w:rPr>
          <w:sz w:val="36"/>
          <w:szCs w:val="36"/>
        </w:rPr>
        <w:t>Chapitre 5 : Comment devenons-nous des acteurs sociaux ?</w:t>
      </w:r>
    </w:p>
    <w:p w:rsidR="00000000" w:rsidRDefault="00CC5134">
      <w:pPr>
        <w:pStyle w:val="NormalWeb"/>
        <w:divId w:val="1549873344"/>
      </w:pPr>
      <w:r>
        <w:rPr>
          <w:sz w:val="22"/>
          <w:szCs w:val="22"/>
          <w:u w:val="single"/>
        </w:rPr>
        <w:t>Sensibilisation : La socialisation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(20 mn à 1/2 heure</w:t>
      </w:r>
      <w:r>
        <w:rPr>
          <w:sz w:val="22"/>
          <w:szCs w:val="22"/>
        </w:rPr>
        <w:t>)</w:t>
      </w:r>
      <w:r>
        <w:br/>
      </w:r>
      <w:r>
        <w:br/>
      </w:r>
      <w:r>
        <w:rPr>
          <w:rStyle w:val="apple-style-span"/>
          <w:sz w:val="20"/>
          <w:szCs w:val="20"/>
        </w:rPr>
        <w:t xml:space="preserve">Chanson : </w:t>
      </w:r>
      <w:r>
        <w:rPr>
          <w:rStyle w:val="apple-style-span"/>
          <w:sz w:val="20"/>
          <w:szCs w:val="20"/>
        </w:rPr>
        <w:t>“</w:t>
      </w:r>
      <w:r>
        <w:rPr>
          <w:rStyle w:val="apple-style-span"/>
          <w:b/>
          <w:bCs/>
          <w:sz w:val="20"/>
          <w:szCs w:val="20"/>
        </w:rPr>
        <w:t>Fais pas çi, fais pas ça”. Jacques Dutronc (Album “Il est 5 heures”, 1968</w:t>
      </w:r>
      <w:r>
        <w:rPr>
          <w:rStyle w:val="apple-style-span"/>
          <w:b/>
          <w:bCs/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rStyle w:val="apple-style-span"/>
          <w:sz w:val="20"/>
          <w:szCs w:val="20"/>
        </w:rPr>
        <w:t>Ecoute possible sur Dezer par exemple.</w:t>
      </w:r>
      <w:r>
        <w:rPr>
          <w:sz w:val="20"/>
          <w:szCs w:val="20"/>
        </w:rPr>
        <w:br/>
      </w:r>
      <w:r>
        <w:rPr>
          <w:rStyle w:val="apple-style-span"/>
          <w:sz w:val="20"/>
          <w:szCs w:val="20"/>
        </w:rPr>
        <w:t xml:space="preserve">Ou sur </w:t>
      </w:r>
      <w:hyperlink r:id="rId5" w:history="1">
        <w:r>
          <w:rPr>
            <w:rStyle w:val="Lienhypertexte"/>
            <w:sz w:val="20"/>
            <w:szCs w:val="20"/>
          </w:rPr>
          <w:t>Youtube</w:t>
        </w:r>
      </w:hyperlink>
      <w:r>
        <w:rPr>
          <w:rStyle w:val="apple-style-span"/>
          <w:sz w:val="20"/>
          <w:szCs w:val="2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2998"/>
      </w:tblGrid>
      <w:tr w:rsidR="00000000">
        <w:trPr>
          <w:divId w:val="1549873344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CC5134">
            <w:pPr>
              <w:pStyle w:val="NormalWeb"/>
              <w:spacing w:before="0" w:beforeAutospacing="0" w:after="0" w:afterAutospacing="0" w:line="0" w:lineRule="atLeast"/>
              <w:ind w:left="2" w:right="2"/>
            </w:pPr>
            <w:r>
              <w:rPr>
                <w:sz w:val="20"/>
                <w:szCs w:val="20"/>
              </w:rPr>
              <w:t>Fais pas ci, fais pas ça</w:t>
            </w:r>
            <w:r>
              <w:rPr>
                <w:sz w:val="20"/>
                <w:szCs w:val="20"/>
              </w:rPr>
              <w:br/>
              <w:t>Viens ici, mets toi là</w:t>
            </w:r>
            <w:r>
              <w:rPr>
                <w:sz w:val="20"/>
                <w:szCs w:val="20"/>
              </w:rPr>
              <w:br/>
              <w:t>Attention prends pas froid</w:t>
            </w:r>
            <w:r>
              <w:rPr>
                <w:sz w:val="20"/>
                <w:szCs w:val="20"/>
              </w:rPr>
              <w:br/>
              <w:t>Ou sinon gare à toi</w:t>
            </w:r>
            <w:r>
              <w:rPr>
                <w:sz w:val="20"/>
                <w:szCs w:val="20"/>
              </w:rPr>
              <w:br/>
              <w:t>Mange ta soupe, allez, brosse toi les dents</w:t>
            </w:r>
            <w:r>
              <w:rPr>
                <w:sz w:val="20"/>
                <w:szCs w:val="20"/>
              </w:rPr>
              <w:br/>
              <w:t>Touche pas ça, fais dodo</w:t>
            </w:r>
            <w:r>
              <w:rPr>
                <w:sz w:val="20"/>
                <w:szCs w:val="20"/>
              </w:rPr>
              <w:br/>
              <w:t>Dis papa, dis maman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Fais pas ci fais pas ça</w:t>
            </w:r>
            <w:r>
              <w:rPr>
                <w:sz w:val="20"/>
                <w:szCs w:val="20"/>
              </w:rPr>
              <w:br/>
              <w:t>À dada prout prout cadet</w:t>
            </w:r>
            <w:r>
              <w:rPr>
                <w:sz w:val="20"/>
                <w:szCs w:val="20"/>
              </w:rPr>
              <w:br/>
              <w:t>À cheval sur mon bidet</w:t>
            </w:r>
            <w:r>
              <w:rPr>
                <w:sz w:val="20"/>
                <w:szCs w:val="20"/>
              </w:rPr>
              <w:br/>
              <w:t>Mets pas tes doigts dans le nez</w:t>
            </w:r>
            <w:r>
              <w:rPr>
                <w:sz w:val="20"/>
                <w:szCs w:val="20"/>
              </w:rPr>
              <w:br/>
              <w:t>Tu suces encore ton pouce</w:t>
            </w:r>
            <w:r>
              <w:rPr>
                <w:sz w:val="20"/>
                <w:szCs w:val="20"/>
              </w:rPr>
              <w:br/>
              <w:t>Qu'est-ce que t'as renversé</w:t>
            </w:r>
            <w:r>
              <w:rPr>
                <w:sz w:val="20"/>
                <w:szCs w:val="20"/>
              </w:rPr>
              <w:br/>
              <w:t>Ferme les yeux ouvre la bouche</w:t>
            </w:r>
            <w:r>
              <w:rPr>
                <w:sz w:val="20"/>
                <w:szCs w:val="20"/>
              </w:rPr>
              <w:br/>
              <w:t>Mange pas tes ongles vilain</w:t>
            </w:r>
            <w:r>
              <w:rPr>
                <w:sz w:val="20"/>
                <w:szCs w:val="20"/>
              </w:rPr>
              <w:br/>
              <w:t>Va te laver les mains</w:t>
            </w:r>
            <w:r>
              <w:rPr>
                <w:sz w:val="20"/>
                <w:szCs w:val="20"/>
              </w:rPr>
              <w:br/>
              <w:t>Ne traverse pas l</w:t>
            </w:r>
            <w:r>
              <w:rPr>
                <w:sz w:val="20"/>
                <w:szCs w:val="20"/>
              </w:rPr>
              <w:t>a rue</w:t>
            </w:r>
            <w:r>
              <w:rPr>
                <w:sz w:val="20"/>
                <w:szCs w:val="20"/>
              </w:rPr>
              <w:br/>
              <w:t>Sinon panpan tutu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Fais pas ci fais pas ça</w:t>
            </w:r>
            <w:r>
              <w:rPr>
                <w:sz w:val="20"/>
                <w:szCs w:val="20"/>
              </w:rPr>
              <w:br/>
              <w:t>À dada prout prout cadet</w:t>
            </w:r>
            <w:r>
              <w:rPr>
                <w:sz w:val="20"/>
                <w:szCs w:val="20"/>
              </w:rPr>
              <w:br/>
              <w:t>À cheval sur mon bidet</w:t>
            </w:r>
            <w:r>
              <w:rPr>
                <w:sz w:val="20"/>
                <w:szCs w:val="20"/>
              </w:rPr>
              <w:br/>
              <w:t>Laisse ton père travailler</w:t>
            </w:r>
            <w:r>
              <w:rPr>
                <w:sz w:val="20"/>
                <w:szCs w:val="20"/>
              </w:rPr>
              <w:br/>
              <w:t>Viens donc faire la vaisselle</w:t>
            </w:r>
            <w:r>
              <w:rPr>
                <w:sz w:val="20"/>
                <w:szCs w:val="20"/>
              </w:rPr>
              <w:br/>
              <w:t>Arrête de te chamailler</w:t>
            </w:r>
            <w:r>
              <w:rPr>
                <w:sz w:val="20"/>
                <w:szCs w:val="20"/>
              </w:rPr>
              <w:br/>
              <w:t>Réponds quand on t'appelle</w:t>
            </w:r>
            <w:r>
              <w:rPr>
                <w:sz w:val="20"/>
                <w:szCs w:val="20"/>
              </w:rPr>
              <w:br/>
              <w:t>Sois poli dis merci</w:t>
            </w:r>
            <w:r>
              <w:rPr>
                <w:sz w:val="20"/>
                <w:szCs w:val="20"/>
              </w:rPr>
              <w:br/>
              <w:t>à la dame laisse ta place</w:t>
            </w:r>
            <w:r>
              <w:rPr>
                <w:sz w:val="20"/>
                <w:szCs w:val="20"/>
              </w:rPr>
              <w:br/>
              <w:t>C'est</w:t>
            </w:r>
            <w:r>
              <w:rPr>
                <w:sz w:val="20"/>
                <w:szCs w:val="20"/>
              </w:rPr>
              <w:t xml:space="preserve"> l'heure d'aller au lit</w:t>
            </w:r>
            <w:r>
              <w:rPr>
                <w:sz w:val="20"/>
                <w:szCs w:val="20"/>
              </w:rPr>
              <w:br/>
              <w:t>Faut pas rater la classe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Dis bonjour dis bonsoir</w:t>
            </w:r>
            <w:r>
              <w:rPr>
                <w:sz w:val="20"/>
                <w:szCs w:val="20"/>
              </w:rPr>
              <w:br/>
              <w:t>Ne cours pas dans le couloir</w:t>
            </w:r>
            <w:r>
              <w:rPr>
                <w:sz w:val="20"/>
                <w:szCs w:val="20"/>
              </w:rPr>
              <w:br/>
              <w:t>Sinon panpan tut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Fais pas ci fais pas ça</w:t>
            </w:r>
            <w:r>
              <w:rPr>
                <w:rFonts w:eastAsia="Times New Roman"/>
                <w:sz w:val="20"/>
                <w:szCs w:val="20"/>
              </w:rPr>
              <w:br/>
              <w:t>À dada prout prout cadet</w:t>
            </w:r>
            <w:r>
              <w:rPr>
                <w:rFonts w:eastAsia="Times New Roman"/>
                <w:sz w:val="20"/>
                <w:szCs w:val="20"/>
              </w:rPr>
              <w:br/>
              <w:t>À cheval sur mon bidet</w:t>
            </w:r>
            <w:r>
              <w:rPr>
                <w:rFonts w:eastAsia="Times New Roman"/>
                <w:sz w:val="20"/>
                <w:szCs w:val="20"/>
              </w:rPr>
              <w:br/>
              <w:t>Tu me fatigues je n'en peux plu</w:t>
            </w:r>
            <w:r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0"/>
                <w:szCs w:val="20"/>
              </w:rPr>
              <w:t>Fais pas ci fais pas ça</w:t>
            </w:r>
            <w:r>
              <w:rPr>
                <w:rFonts w:eastAsia="Times New Roman"/>
                <w:sz w:val="20"/>
                <w:szCs w:val="20"/>
              </w:rPr>
              <w:br/>
              <w:t>Vie</w:t>
            </w:r>
            <w:r>
              <w:rPr>
                <w:rFonts w:eastAsia="Times New Roman"/>
                <w:sz w:val="20"/>
                <w:szCs w:val="20"/>
              </w:rPr>
              <w:t>ns ici ôte toi de là</w:t>
            </w:r>
            <w:r>
              <w:rPr>
                <w:rFonts w:eastAsia="Times New Roman"/>
                <w:sz w:val="20"/>
                <w:szCs w:val="20"/>
              </w:rPr>
              <w:br/>
              <w:t>Prends la porte sors d'ici</w:t>
            </w:r>
            <w:r>
              <w:rPr>
                <w:rFonts w:eastAsia="Times New Roman"/>
                <w:sz w:val="20"/>
                <w:szCs w:val="20"/>
              </w:rPr>
              <w:br/>
              <w:t>Écoute ce qu'on te dit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Fais pas ci fais pas ça</w:t>
            </w:r>
            <w:r>
              <w:rPr>
                <w:rFonts w:eastAsia="Times New Roman"/>
                <w:sz w:val="20"/>
                <w:szCs w:val="20"/>
              </w:rPr>
              <w:br/>
              <w:t>À dada prout prout cadet</w:t>
            </w:r>
            <w:r>
              <w:rPr>
                <w:rFonts w:eastAsia="Times New Roman"/>
                <w:sz w:val="20"/>
                <w:szCs w:val="20"/>
              </w:rPr>
              <w:br/>
              <w:t>À cheval sur mon bidet</w:t>
            </w:r>
            <w:r>
              <w:rPr>
                <w:rFonts w:eastAsia="Times New Roman"/>
                <w:sz w:val="20"/>
                <w:szCs w:val="20"/>
              </w:rPr>
              <w:br/>
              <w:t>Tête de mule tête de bois</w:t>
            </w:r>
            <w:r>
              <w:rPr>
                <w:rFonts w:eastAsia="Times New Roman"/>
                <w:sz w:val="20"/>
                <w:szCs w:val="20"/>
              </w:rPr>
              <w:br/>
              <w:t>Tu vas recevoir une beigne</w:t>
            </w:r>
            <w:r>
              <w:rPr>
                <w:rFonts w:eastAsia="Times New Roman"/>
                <w:sz w:val="20"/>
                <w:szCs w:val="20"/>
              </w:rPr>
              <w:br/>
              <w:t>Qu'est-ce que t'as fait de mon peigne</w:t>
            </w:r>
            <w:r>
              <w:rPr>
                <w:rFonts w:eastAsia="Times New Roman"/>
                <w:sz w:val="20"/>
                <w:szCs w:val="20"/>
              </w:rPr>
              <w:br/>
              <w:t>Je ne le dirai pas de</w:t>
            </w:r>
            <w:r>
              <w:rPr>
                <w:rFonts w:eastAsia="Times New Roman"/>
                <w:sz w:val="20"/>
                <w:szCs w:val="20"/>
              </w:rPr>
              <w:t>ux fois</w:t>
            </w:r>
            <w:r>
              <w:rPr>
                <w:rFonts w:eastAsia="Times New Roman"/>
                <w:sz w:val="20"/>
                <w:szCs w:val="20"/>
              </w:rPr>
              <w:br/>
              <w:t>Tu n'es qu'un bon à rien</w:t>
            </w:r>
            <w:r>
              <w:rPr>
                <w:rFonts w:eastAsia="Times New Roman"/>
                <w:sz w:val="20"/>
                <w:szCs w:val="20"/>
              </w:rPr>
              <w:br/>
              <w:t>Je le dis pour ton bien</w:t>
            </w:r>
            <w:r>
              <w:rPr>
                <w:rFonts w:eastAsia="Times New Roman"/>
                <w:sz w:val="20"/>
                <w:szCs w:val="20"/>
              </w:rPr>
              <w:br/>
              <w:t>Si tu ne fais rien de meilleur</w:t>
            </w:r>
            <w:r>
              <w:rPr>
                <w:rFonts w:eastAsia="Times New Roman"/>
                <w:sz w:val="20"/>
                <w:szCs w:val="20"/>
              </w:rPr>
              <w:br/>
              <w:t>Tu seras balayeur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Fais pas ci fais pas ça</w:t>
            </w:r>
            <w:r>
              <w:rPr>
                <w:rFonts w:eastAsia="Times New Roman"/>
                <w:sz w:val="20"/>
                <w:szCs w:val="20"/>
              </w:rPr>
              <w:br/>
              <w:t>À dada prout prout cadet</w:t>
            </w:r>
            <w:r>
              <w:rPr>
                <w:rFonts w:eastAsia="Times New Roman"/>
                <w:sz w:val="20"/>
                <w:szCs w:val="20"/>
              </w:rPr>
              <w:br/>
              <w:t>À cheval sur mon bidet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Vous en faites pas les gars</w:t>
            </w:r>
            <w:r>
              <w:rPr>
                <w:rFonts w:eastAsia="Times New Roman"/>
                <w:sz w:val="20"/>
                <w:szCs w:val="20"/>
              </w:rPr>
              <w:br/>
              <w:t>Vous en faites pas les gars</w:t>
            </w:r>
            <w:r>
              <w:rPr>
                <w:rFonts w:eastAsia="Times New Roman"/>
                <w:sz w:val="20"/>
                <w:szCs w:val="20"/>
              </w:rPr>
              <w:br/>
              <w:t>Moi aussi on m'a dit</w:t>
            </w:r>
            <w:r>
              <w:rPr>
                <w:rFonts w:eastAsia="Times New Roman"/>
                <w:sz w:val="20"/>
                <w:szCs w:val="20"/>
              </w:rPr>
              <w:t xml:space="preserve"> ça</w:t>
            </w:r>
            <w:r>
              <w:rPr>
                <w:rFonts w:eastAsia="Times New Roman"/>
                <w:sz w:val="20"/>
                <w:szCs w:val="20"/>
              </w:rPr>
              <w:br/>
              <w:t>Fais pas ci fais pas ça</w:t>
            </w:r>
            <w:r>
              <w:rPr>
                <w:rFonts w:eastAsia="Times New Roman"/>
                <w:sz w:val="20"/>
                <w:szCs w:val="20"/>
              </w:rPr>
              <w:br/>
              <w:t>Fais pas ci fais pas ça</w:t>
            </w:r>
            <w:r>
              <w:rPr>
                <w:rFonts w:eastAsia="Times New Roman"/>
                <w:sz w:val="20"/>
                <w:szCs w:val="20"/>
              </w:rPr>
              <w:br/>
              <w:t>Et j'en suis arrivé là</w:t>
            </w:r>
            <w:r>
              <w:rPr>
                <w:rFonts w:eastAsia="Times New Roman"/>
                <w:sz w:val="20"/>
                <w:szCs w:val="20"/>
              </w:rPr>
              <w:br/>
              <w:t>Et j'en suis arrivé là</w:t>
            </w:r>
            <w:r>
              <w:rPr>
                <w:rFonts w:eastAsia="Times New Roman"/>
                <w:sz w:val="20"/>
                <w:szCs w:val="20"/>
              </w:rPr>
              <w:br/>
              <w:t>Et j'en suis arrivé là</w:t>
            </w:r>
            <w:r>
              <w:rPr>
                <w:rFonts w:eastAsia="Times New Roman"/>
                <w:sz w:val="20"/>
                <w:szCs w:val="20"/>
              </w:rPr>
              <w:br/>
              <w:t>La la la..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000000" w:rsidRDefault="00CC5134">
      <w:pPr>
        <w:divId w:val="1549873344"/>
        <w:rPr>
          <w:rStyle w:val="apple-style-span"/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Style w:val="apple-style-span"/>
          <w:rFonts w:eastAsia="Times New Roman"/>
          <w:sz w:val="20"/>
          <w:szCs w:val="20"/>
        </w:rPr>
        <w:t xml:space="preserve">1/ De quel agent de socialisation est-il question dans cette chanson ? </w:t>
      </w:r>
      <w:r>
        <w:rPr>
          <w:rFonts w:eastAsia="Times New Roman"/>
          <w:sz w:val="20"/>
          <w:szCs w:val="20"/>
        </w:rPr>
        <w:br/>
      </w:r>
      <w:r>
        <w:rPr>
          <w:rStyle w:val="apple-style-span"/>
          <w:rFonts w:eastAsia="Times New Roman"/>
          <w:sz w:val="20"/>
          <w:szCs w:val="20"/>
        </w:rPr>
        <w:t>2/ Souligner les extraits de texte qui renvoient</w:t>
      </w:r>
      <w:r>
        <w:rPr>
          <w:rStyle w:val="apple-style-span"/>
          <w:rFonts w:eastAsia="Times New Roman"/>
          <w:sz w:val="20"/>
          <w:szCs w:val="20"/>
        </w:rPr>
        <w:t xml:space="preserve"> aux normes et aux valeurs transmises par cet agent. </w:t>
      </w:r>
      <w:r>
        <w:rPr>
          <w:rFonts w:eastAsia="Times New Roman"/>
          <w:sz w:val="20"/>
          <w:szCs w:val="20"/>
        </w:rPr>
        <w:br/>
      </w:r>
      <w:r>
        <w:rPr>
          <w:rStyle w:val="apple-style-span"/>
          <w:rFonts w:eastAsia="Times New Roman"/>
          <w:sz w:val="20"/>
          <w:szCs w:val="20"/>
        </w:rPr>
        <w:t xml:space="preserve">3/ Les regrouper en ensembles et remplir le tableau joint (on peut rajouter des lignes...). </w:t>
      </w:r>
      <w:r>
        <w:rPr>
          <w:rFonts w:eastAsia="Times New Roman"/>
          <w:sz w:val="20"/>
          <w:szCs w:val="20"/>
        </w:rPr>
        <w:br/>
      </w:r>
      <w:r>
        <w:rPr>
          <w:rStyle w:val="apple-style-span"/>
          <w:rFonts w:eastAsia="Times New Roman"/>
          <w:sz w:val="20"/>
          <w:szCs w:val="20"/>
        </w:rPr>
        <w:t xml:space="preserve">4/ Souligner les extraits de texte faisant référence à des sanctions. Compléter le tableau. </w:t>
      </w:r>
      <w:r>
        <w:rPr>
          <w:rFonts w:eastAsia="Times New Roman"/>
          <w:sz w:val="20"/>
          <w:szCs w:val="20"/>
        </w:rPr>
        <w:br/>
      </w:r>
      <w:r>
        <w:rPr>
          <w:rStyle w:val="apple-style-span"/>
          <w:rFonts w:eastAsia="Times New Roman"/>
          <w:sz w:val="20"/>
          <w:szCs w:val="20"/>
        </w:rPr>
        <w:t>5/ Quelle analys</w:t>
      </w:r>
      <w:r>
        <w:rPr>
          <w:rStyle w:val="apple-style-span"/>
          <w:rFonts w:eastAsia="Times New Roman"/>
          <w:sz w:val="20"/>
          <w:szCs w:val="20"/>
        </w:rPr>
        <w:t xml:space="preserve">e fait Jacques Dutronc de la socialisation ? En quoi est-ce en lien à la période où elle a été écrite (1968) ? </w:t>
      </w:r>
      <w:r>
        <w:rPr>
          <w:rFonts w:eastAsia="Times New Roman"/>
          <w:sz w:val="20"/>
          <w:szCs w:val="20"/>
        </w:rPr>
        <w:br/>
      </w:r>
      <w:r>
        <w:rPr>
          <w:rStyle w:val="apple-style-span"/>
          <w:rFonts w:eastAsia="Times New Roman"/>
          <w:sz w:val="20"/>
          <w:szCs w:val="20"/>
        </w:rPr>
        <w:t>6/ Comment la construction de la chanson (texte, rythme, chant) traduit-elle cette analyse ? Donner des exemples précis</w:t>
      </w:r>
      <w:r>
        <w:rPr>
          <w:rStyle w:val="apple-style-span"/>
          <w:rFonts w:eastAsia="Times New Roman"/>
          <w:sz w:val="20"/>
          <w:szCs w:val="20"/>
        </w:rPr>
        <w:t>.</w:t>
      </w:r>
      <w:r>
        <w:rPr>
          <w:rFonts w:eastAsia="Times New Roman"/>
          <w:sz w:val="27"/>
          <w:szCs w:val="27"/>
        </w:rPr>
        <w:br/>
      </w:r>
      <w:r>
        <w:rPr>
          <w:rStyle w:val="apple-style-span"/>
          <w:rFonts w:eastAsia="Times New Roman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0"/>
        <w:gridCol w:w="9120"/>
        <w:gridCol w:w="9120"/>
      </w:tblGrid>
      <w:tr w:rsidR="00000000">
        <w:trPr>
          <w:divId w:val="1549873344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CC513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95250"/>
                  <wp:effectExtent l="0" t="0" r="0" b="0"/>
                  <wp:docPr id="1" name="Image 1" descr="C:\Users\Franck\Desktop\s_e_s\_themes\ricepapr\ricer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nck\Desktop\s_e_s\_themes\ricepapr\ricer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513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Valeur</w:t>
            </w:r>
            <w:r>
              <w:rPr>
                <w:rFonts w:eastAsia="Times New Roman"/>
                <w:sz w:val="20"/>
                <w:szCs w:val="20"/>
              </w:rPr>
              <w:t>s</w:t>
            </w:r>
          </w:p>
          <w:p w:rsidR="00000000" w:rsidRDefault="00CC5134">
            <w:pPr>
              <w:pStyle w:val="NormalWeb"/>
            </w:pPr>
            <w:r>
              <w:t> </w:t>
            </w:r>
          </w:p>
          <w:p w:rsidR="00000000" w:rsidRDefault="00CC5134">
            <w:pPr>
              <w:pStyle w:val="NormalWeb"/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95250"/>
                  <wp:effectExtent l="0" t="0" r="0" b="0"/>
                  <wp:docPr id="2" name="Image 2" descr="C:\Users\Franck\Desktop\s_e_s\_themes\ricepapr\ricer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anck\Desktop\s_e_s\_themes\ricepapr\ricer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CC513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95250"/>
                  <wp:effectExtent l="0" t="0" r="0" b="0"/>
                  <wp:docPr id="3" name="Image 3" descr="C:\Users\Franck\Desktop\s_e_s\_themes\ricepapr\ricer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ranck\Desktop\s_e_s\_themes\ricepapr\ricer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513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Norme</w:t>
            </w:r>
            <w:r>
              <w:rPr>
                <w:rFonts w:eastAsia="Times New Roman"/>
                <w:sz w:val="20"/>
                <w:szCs w:val="20"/>
              </w:rPr>
              <w:t>s</w:t>
            </w:r>
          </w:p>
          <w:p w:rsidR="00000000" w:rsidRDefault="00CC5134">
            <w:pPr>
              <w:pStyle w:val="NormalWeb"/>
            </w:pPr>
            <w:r>
              <w:t> </w:t>
            </w:r>
          </w:p>
          <w:p w:rsidR="00000000" w:rsidRDefault="00CC5134">
            <w:pPr>
              <w:pStyle w:val="NormalWeb"/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95250"/>
                  <wp:effectExtent l="0" t="0" r="0" b="0"/>
                  <wp:docPr id="4" name="Image 4" descr="C:\Users\Franck\Desktop\s_e_s\_themes\ricepapr\ricer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ranck\Desktop\s_e_s\_themes\ricepapr\ricer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CC513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95250"/>
                  <wp:effectExtent l="0" t="0" r="0" b="0"/>
                  <wp:docPr id="5" name="Image 5" descr="C:\Users\Franck\Desktop\s_e_s\_themes\ricepapr\ricer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ranck\Desktop\s_e_s\_themes\ricepapr\ricer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513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Sanction</w:t>
            </w:r>
            <w:r>
              <w:rPr>
                <w:rFonts w:eastAsia="Times New Roman"/>
                <w:sz w:val="20"/>
                <w:szCs w:val="20"/>
              </w:rPr>
              <w:t>s</w:t>
            </w:r>
          </w:p>
          <w:p w:rsidR="00000000" w:rsidRDefault="00CC5134">
            <w:pPr>
              <w:pStyle w:val="NormalWeb"/>
            </w:pPr>
            <w:r>
              <w:t> </w:t>
            </w:r>
          </w:p>
          <w:p w:rsidR="00000000" w:rsidRDefault="00CC5134">
            <w:pPr>
              <w:pStyle w:val="NormalWeb"/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95250"/>
                  <wp:effectExtent l="0" t="0" r="0" b="0"/>
                  <wp:docPr id="6" name="Image 6" descr="C:\Users\Franck\Desktop\s_e_s\_themes\ricepapr\ricer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ranck\Desktop\s_e_s\_themes\ricepapr\ricer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549873344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49873344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49873344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49873344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CC5134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CC5134" w:rsidRDefault="00CC5134">
      <w:r>
        <w:rPr>
          <w:rFonts w:eastAsia="Times New Roman"/>
        </w:rPr>
        <w:br/>
      </w:r>
      <w:r>
        <w:rPr>
          <w:rFonts w:eastAsia="Times New Roman"/>
        </w:rPr>
        <w:t> </w:t>
      </w:r>
    </w:p>
    <w:sectPr w:rsidR="00CC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15FD1"/>
    <w:rsid w:val="00815FD1"/>
    <w:rsid w:val="00C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character" w:customStyle="1" w:styleId="apple-style-span">
    <w:name w:val="apple-style-span"/>
    <w:basedOn w:val="Policepardfau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F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FD1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character" w:customStyle="1" w:styleId="apple-style-span">
    <w:name w:val="apple-style-span"/>
    <w:basedOn w:val="Policepardfau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F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FD1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ranck\Desktop\s_e_s\_themes\ricepapr\ricerul.gif" TargetMode="External"/><Relationship Id="rId5" Type="http://schemas.openxmlformats.org/officeDocument/2006/relationships/hyperlink" Target="http://www.youtube.com/watch?v=4_uR9UWrq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J. Dutronc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J. Dutronc</dc:title>
  <dc:creator>Franck</dc:creator>
  <cp:lastModifiedBy>Franck</cp:lastModifiedBy>
  <cp:revision>2</cp:revision>
  <dcterms:created xsi:type="dcterms:W3CDTF">2015-05-02T16:12:00Z</dcterms:created>
  <dcterms:modified xsi:type="dcterms:W3CDTF">2015-05-02T16:12:00Z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