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97" w:rsidRPr="00232FF8" w:rsidRDefault="00C10C97" w:rsidP="00232FF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232FF8">
        <w:rPr>
          <w:sz w:val="44"/>
        </w:rPr>
        <w:t>2.2 LA POLITIQUE DE LA CONCURRENCE</w:t>
      </w:r>
    </w:p>
    <w:p w:rsidR="00C10C97" w:rsidRDefault="00C10C97" w:rsidP="00232FF8">
      <w:pPr>
        <w:pStyle w:val="Titre2"/>
      </w:pPr>
      <w:r>
        <w:t>1. Pour chaque question, plusieurs réponses sont possibles. Des commentaires apparaissent pour vous guider ou pour expliquer vos erreurs)</w:t>
      </w:r>
    </w:p>
    <w:p w:rsidR="00C10C97" w:rsidRDefault="00C10C97" w:rsidP="00C10C97">
      <w:r>
        <w:t>Selon R. MUSGRAVE, la première fonction de l'Etat est une fonction d'allocation des ressources. En quoi consiste cette fonction?</w:t>
      </w:r>
    </w:p>
    <w:p w:rsidR="00C10C97" w:rsidRDefault="00C10C97" w:rsidP="00C10C97">
      <w:r>
        <w:t>a) L'Etat doit intervenir pour pallier les défaillances du marché</w:t>
      </w:r>
    </w:p>
    <w:p w:rsidR="00C10C97" w:rsidRDefault="00C10C97" w:rsidP="00C10C97">
      <w:r>
        <w:t>b) Au contraire, l'Etat doit laisser le marché s'autoréguler de lui même</w:t>
      </w:r>
    </w:p>
    <w:p w:rsidR="00C10C97" w:rsidRDefault="00C10C97" w:rsidP="00C10C97">
      <w:r>
        <w:t>c) Cette fonction consiste notamment à mettre en place des services publics</w:t>
      </w:r>
    </w:p>
    <w:p w:rsidR="00C10C97" w:rsidRDefault="00C10C97" w:rsidP="00C10C97">
      <w:r>
        <w:t xml:space="preserve">d) Cette fonction consiste notamment à </w:t>
      </w:r>
      <w:r w:rsidR="00232FF8">
        <w:t>gérer</w:t>
      </w:r>
      <w:r>
        <w:t xml:space="preserve"> les externalités négatives</w:t>
      </w:r>
    </w:p>
    <w:p w:rsidR="00C10C97" w:rsidRDefault="00C10C97" w:rsidP="00232FF8">
      <w:pPr>
        <w:pStyle w:val="Titre2"/>
      </w:pPr>
      <w:r>
        <w:t>2. La seconde fonction de l'Etat est une fonction de répartition des richesses. Quelles sont les caractéristiques de cette fonction?</w:t>
      </w:r>
    </w:p>
    <w:p w:rsidR="00C10C97" w:rsidRDefault="00C10C97" w:rsidP="00C10C97">
      <w:r>
        <w:t>a) On postule que le marché génère des inégalités</w:t>
      </w:r>
    </w:p>
    <w:p w:rsidR="00C10C97" w:rsidRDefault="00C10C97" w:rsidP="00C10C97">
      <w:r>
        <w:t>b) l'Etat doit laisser le marché s'autoréguler de lui même</w:t>
      </w:r>
    </w:p>
    <w:p w:rsidR="00C10C97" w:rsidRDefault="00C10C97" w:rsidP="00C10C97">
      <w:r>
        <w:t>c) Cette fonction consiste notamment à mettre en place des services publics</w:t>
      </w:r>
    </w:p>
    <w:p w:rsidR="00C10C97" w:rsidRDefault="00C10C97" w:rsidP="00232FF8">
      <w:pPr>
        <w:pStyle w:val="Titre2"/>
      </w:pPr>
      <w:r>
        <w:t>3. La dernière fonction de l'Etat est une fonction de régulation. En quoi consiste cette fonction?</w:t>
      </w:r>
    </w:p>
    <w:p w:rsidR="00C10C97" w:rsidRDefault="00C10C97" w:rsidP="00C10C97">
      <w:r>
        <w:t xml:space="preserve">a) L'Etat doit lutter contre les déséquilibres économiques </w:t>
      </w:r>
    </w:p>
    <w:p w:rsidR="00C10C97" w:rsidRDefault="00C10C97" w:rsidP="00C10C97">
      <w:r>
        <w:t xml:space="preserve">b) Le carré magique peut </w:t>
      </w:r>
      <w:r w:rsidR="00232FF8">
        <w:t>être</w:t>
      </w:r>
      <w:r>
        <w:t xml:space="preserve"> un outil d'étude pour identifier les déséquilibres à corriger</w:t>
      </w:r>
    </w:p>
    <w:p w:rsidR="00C10C97" w:rsidRDefault="00C10C97" w:rsidP="00C10C97">
      <w:r>
        <w:t>c) La lutte contre le chômage est un exemple qui illustre cette fonction de régulation</w:t>
      </w:r>
    </w:p>
    <w:p w:rsidR="00C10C97" w:rsidRDefault="00C10C97" w:rsidP="00C10C97">
      <w:r>
        <w:t>d) Le "laissez-faire" sur un marché est un exemple qui illustre cette fonction de régulation</w:t>
      </w:r>
    </w:p>
    <w:p w:rsidR="00C10C97" w:rsidRDefault="00C10C97" w:rsidP="00232FF8">
      <w:pPr>
        <w:pStyle w:val="Titre2"/>
      </w:pPr>
      <w:r>
        <w:t>4. Qu'est-ce qu'un marché concurrentiel?</w:t>
      </w:r>
    </w:p>
    <w:p w:rsidR="00C10C97" w:rsidRDefault="00C10C97" w:rsidP="00C10C97">
      <w:r>
        <w:t>a) Sur ce type de marché les agents économiques sont en situation de "faiseurs de prix"</w:t>
      </w:r>
    </w:p>
    <w:p w:rsidR="00C10C97" w:rsidRDefault="00C10C97" w:rsidP="00C10C97">
      <w:r>
        <w:t>b) on parle aussi de concurrence pure et parfaite</w:t>
      </w:r>
    </w:p>
    <w:p w:rsidR="00C10C97" w:rsidRDefault="00C10C97" w:rsidP="00C10C97">
      <w:r>
        <w:t>c) sur ce marché les acteurs n'ont donc véritablement pas de pouvoir de marché</w:t>
      </w:r>
    </w:p>
    <w:p w:rsidR="00C10C97" w:rsidRDefault="00C10C97" w:rsidP="00232FF8">
      <w:pPr>
        <w:pStyle w:val="Titre2"/>
      </w:pPr>
      <w:r>
        <w:t xml:space="preserve">5. Quelles sont les caractéristiques d'un marché </w:t>
      </w:r>
      <w:r w:rsidR="00232FF8">
        <w:t>imparfaitement</w:t>
      </w:r>
      <w:r>
        <w:t xml:space="preserve"> concurrentiel?</w:t>
      </w:r>
    </w:p>
    <w:p w:rsidR="00C10C97" w:rsidRDefault="00C10C97" w:rsidP="00C10C97">
      <w:r>
        <w:t>a) Les firmes ne disposent pas de pouvoir de marché</w:t>
      </w:r>
    </w:p>
    <w:p w:rsidR="00C10C97" w:rsidRDefault="00C10C97" w:rsidP="00C10C97">
      <w:r>
        <w:t>b) Les firmes disposent d'un pouvoir de marché</w:t>
      </w:r>
    </w:p>
    <w:p w:rsidR="00C10C97" w:rsidRDefault="00C10C97" w:rsidP="00C10C97">
      <w:r>
        <w:lastRenderedPageBreak/>
        <w:t>c) La concurrence monopolistique correspond à une forme de marché imparfaitement concurrentiel</w:t>
      </w:r>
    </w:p>
    <w:p w:rsidR="00C10C97" w:rsidRDefault="00C10C97" w:rsidP="00C10C97">
      <w:r>
        <w:t>d) Le monopole discriminant correspond à une forme de marché imparfaitement concurrentiel</w:t>
      </w:r>
    </w:p>
    <w:p w:rsidR="00C10C97" w:rsidRDefault="00C10C97" w:rsidP="00232FF8">
      <w:pPr>
        <w:pStyle w:val="Titre2"/>
      </w:pPr>
      <w:r>
        <w:t>6. Qu'est-ce que le pouvoir de marché?</w:t>
      </w:r>
    </w:p>
    <w:p w:rsidR="00C10C97" w:rsidRDefault="00C10C97" w:rsidP="00C10C97">
      <w:r>
        <w:t>a) Les agents économiques ont la capacité d'influencer les prix</w:t>
      </w:r>
    </w:p>
    <w:p w:rsidR="00C10C97" w:rsidRDefault="00C10C97" w:rsidP="00C10C97">
      <w:r>
        <w:t>b) ils peuvent fixer un prix supérieur à celui que l'on pratique en concurrence pure et parfaite</w:t>
      </w:r>
    </w:p>
    <w:p w:rsidR="00C10C97" w:rsidRDefault="00C10C97" w:rsidP="00C10C97">
      <w:r>
        <w:t>c) une structure oligopolistique ne dispose pas de pouvoir de marché</w:t>
      </w:r>
    </w:p>
    <w:p w:rsidR="00C10C97" w:rsidRDefault="00C10C97" w:rsidP="00C10C97">
      <w:r>
        <w:t xml:space="preserve">d) la capacité </w:t>
      </w:r>
      <w:r w:rsidR="00232FF8">
        <w:t>hypnotique</w:t>
      </w:r>
      <w:r>
        <w:t xml:space="preserve"> des firmes à influencer les autres</w:t>
      </w:r>
    </w:p>
    <w:p w:rsidR="00C10C97" w:rsidRDefault="00C10C97" w:rsidP="00232FF8">
      <w:pPr>
        <w:pStyle w:val="Titre2"/>
      </w:pPr>
      <w:r>
        <w:t>7. La politique de la concurrence...</w:t>
      </w:r>
    </w:p>
    <w:p w:rsidR="00C10C97" w:rsidRDefault="00C10C97" w:rsidP="00C10C97">
      <w:r>
        <w:t xml:space="preserve">a) A pour objectif de maintenir la concurrence sur un marché en luttant contre la concurrence déloyale au nom de la défense des intérêts des </w:t>
      </w:r>
      <w:r w:rsidR="00232FF8">
        <w:t>consommateurs</w:t>
      </w:r>
    </w:p>
    <w:p w:rsidR="00C10C97" w:rsidRDefault="00C10C97" w:rsidP="00C10C97">
      <w:r>
        <w:t>b) Le domaine d'intervention de cette politique concerne uniquement les entreprises</w:t>
      </w:r>
    </w:p>
    <w:p w:rsidR="00C10C97" w:rsidRDefault="00C10C97" w:rsidP="00C10C97">
      <w:r>
        <w:t>c) Elle lutte uniquement contre les cartels et abus de position dominante</w:t>
      </w:r>
    </w:p>
    <w:p w:rsidR="00C10C97" w:rsidRDefault="00C10C97" w:rsidP="00C10C97">
      <w:r>
        <w:t xml:space="preserve">d) Elle permet de favoriser la baisse des prix, la qualité des produits </w:t>
      </w:r>
      <w:bookmarkStart w:id="0" w:name="_GoBack"/>
      <w:bookmarkEnd w:id="0"/>
      <w:r w:rsidR="00232FF8">
        <w:t>(incitation</w:t>
      </w:r>
      <w:r>
        <w:t xml:space="preserve"> à l'innovation), et de proposer un choix plus vaste de produits aux consommateurs</w:t>
      </w:r>
    </w:p>
    <w:p w:rsidR="00C10C97" w:rsidRDefault="00C10C97" w:rsidP="00232FF8">
      <w:pPr>
        <w:pStyle w:val="Titre2"/>
      </w:pPr>
      <w:r>
        <w:t>8. Cette politique de la concurrence s'est développée selon des temporalités différentes à travers le monde...</w:t>
      </w:r>
    </w:p>
    <w:p w:rsidR="00C10C97" w:rsidRDefault="00C10C97" w:rsidP="00C10C97">
      <w:r>
        <w:t xml:space="preserve">a) Aux Etats-Unis, le Sherman </w:t>
      </w:r>
      <w:proofErr w:type="spellStart"/>
      <w:r>
        <w:t>Act</w:t>
      </w:r>
      <w:proofErr w:type="spellEnd"/>
      <w:r>
        <w:t xml:space="preserve"> de 1890 pose les bases des conduites à tenir en matière de concurrence</w:t>
      </w:r>
    </w:p>
    <w:p w:rsidR="00C10C97" w:rsidRDefault="00C10C97" w:rsidP="00C10C97">
      <w:r>
        <w:t>b) Au sein de l'Union européenne, c'est la Commission Européenne qui veille au bon fonctionnement de la concurrence</w:t>
      </w:r>
    </w:p>
    <w:p w:rsidR="00C10C97" w:rsidRDefault="00C10C97" w:rsidP="00C10C97">
      <w:r>
        <w:t>c) En France c'est la DGCCRF qui veille au respect de la concurrence</w:t>
      </w:r>
    </w:p>
    <w:p w:rsidR="00C10C97" w:rsidRDefault="00C10C97" w:rsidP="00232FF8">
      <w:pPr>
        <w:pStyle w:val="Titre2"/>
      </w:pPr>
      <w:r>
        <w:t>9. L'abus de position dominante...</w:t>
      </w:r>
    </w:p>
    <w:p w:rsidR="00C10C97" w:rsidRDefault="00C10C97" w:rsidP="00C10C97">
      <w:r>
        <w:t>a) Caractérise une entente sur les prix entre deux entreprises de taille identique</w:t>
      </w:r>
    </w:p>
    <w:p w:rsidR="00C10C97" w:rsidRDefault="00C10C97" w:rsidP="00C10C97">
      <w:r>
        <w:t xml:space="preserve">b) Caractérise une entreprise qui exploite </w:t>
      </w:r>
      <w:r w:rsidR="00232FF8">
        <w:t>délibérément</w:t>
      </w:r>
      <w:r>
        <w:t xml:space="preserve"> un avantage (lié à la taille ou à une avance technologique</w:t>
      </w:r>
      <w:proofErr w:type="gramStart"/>
      <w:r>
        <w:t>)et</w:t>
      </w:r>
      <w:proofErr w:type="gramEnd"/>
      <w:r>
        <w:t xml:space="preserve"> l'utilise de façon abusive, limitant ainsi la concurrence</w:t>
      </w:r>
    </w:p>
    <w:p w:rsidR="00C10C97" w:rsidRDefault="00C10C97" w:rsidP="00C10C97">
      <w:r>
        <w:t>c) Les "ventes liées" font partie des abus de position dominante</w:t>
      </w:r>
    </w:p>
    <w:p w:rsidR="00C10C97" w:rsidRDefault="00C10C97" w:rsidP="00C10C97">
      <w:r>
        <w:t>d) Microsoft avait été condamné pour ventes liées</w:t>
      </w:r>
    </w:p>
    <w:p w:rsidR="00C10C97" w:rsidRDefault="00C10C97" w:rsidP="00C10C97">
      <w:r>
        <w:t>e) l'abus de position dominante peut aussi être relié à la pratique de prix prédateurs</w:t>
      </w:r>
    </w:p>
    <w:p w:rsidR="00C10C97" w:rsidRDefault="00C10C97" w:rsidP="00232FF8">
      <w:pPr>
        <w:pStyle w:val="Titre2"/>
      </w:pPr>
      <w:r>
        <w:t>10. Pour détecter un abus de position dominante, les autorités doivent délimiter un marché pertinent. Qu'est-ce qu'un marché pertinent?</w:t>
      </w:r>
    </w:p>
    <w:p w:rsidR="00C10C97" w:rsidRDefault="00C10C97" w:rsidP="00C10C97">
      <w:r>
        <w:t>a) Le marché pertinent est un synonyme de marché contestable</w:t>
      </w:r>
    </w:p>
    <w:p w:rsidR="00C10C97" w:rsidRDefault="00C10C97" w:rsidP="00C10C97">
      <w:r>
        <w:lastRenderedPageBreak/>
        <w:t xml:space="preserve">b) le marché pertinent se détermine en mesurant le degré de </w:t>
      </w:r>
      <w:r w:rsidR="00232FF8">
        <w:t>substituabilité</w:t>
      </w:r>
      <w:r>
        <w:t xml:space="preserve"> des produits sur un même marché</w:t>
      </w:r>
    </w:p>
    <w:p w:rsidR="00C10C97" w:rsidRDefault="00C10C97" w:rsidP="00C10C97">
      <w:r>
        <w:t>c) il est toujours très difficile de délimiter un marché pertinent</w:t>
      </w:r>
    </w:p>
    <w:p w:rsidR="00C10C97" w:rsidRDefault="00C10C97" w:rsidP="00232FF8">
      <w:pPr>
        <w:pStyle w:val="Titre2"/>
      </w:pPr>
      <w:r>
        <w:t>11. Quelles sont les caractéristiques d'un cartel ?</w:t>
      </w:r>
    </w:p>
    <w:p w:rsidR="00C10C97" w:rsidRDefault="00C10C97" w:rsidP="00C10C97">
      <w:r>
        <w:t>a) Il s'agit d'une entente entre firmes d'un même secteur ayant pour objet de limiter la concurrence</w:t>
      </w:r>
    </w:p>
    <w:p w:rsidR="00C10C97" w:rsidRDefault="00C10C97" w:rsidP="00C10C97">
      <w:r>
        <w:t xml:space="preserve">b) </w:t>
      </w:r>
      <w:r w:rsidR="00232FF8">
        <w:t>L’objectif</w:t>
      </w:r>
      <w:r>
        <w:t xml:space="preserve"> d'un cartel est d'obtenir un profit total plus élevé par collusion en se rapprochant de la situation de monopole</w:t>
      </w:r>
    </w:p>
    <w:p w:rsidR="00C10C97" w:rsidRDefault="00C10C97" w:rsidP="00C10C97">
      <w:r>
        <w:t>c) Les accords portant sur la R§D sont considérés comme des cartels et interdits par la législation européenne</w:t>
      </w:r>
    </w:p>
    <w:p w:rsidR="00C10C97" w:rsidRDefault="00C10C97" w:rsidP="00C10C97">
      <w:r>
        <w:t xml:space="preserve">d) En 2005, les ententes dans la téléphonie mobile </w:t>
      </w:r>
      <w:proofErr w:type="gramStart"/>
      <w:r>
        <w:t>avait</w:t>
      </w:r>
      <w:proofErr w:type="gramEnd"/>
      <w:r>
        <w:t xml:space="preserve"> donné lieu à une amende de 534 millions d'euros</w:t>
      </w:r>
    </w:p>
    <w:p w:rsidR="00C10C97" w:rsidRDefault="00C10C97" w:rsidP="00232FF8">
      <w:pPr>
        <w:pStyle w:val="Titre2"/>
      </w:pPr>
      <w:r>
        <w:t>12. Le plus souvent, l'effet néfaste pour le consommateur (victime d'entente ou de cartel) est une hausse des prix</w:t>
      </w:r>
    </w:p>
    <w:p w:rsidR="00C10C97" w:rsidRDefault="00C10C97" w:rsidP="00C10C97">
      <w:r>
        <w:t>a) vrai</w:t>
      </w:r>
    </w:p>
    <w:p w:rsidR="00C10C97" w:rsidRDefault="00C10C97" w:rsidP="00C10C97">
      <w:r>
        <w:t>b) faux</w:t>
      </w:r>
    </w:p>
    <w:p w:rsidR="00C10C97" w:rsidRDefault="00C10C97" w:rsidP="00232FF8">
      <w:pPr>
        <w:pStyle w:val="Titre2"/>
      </w:pPr>
      <w:r>
        <w:t>13. Les autorités de la concurrence utilisent uniquement la répression (amendes) pour lutter contre les cartels</w:t>
      </w:r>
    </w:p>
    <w:p w:rsidR="00C10C97" w:rsidRDefault="00C10C97" w:rsidP="00C10C97">
      <w:r>
        <w:t>a) vrai</w:t>
      </w:r>
    </w:p>
    <w:p w:rsidR="00C10C97" w:rsidRDefault="00C10C97" w:rsidP="00C10C97">
      <w:r>
        <w:t>b) Faux</w:t>
      </w:r>
    </w:p>
    <w:p w:rsidR="00C10C97" w:rsidRDefault="00C10C97" w:rsidP="00232FF8">
      <w:pPr>
        <w:pStyle w:val="Titre2"/>
      </w:pPr>
      <w:r>
        <w:t>14. La clémence:</w:t>
      </w:r>
    </w:p>
    <w:p w:rsidR="00C10C97" w:rsidRDefault="00C10C97" w:rsidP="00C10C97">
      <w:r>
        <w:t xml:space="preserve">a) Repose sur un principe : les entreprises qui dénoncent un cartel </w:t>
      </w:r>
      <w:r w:rsidR="00232FF8">
        <w:t>auxquels</w:t>
      </w:r>
      <w:r>
        <w:t xml:space="preserve"> elles participent peuvent bénéficier de l'immunité</w:t>
      </w:r>
    </w:p>
    <w:p w:rsidR="00C10C97" w:rsidRDefault="00C10C97" w:rsidP="00C10C97">
      <w:r>
        <w:t>b) cette immunité consiste à ne pas payer d'amende</w:t>
      </w:r>
    </w:p>
    <w:p w:rsidR="00C10C97" w:rsidRDefault="00C10C97" w:rsidP="00C10C97">
      <w:r>
        <w:t>c) on peut faire un lien avec le dilemme du prisonnier</w:t>
      </w:r>
    </w:p>
    <w:p w:rsidR="00C10C97" w:rsidRDefault="00C10C97" w:rsidP="00232FF8">
      <w:pPr>
        <w:pStyle w:val="Titre2"/>
      </w:pPr>
      <w:r>
        <w:t>15. Les opérations de concentrations, au sein de l'Union Européenne:</w:t>
      </w:r>
    </w:p>
    <w:p w:rsidR="00C10C97" w:rsidRDefault="00C10C97" w:rsidP="00C10C97">
      <w:r>
        <w:t>a) Doivent être signalées au préalable aux autorités de la concurrence, qui, après examen, les valident ou non</w:t>
      </w:r>
    </w:p>
    <w:p w:rsidR="00C10C97" w:rsidRDefault="00C10C97" w:rsidP="00C10C97">
      <w:r>
        <w:t>b) Car les autorités de contrôle traquent les situations susceptibles de diminuer l'intensité de la concurrence</w:t>
      </w:r>
    </w:p>
    <w:p w:rsidR="00C10C97" w:rsidRDefault="00C10C97" w:rsidP="00232FF8">
      <w:pPr>
        <w:pStyle w:val="Titre2"/>
      </w:pPr>
      <w:r>
        <w:t>16. Pour quelles raisons les Autorités de contrôle de la concurrence interdisent-elles certaines concentrations?</w:t>
      </w:r>
    </w:p>
    <w:p w:rsidR="00C10C97" w:rsidRDefault="00C10C97" w:rsidP="00C10C97">
      <w:r>
        <w:t>a) Parce que les Autorités de contrôle cherchent à favoriser les situations de monopole</w:t>
      </w:r>
    </w:p>
    <w:p w:rsidR="00C10C97" w:rsidRDefault="00C10C97" w:rsidP="00C10C97">
      <w:r>
        <w:t>b) parce que cela peut léser le consommateur en favorisant une hausse des prix</w:t>
      </w:r>
    </w:p>
    <w:p w:rsidR="00C10C97" w:rsidRDefault="00C10C97" w:rsidP="00232FF8">
      <w:pPr>
        <w:pStyle w:val="Titre2"/>
      </w:pPr>
      <w:r>
        <w:lastRenderedPageBreak/>
        <w:t>17. Les services collectifs s'ouvrent désormais à la concurrence. Cela se traduit par:</w:t>
      </w:r>
    </w:p>
    <w:p w:rsidR="00C10C97" w:rsidRDefault="00C10C97" w:rsidP="00C10C97">
      <w:r>
        <w:t xml:space="preserve">a) Un </w:t>
      </w:r>
      <w:r w:rsidR="00232FF8">
        <w:t>démantèlement</w:t>
      </w:r>
      <w:r>
        <w:t xml:space="preserve"> des monopoles publics et une ouverture des services publics à la concurrence</w:t>
      </w:r>
    </w:p>
    <w:p w:rsidR="00C10C97" w:rsidRDefault="00C10C97" w:rsidP="00C10C97">
      <w:r>
        <w:t>b) un débat, particulièrement en France, avec une crainte d'un service de moindre qualité ou plus inégalitaire</w:t>
      </w:r>
    </w:p>
    <w:p w:rsidR="00C10C97" w:rsidRDefault="00C10C97" w:rsidP="00C10C97">
      <w:r>
        <w:t>c) Ces services ne sont donc plus soumis au contrôle des autorités</w:t>
      </w:r>
    </w:p>
    <w:p w:rsidR="00C10C97" w:rsidRDefault="00C10C97" w:rsidP="00232FF8">
      <w:pPr>
        <w:pStyle w:val="Titre2"/>
      </w:pPr>
      <w:r>
        <w:t>18. L'ouverture à la concurrence des services publics:</w:t>
      </w:r>
    </w:p>
    <w:p w:rsidR="00C10C97" w:rsidRDefault="00C10C97" w:rsidP="00C10C97">
      <w:r>
        <w:t>a) a été décidée en 1986 par l'Acte Unique</w:t>
      </w:r>
    </w:p>
    <w:p w:rsidR="00C10C97" w:rsidRDefault="00C10C97" w:rsidP="00C10C97">
      <w:r>
        <w:t>b) Aux yeux des libéraux, les gains de productivité gagnés permettent la baisse des prix</w:t>
      </w:r>
    </w:p>
    <w:p w:rsidR="00C10C97" w:rsidRDefault="00C10C97" w:rsidP="00C10C97">
      <w:r>
        <w:t>c) elle concerne par exemple la téléphonie ou les transports aériens</w:t>
      </w:r>
    </w:p>
    <w:p w:rsidR="00C10C97" w:rsidRDefault="00C10C97" w:rsidP="00232FF8">
      <w:pPr>
        <w:pStyle w:val="Titre2"/>
      </w:pPr>
      <w:r>
        <w:t>19. La commission européenne gardienne du bon fonctionnement de la concurrence au sein de l'UE:</w:t>
      </w:r>
    </w:p>
    <w:p w:rsidR="00C10C97" w:rsidRDefault="00C10C97" w:rsidP="00C10C97">
      <w:r>
        <w:t>a) encourage les Etats à aider financièrement leurs champions nationaux</w:t>
      </w:r>
    </w:p>
    <w:p w:rsidR="00C10C97" w:rsidRDefault="00C10C97" w:rsidP="00C10C97">
      <w:r>
        <w:t>b) traque les subventions abusives versées par les Etats aux entreprises</w:t>
      </w:r>
    </w:p>
    <w:p w:rsidR="00C10C97" w:rsidRDefault="00C10C97" w:rsidP="00232FF8">
      <w:pPr>
        <w:pStyle w:val="Titre2"/>
      </w:pPr>
      <w:r>
        <w:t>20. la politique industrielle:</w:t>
      </w:r>
    </w:p>
    <w:p w:rsidR="00C10C97" w:rsidRDefault="00C10C97" w:rsidP="00C10C97">
      <w:r>
        <w:t>a) est un synonyme de la politique de la concurrence</w:t>
      </w:r>
    </w:p>
    <w:p w:rsidR="00C10C97" w:rsidRDefault="00C10C97" w:rsidP="00C10C97">
      <w:r>
        <w:t xml:space="preserve">b) est un ensemble de mesures prises par l'Etat pour </w:t>
      </w:r>
      <w:r w:rsidR="00232FF8">
        <w:t>développer</w:t>
      </w:r>
      <w:r>
        <w:t xml:space="preserve"> l'appareil productif national</w:t>
      </w:r>
    </w:p>
    <w:p w:rsidR="00C10C97" w:rsidRDefault="00C10C97" w:rsidP="00C10C97">
      <w:r>
        <w:t>c) le programme "avion du futur" visant à favoriser la production d'avions moins polluants est un exemple de soutien par la politique industrielle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----------Key----------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(c) (d)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 xml:space="preserve">2. </w:t>
      </w:r>
      <w:proofErr w:type="gramStart"/>
      <w:r w:rsidRPr="00C10C97">
        <w:rPr>
          <w:lang w:val="en-US"/>
        </w:rPr>
        <w:t>(a) (c)</w:t>
      </w:r>
      <w:proofErr w:type="gramEnd"/>
      <w:r w:rsidRPr="00C10C97">
        <w:rPr>
          <w:lang w:val="en-US"/>
        </w:rPr>
        <w:t xml:space="preserve">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3.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(c)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4. (</w:t>
      </w:r>
      <w:proofErr w:type="gramStart"/>
      <w:r w:rsidRPr="00C10C97">
        <w:rPr>
          <w:lang w:val="en-US"/>
        </w:rPr>
        <w:t>b</w:t>
      </w:r>
      <w:proofErr w:type="gramEnd"/>
      <w:r w:rsidRPr="00C10C97">
        <w:rPr>
          <w:lang w:val="en-US"/>
        </w:rPr>
        <w:t xml:space="preserve">) (c)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5. (</w:t>
      </w:r>
      <w:proofErr w:type="gramStart"/>
      <w:r w:rsidRPr="00C10C97">
        <w:rPr>
          <w:lang w:val="en-US"/>
        </w:rPr>
        <w:t>b</w:t>
      </w:r>
      <w:proofErr w:type="gramEnd"/>
      <w:r w:rsidRPr="00C10C97">
        <w:rPr>
          <w:lang w:val="en-US"/>
        </w:rPr>
        <w:t xml:space="preserve">) (c) (d)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6.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7.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(d)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8.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9. (</w:t>
      </w:r>
      <w:proofErr w:type="gramStart"/>
      <w:r w:rsidRPr="00C10C97">
        <w:rPr>
          <w:lang w:val="en-US"/>
        </w:rPr>
        <w:t>b</w:t>
      </w:r>
      <w:proofErr w:type="gramEnd"/>
      <w:r w:rsidRPr="00C10C97">
        <w:rPr>
          <w:lang w:val="en-US"/>
        </w:rPr>
        <w:t xml:space="preserve">) (c) (d) (e)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10. (</w:t>
      </w:r>
      <w:proofErr w:type="gramStart"/>
      <w:r w:rsidRPr="00C10C97">
        <w:rPr>
          <w:lang w:val="en-US"/>
        </w:rPr>
        <w:t>b</w:t>
      </w:r>
      <w:proofErr w:type="gramEnd"/>
      <w:r w:rsidRPr="00C10C97">
        <w:rPr>
          <w:lang w:val="en-US"/>
        </w:rPr>
        <w:t xml:space="preserve">) (c)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lastRenderedPageBreak/>
        <w:t>11.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(d)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12.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13. (</w:t>
      </w:r>
      <w:proofErr w:type="gramStart"/>
      <w:r w:rsidRPr="00C10C97">
        <w:rPr>
          <w:lang w:val="en-US"/>
        </w:rPr>
        <w:t>b</w:t>
      </w:r>
      <w:proofErr w:type="gramEnd"/>
      <w:r w:rsidRPr="00C10C97">
        <w:rPr>
          <w:lang w:val="en-US"/>
        </w:rPr>
        <w:t xml:space="preserve">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14.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(c) </w:t>
      </w:r>
    </w:p>
    <w:p w:rsidR="00C10C97" w:rsidRPr="00C10C97" w:rsidRDefault="00C10C97" w:rsidP="00C10C97">
      <w:pPr>
        <w:rPr>
          <w:lang w:val="en-US"/>
        </w:rPr>
      </w:pPr>
      <w:r w:rsidRPr="00C10C97">
        <w:rPr>
          <w:lang w:val="en-US"/>
        </w:rPr>
        <w:t>15. (</w:t>
      </w:r>
      <w:proofErr w:type="gramStart"/>
      <w:r w:rsidRPr="00C10C97">
        <w:rPr>
          <w:lang w:val="en-US"/>
        </w:rPr>
        <w:t>a</w:t>
      </w:r>
      <w:proofErr w:type="gramEnd"/>
      <w:r w:rsidRPr="00C10C97">
        <w:rPr>
          <w:lang w:val="en-US"/>
        </w:rPr>
        <w:t xml:space="preserve">) (b) </w:t>
      </w:r>
    </w:p>
    <w:p w:rsidR="00C10C97" w:rsidRDefault="00C10C97" w:rsidP="00C10C97">
      <w:r>
        <w:t xml:space="preserve">16. (b) </w:t>
      </w:r>
    </w:p>
    <w:p w:rsidR="00C10C97" w:rsidRDefault="00C10C97" w:rsidP="00C10C97">
      <w:r>
        <w:t xml:space="preserve">17. (a) (b) </w:t>
      </w:r>
    </w:p>
    <w:p w:rsidR="00C10C97" w:rsidRDefault="00C10C97" w:rsidP="00C10C97">
      <w:r>
        <w:t xml:space="preserve">18. (a) (b) (c) </w:t>
      </w:r>
    </w:p>
    <w:p w:rsidR="00C10C97" w:rsidRDefault="00C10C97" w:rsidP="00C10C97">
      <w:r>
        <w:t xml:space="preserve">19. (b) </w:t>
      </w:r>
    </w:p>
    <w:p w:rsidR="00C10C97" w:rsidRDefault="00C10C97" w:rsidP="00C10C97">
      <w:r>
        <w:t xml:space="preserve">20. (b) (c) </w:t>
      </w:r>
    </w:p>
    <w:p w:rsidR="00C10C97" w:rsidRDefault="00C10C97" w:rsidP="00C10C97">
      <w:r>
        <w:t>21. (a) (b)</w:t>
      </w:r>
    </w:p>
    <w:sectPr w:rsidR="00C1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7"/>
    <w:rsid w:val="00232FF8"/>
    <w:rsid w:val="00C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2015-12-29T10:52:00Z</dcterms:created>
  <dcterms:modified xsi:type="dcterms:W3CDTF">2015-12-29T10:52:00Z</dcterms:modified>
</cp:coreProperties>
</file>