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CB" w:rsidRPr="001352CB" w:rsidRDefault="001352CB" w:rsidP="001352CB">
      <w:pPr>
        <w:spacing w:before="100" w:beforeAutospacing="1" w:after="0" w:line="240" w:lineRule="auto"/>
        <w:jc w:val="center"/>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Quelles sont les formes institutionnelles de l’ordre politique ?</w:t>
      </w:r>
    </w:p>
    <w:p w:rsidR="001352CB" w:rsidRPr="001352CB" w:rsidRDefault="001352CB" w:rsidP="001352CB">
      <w:pPr>
        <w:spacing w:before="100" w:beforeAutospacing="1"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Rappel du programme :</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951"/>
        <w:gridCol w:w="3016"/>
        <w:gridCol w:w="4768"/>
      </w:tblGrid>
      <w:tr w:rsidR="001352CB" w:rsidRPr="001352CB" w:rsidTr="001352CB">
        <w:trPr>
          <w:tblCellSpacing w:w="0" w:type="dxa"/>
        </w:trPr>
        <w:tc>
          <w:tcPr>
            <w:tcW w:w="9585" w:type="dxa"/>
            <w:gridSpan w:val="3"/>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0" w:beforeAutospacing="1"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4. Ordre politique et légitimation</w:t>
            </w:r>
          </w:p>
        </w:tc>
      </w:tr>
      <w:tr w:rsidR="001352CB" w:rsidRPr="001352CB" w:rsidTr="001352CB">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0" w:beforeAutospacing="1"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4.2 Quelles sont les formes institutionnelles de l'ordre politique ?</w:t>
            </w:r>
          </w:p>
        </w:tc>
        <w:tc>
          <w:tcPr>
            <w:tcW w:w="2970"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0" w:beforeAutospacing="1"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État de droit, État unitaire/ fédéral, démocratie représentative/participative</w:t>
            </w:r>
          </w:p>
        </w:tc>
        <w:tc>
          <w:tcPr>
            <w:tcW w:w="4455"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0" w:beforeAutospacing="1"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On familiarisera les élèves au vocabulaire juridique et politique qui permet de distinguer les formes étatiques et de préciser le contexte institutionnel dans lequel elles se sont développées. À partir d'exemples contemporains, on sensibilisera aussi les élèves à l'émergence de nouvelles formes de participation politique et de légitimation démocratique.</w:t>
            </w:r>
          </w:p>
        </w:tc>
      </w:tr>
    </w:tbl>
    <w:p w:rsidR="001352CB" w:rsidRPr="001352CB" w:rsidRDefault="001352CB" w:rsidP="001352CB">
      <w:pPr>
        <w:spacing w:before="100" w:beforeAutospacing="1"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Durée : 5 heures</w:t>
      </w:r>
    </w:p>
    <w:p w:rsidR="001352CB" w:rsidRPr="001352CB" w:rsidRDefault="001352CB" w:rsidP="001352CB">
      <w:pPr>
        <w:spacing w:before="100" w:beforeAutospacing="1"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Les élèves doivent être capables de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77FD300A" wp14:editId="4728FAC6">
                  <wp:extent cx="142875" cy="142875"/>
                  <wp:effectExtent l="0" t="0" r="9525" b="9525"/>
                  <wp:docPr id="1" name="Image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0" w:beforeAutospacing="1"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montrer que nos institutions politiques sont fondées sur un État de droit. Elles se différencient donc d'institutions caractérisant un État policier.</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72065A8F" wp14:editId="78CD05B3">
                  <wp:extent cx="142875" cy="142875"/>
                  <wp:effectExtent l="0" t="0" r="9525" b="9525"/>
                  <wp:docPr id="2" name="Imag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0" w:beforeAutospacing="1"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Montrer qu'en France nous vivons dans un État unitaire alors que dans d'autres pays l'État peut prendre la forme d'un État fédéral.</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59343073" wp14:editId="423383F8">
                  <wp:extent cx="142875" cy="142875"/>
                  <wp:effectExtent l="0" t="0" r="9525" b="9525"/>
                  <wp:docPr id="3" name="Imag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0" w:beforeAutospacing="1"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Expliquer pourquoi en France on a un État unitaire et en Allemagne un État fédéral</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28147493" wp14:editId="33C8F056">
                  <wp:extent cx="142875" cy="142875"/>
                  <wp:effectExtent l="0" t="0" r="9525" b="9525"/>
                  <wp:docPr id="4" name="Imag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0" w:beforeAutospacing="1"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connaître les formes traditionnelles de participation politique dans les démocraties représentatives</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2602D05E" wp14:editId="55006C81">
                  <wp:extent cx="142875" cy="142875"/>
                  <wp:effectExtent l="0" t="0" r="9525" b="9525"/>
                  <wp:docPr id="5" name="Imag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0" w:beforeAutospacing="1"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montrer qu'il existe également d'autres formes de participation à la vie politique.</w:t>
            </w:r>
          </w:p>
        </w:tc>
      </w:tr>
    </w:tbl>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Idée de plan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Activité d'introduction du </w:t>
      </w:r>
      <w:r w:rsidRPr="001352CB">
        <w:rPr>
          <w:rFonts w:ascii="Times New Roman" w:eastAsia="Times New Roman" w:hAnsi="Times New Roman" w:cs="Times New Roman"/>
          <w:b/>
          <w:bCs/>
          <w:color w:val="000000"/>
          <w:shd w:val="clear" w:color="auto" w:fill="FFFF00"/>
          <w:lang w:eastAsia="fr-FR"/>
        </w:rPr>
        <w:t>thème 4</w:t>
      </w:r>
      <w:r w:rsidRPr="001352CB">
        <w:rPr>
          <w:rFonts w:ascii="Times New Roman" w:eastAsia="Times New Roman" w:hAnsi="Times New Roman" w:cs="Times New Roman"/>
          <w:b/>
          <w:bCs/>
          <w:color w:val="000000"/>
          <w:lang w:eastAsia="fr-FR"/>
        </w:rPr>
        <w:t xml:space="preserve"> : Faire réaliser une </w:t>
      </w:r>
      <w:proofErr w:type="spellStart"/>
      <w:r w:rsidRPr="001352CB">
        <w:rPr>
          <w:rFonts w:ascii="Times New Roman" w:eastAsia="Times New Roman" w:hAnsi="Times New Roman" w:cs="Times New Roman"/>
          <w:b/>
          <w:bCs/>
          <w:color w:val="000000"/>
          <w:lang w:eastAsia="fr-FR"/>
        </w:rPr>
        <w:t>mind</w:t>
      </w:r>
      <w:proofErr w:type="spellEnd"/>
      <w:r w:rsidRPr="001352CB">
        <w:rPr>
          <w:rFonts w:ascii="Times New Roman" w:eastAsia="Times New Roman" w:hAnsi="Times New Roman" w:cs="Times New Roman"/>
          <w:b/>
          <w:bCs/>
          <w:color w:val="000000"/>
          <w:lang w:eastAsia="fr-FR"/>
        </w:rPr>
        <w:t xml:space="preserve"> </w:t>
      </w:r>
      <w:proofErr w:type="spellStart"/>
      <w:r w:rsidRPr="001352CB">
        <w:rPr>
          <w:rFonts w:ascii="Times New Roman" w:eastAsia="Times New Roman" w:hAnsi="Times New Roman" w:cs="Times New Roman"/>
          <w:b/>
          <w:bCs/>
          <w:color w:val="000000"/>
          <w:lang w:eastAsia="fr-FR"/>
        </w:rPr>
        <w:t>map</w:t>
      </w:r>
      <w:proofErr w:type="spellEnd"/>
      <w:r w:rsidRPr="001352CB">
        <w:rPr>
          <w:rFonts w:ascii="Times New Roman" w:eastAsia="Times New Roman" w:hAnsi="Times New Roman" w:cs="Times New Roman"/>
          <w:b/>
          <w:bCs/>
          <w:color w:val="000000"/>
          <w:lang w:eastAsia="fr-FR"/>
        </w:rPr>
        <w:t> </w:t>
      </w:r>
      <w:r w:rsidRPr="001352CB">
        <w:rPr>
          <w:rFonts w:ascii="Times New Roman" w:eastAsia="Times New Roman" w:hAnsi="Times New Roman" w:cs="Times New Roman"/>
          <w:color w:val="000000"/>
          <w:lang w:eastAsia="fr-FR"/>
        </w:rPr>
        <w:t>sur la France (une moitié de classe) et sur les USA (l'autre moitié de classe) </w:t>
      </w:r>
      <w:r w:rsidRPr="001352CB">
        <w:rPr>
          <w:rFonts w:ascii="Times New Roman" w:eastAsia="Times New Roman" w:hAnsi="Times New Roman" w:cs="Times New Roman"/>
          <w:b/>
          <w:bCs/>
          <w:color w:val="000000"/>
          <w:lang w:eastAsia="fr-FR"/>
        </w:rPr>
        <w:t>en TD</w:t>
      </w:r>
      <w:r w:rsidRPr="001352CB">
        <w:rPr>
          <w:rFonts w:ascii="Times New Roman" w:eastAsia="Times New Roman" w:hAnsi="Times New Roman" w:cs="Times New Roman"/>
          <w:color w:val="000000"/>
          <w:lang w:eastAsia="fr-FR"/>
        </w:rPr>
        <w:t> et avant de démarrer le thème. (</w:t>
      </w:r>
      <w:proofErr w:type="gramStart"/>
      <w:r w:rsidRPr="001352CB">
        <w:rPr>
          <w:rFonts w:ascii="Times New Roman" w:eastAsia="Times New Roman" w:hAnsi="Times New Roman" w:cs="Times New Roman"/>
          <w:color w:val="000000"/>
          <w:lang w:eastAsia="fr-FR"/>
        </w:rPr>
        <w:t>j'en</w:t>
      </w:r>
      <w:proofErr w:type="gramEnd"/>
      <w:r w:rsidRPr="001352CB">
        <w:rPr>
          <w:rFonts w:ascii="Times New Roman" w:eastAsia="Times New Roman" w:hAnsi="Times New Roman" w:cs="Times New Roman"/>
          <w:color w:val="000000"/>
          <w:lang w:eastAsia="fr-FR"/>
        </w:rPr>
        <w:t xml:space="preserve"> apporte demain : testé en TD avec mes classes)</w:t>
      </w:r>
    </w:p>
    <w:p w:rsidR="001352CB" w:rsidRPr="001352CB" w:rsidRDefault="001352CB" w:rsidP="001352CB">
      <w:pPr>
        <w:pageBreakBefore/>
        <w:spacing w:before="102" w:after="0" w:line="240" w:lineRule="auto"/>
        <w:rPr>
          <w:rFonts w:ascii="Times New Roman" w:eastAsia="Times New Roman" w:hAnsi="Times New Roman" w:cs="Times New Roman"/>
          <w:color w:val="000000"/>
          <w:sz w:val="27"/>
          <w:szCs w:val="27"/>
          <w:lang w:eastAsia="fr-FR"/>
        </w:rPr>
      </w:pPr>
      <w:bookmarkStart w:id="0" w:name="_GoBack"/>
      <w:bookmarkEnd w:id="0"/>
      <w:r w:rsidRPr="001352CB">
        <w:rPr>
          <w:rFonts w:ascii="Times New Roman" w:eastAsia="Times New Roman" w:hAnsi="Times New Roman" w:cs="Times New Roman"/>
          <w:b/>
          <w:bCs/>
          <w:color w:val="000000"/>
          <w:shd w:val="clear" w:color="auto" w:fill="FFFF00"/>
          <w:lang w:eastAsia="fr-FR"/>
        </w:rPr>
        <w:lastRenderedPageBreak/>
        <w:t>4.2. Quelles sont les formes institutionnelles de l’ordre politique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Exercice d’accroche : Quels sont les acteurs de la vie politique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Travail sur des photos : Assemblée nationale, Mairie, manifestations, élections, blog politique, partis politiques (militants, meeting politiques), pétition en ligne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Objectifs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3AC3456C" wp14:editId="704B1E7E">
                  <wp:extent cx="142875" cy="142875"/>
                  <wp:effectExtent l="0" t="0" r="9525" b="9525"/>
                  <wp:docPr id="6" name="Imag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Montrer qu’il y a une grande variété de formes institutionnelles dans la vie politique</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0E5A49E0" wp14:editId="38D0C847">
                  <wp:extent cx="142875" cy="142875"/>
                  <wp:effectExtent l="0" t="0" r="9525" b="9525"/>
                  <wp:docPr id="7" name="Imag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Regrouper les acteurs en deux catégories : les « élus » (et répartition des différents niveaux de pouvoir : niveau local et national à mettre en évidence) et les citoyens.</w:t>
            </w:r>
          </w:p>
        </w:tc>
      </w:tr>
    </w:tbl>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u w:val="single"/>
          <w:lang w:eastAsia="fr-FR"/>
        </w:rPr>
        <w:t>I. Des</w:t>
      </w:r>
      <w:r w:rsidRPr="001352CB">
        <w:rPr>
          <w:rFonts w:ascii="Times New Roman" w:eastAsia="Times New Roman" w:hAnsi="Times New Roman" w:cs="Times New Roman"/>
          <w:color w:val="800000"/>
          <w:u w:val="single"/>
          <w:lang w:eastAsia="fr-FR"/>
        </w:rPr>
        <w:t> </w:t>
      </w:r>
      <w:r w:rsidRPr="001352CB">
        <w:rPr>
          <w:rFonts w:ascii="Times New Roman" w:eastAsia="Times New Roman" w:hAnsi="Times New Roman" w:cs="Times New Roman"/>
          <w:b/>
          <w:bCs/>
          <w:color w:val="800000"/>
          <w:u w:val="single"/>
          <w:lang w:eastAsia="fr-FR"/>
        </w:rPr>
        <w:t>États de Droit aux multiples visages : État Unitaire et État Fédéral</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sz w:val="27"/>
          <w:szCs w:val="27"/>
          <w:lang w:eastAsia="fr-FR"/>
        </w:rPr>
        <w:t>   A) Etat de droit, démocratie : étude du cas de la Chine</w:t>
      </w:r>
    </w:p>
    <w:p w:rsidR="001352CB" w:rsidRPr="001352CB" w:rsidRDefault="008136AA" w:rsidP="001352CB">
      <w:pPr>
        <w:spacing w:before="102" w:after="0" w:line="240" w:lineRule="auto"/>
        <w:rPr>
          <w:rFonts w:ascii="Times New Roman" w:eastAsia="Times New Roman" w:hAnsi="Times New Roman" w:cs="Times New Roman"/>
          <w:color w:val="000000"/>
          <w:sz w:val="27"/>
          <w:szCs w:val="27"/>
          <w:lang w:eastAsia="fr-FR"/>
        </w:rPr>
      </w:pPr>
      <w:hyperlink r:id="rId7" w:history="1">
        <w:r w:rsidR="001352CB" w:rsidRPr="001352CB">
          <w:rPr>
            <w:rFonts w:ascii="Times New Roman" w:eastAsia="Times New Roman" w:hAnsi="Times New Roman" w:cs="Times New Roman"/>
            <w:color w:val="0000FF"/>
            <w:sz w:val="27"/>
            <w:szCs w:val="27"/>
            <w:u w:val="single"/>
            <w:lang w:eastAsia="fr-FR"/>
          </w:rPr>
          <w:t>http://www.dailymotion.com/video/xheumh_chine-etat-de-droit_news</w:t>
        </w:r>
      </w:hyperlink>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A partir de la vidéo, relever les trois éléments qui permettent de définir un Etat de droit ? La chine est-elle un Etat de droit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Réponse 1 : </w:t>
      </w:r>
      <w:r w:rsidRPr="001352CB">
        <w:rPr>
          <w:rFonts w:ascii="Times New Roman" w:eastAsia="Times New Roman" w:hAnsi="Times New Roman" w:cs="Times New Roman"/>
          <w:b/>
          <w:bCs/>
          <w:color w:val="000000"/>
          <w:lang w:eastAsia="fr-FR"/>
        </w:rPr>
        <w:t>l’Etat de droit</w:t>
      </w:r>
      <w:r w:rsidRPr="001352CB">
        <w:rPr>
          <w:rFonts w:ascii="Times New Roman" w:eastAsia="Times New Roman" w:hAnsi="Times New Roman" w:cs="Times New Roman"/>
          <w:color w:val="000000"/>
          <w:lang w:eastAsia="fr-FR"/>
        </w:rPr>
        <w:t> se caractérise par l’existence de textes de loi, mise en place d’organes de contrôle indépendant de l’Etat et respect des libertés fondamentales (liberté d’expression, de culte…)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Réponse 2 : la Chine n’est pas véritablement un Etat de droit car elle ne respecte pas les libertés individuelles, ni les lois instituées.</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Peut-on dire que la Chine est une démocratie ? Quelles sont les caractéristiques d’une démocratie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La Chine n’est pas réellement une démocratie. En effet, le peuple élit bien ses représentants (au suffrage universel indirect pour le président).</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 xml:space="preserve">Néanmoins, certains éléments en sont pas respectées : la pluralité des partis (un seul parti et un seul candidat présent aux dernières élections présidentielles de 2008 : Hu </w:t>
      </w:r>
      <w:proofErr w:type="spellStart"/>
      <w:r w:rsidRPr="001352CB">
        <w:rPr>
          <w:rFonts w:ascii="Times New Roman" w:eastAsia="Times New Roman" w:hAnsi="Times New Roman" w:cs="Times New Roman"/>
          <w:color w:val="000000"/>
          <w:sz w:val="27"/>
          <w:szCs w:val="27"/>
          <w:lang w:eastAsia="fr-FR"/>
        </w:rPr>
        <w:t>Jintao</w:t>
      </w:r>
      <w:proofErr w:type="spellEnd"/>
      <w:r w:rsidRPr="001352CB">
        <w:rPr>
          <w:rFonts w:ascii="Times New Roman" w:eastAsia="Times New Roman" w:hAnsi="Times New Roman" w:cs="Times New Roman"/>
          <w:color w:val="000000"/>
          <w:sz w:val="27"/>
          <w:szCs w:val="27"/>
          <w:lang w:eastAsia="fr-FR"/>
        </w:rPr>
        <w:t xml:space="preserve"> réélu) ; </w:t>
      </w:r>
      <w:proofErr w:type="spellStart"/>
      <w:r w:rsidRPr="001352CB">
        <w:rPr>
          <w:rFonts w:ascii="Times New Roman" w:eastAsia="Times New Roman" w:hAnsi="Times New Roman" w:cs="Times New Roman"/>
          <w:color w:val="000000"/>
          <w:sz w:val="27"/>
          <w:szCs w:val="27"/>
          <w:lang w:eastAsia="fr-FR"/>
        </w:rPr>
        <w:t>non respect</w:t>
      </w:r>
      <w:proofErr w:type="spellEnd"/>
      <w:r w:rsidRPr="001352CB">
        <w:rPr>
          <w:rFonts w:ascii="Times New Roman" w:eastAsia="Times New Roman" w:hAnsi="Times New Roman" w:cs="Times New Roman"/>
          <w:color w:val="000000"/>
          <w:sz w:val="27"/>
          <w:szCs w:val="27"/>
          <w:lang w:eastAsia="fr-FR"/>
        </w:rPr>
        <w:t xml:space="preserve"> des libertés fondamentales et pas de séparation des pouvoirs.</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Notion de </w:t>
      </w:r>
      <w:r w:rsidRPr="001352CB">
        <w:rPr>
          <w:rFonts w:ascii="Times New Roman" w:eastAsia="Times New Roman" w:hAnsi="Times New Roman" w:cs="Times New Roman"/>
          <w:b/>
          <w:bCs/>
          <w:color w:val="000000"/>
          <w:lang w:eastAsia="fr-FR"/>
        </w:rPr>
        <w:t>démocratie</w:t>
      </w:r>
      <w:r w:rsidRPr="001352CB">
        <w:rPr>
          <w:rFonts w:ascii="Times New Roman" w:eastAsia="Times New Roman" w:hAnsi="Times New Roman" w:cs="Times New Roman"/>
          <w:color w:val="000000"/>
          <w:lang w:eastAsia="fr-FR"/>
        </w:rPr>
        <w:t> à définir aussi.</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lang w:eastAsia="fr-FR"/>
        </w:rPr>
        <w:t>  B) Comment et pourquoi les États ont choisi d'être unitaire ou fédéral ?</w:t>
      </w:r>
    </w:p>
    <w:p w:rsidR="001352CB" w:rsidRPr="001352CB" w:rsidRDefault="001352CB" w:rsidP="001352CB">
      <w:pPr>
        <w:numPr>
          <w:ilvl w:val="1"/>
          <w:numId w:val="1"/>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Distinction entre EF et EU à partir de l’exemple de la peine de mort</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Q° : La peine de mort est-elle autorisée aux Etats-Unis ?</w:t>
      </w:r>
      <w:r w:rsidRPr="001352CB">
        <w:rPr>
          <w:rFonts w:ascii="Times New Roman" w:eastAsia="Times New Roman" w:hAnsi="Times New Roman" w:cs="Times New Roman"/>
          <w:color w:val="000000"/>
          <w:sz w:val="27"/>
          <w:szCs w:val="27"/>
          <w:lang w:eastAsia="fr-FR"/>
        </w:rPr>
        <w:br/>
        <w:t>Cela dépend des Etats.</w:t>
      </w:r>
    </w:p>
    <w:p w:rsidR="001352CB" w:rsidRPr="001352CB" w:rsidRDefault="001352CB" w:rsidP="001352CB">
      <w:pPr>
        <w:spacing w:before="100" w:beforeAutospacing="1"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4"/>
          <w:szCs w:val="24"/>
          <w:lang w:eastAsia="fr-FR"/>
        </w:rPr>
        <w:t>Projection d’une carte des USA et de la pratique de la peine de mort dans chaque Etat :</w:t>
      </w:r>
    </w:p>
    <w:p w:rsidR="001352CB" w:rsidRPr="001352CB" w:rsidRDefault="008136AA" w:rsidP="001352CB">
      <w:pPr>
        <w:spacing w:before="100" w:beforeAutospacing="1" w:after="0" w:line="240" w:lineRule="auto"/>
        <w:rPr>
          <w:rFonts w:ascii="Times New Roman" w:eastAsia="Times New Roman" w:hAnsi="Times New Roman" w:cs="Times New Roman"/>
          <w:color w:val="000000"/>
          <w:sz w:val="27"/>
          <w:szCs w:val="27"/>
          <w:lang w:eastAsia="fr-FR"/>
        </w:rPr>
      </w:pPr>
      <w:hyperlink r:id="rId8" w:history="1">
        <w:r w:rsidR="001352CB" w:rsidRPr="001352CB">
          <w:rPr>
            <w:rFonts w:ascii="Times New Roman" w:eastAsia="Times New Roman" w:hAnsi="Times New Roman" w:cs="Times New Roman"/>
            <w:color w:val="0000FF"/>
            <w:sz w:val="24"/>
            <w:szCs w:val="24"/>
            <w:u w:val="single"/>
            <w:lang w:eastAsia="fr-FR"/>
          </w:rPr>
          <w:t>http://www.avmaroc.com/images/actualite/animations/288/start.swf</w:t>
        </w:r>
      </w:hyperlink>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Pourquoi des différences ? Lié au type d’Etat = </w:t>
      </w:r>
      <w:r w:rsidRPr="001352CB">
        <w:rPr>
          <w:rFonts w:ascii="Times New Roman" w:eastAsia="Times New Roman" w:hAnsi="Times New Roman" w:cs="Times New Roman"/>
          <w:b/>
          <w:bCs/>
          <w:color w:val="000000"/>
          <w:sz w:val="27"/>
          <w:szCs w:val="27"/>
          <w:lang w:eastAsia="fr-FR"/>
        </w:rPr>
        <w:t>Etat fédéral</w:t>
      </w:r>
      <w:r w:rsidRPr="001352CB">
        <w:rPr>
          <w:rFonts w:ascii="Times New Roman" w:eastAsia="Times New Roman" w:hAnsi="Times New Roman" w:cs="Times New Roman"/>
          <w:color w:val="000000"/>
          <w:sz w:val="27"/>
          <w:szCs w:val="27"/>
          <w:lang w:eastAsia="fr-FR"/>
        </w:rPr>
        <w:t>. On a une forte indépendance législative des Etats fédérés par rapport à l’Etat fédéral.</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En France, cette situation est-elle possible (la peine de mort en Franche-Comté possible et interdite en Bourgogne) ? Non. Pourquoi ? Lié au type d’Etat = </w:t>
      </w:r>
      <w:r w:rsidRPr="001352CB">
        <w:rPr>
          <w:rFonts w:ascii="Times New Roman" w:eastAsia="Times New Roman" w:hAnsi="Times New Roman" w:cs="Times New Roman"/>
          <w:b/>
          <w:bCs/>
          <w:color w:val="000000"/>
          <w:sz w:val="27"/>
          <w:szCs w:val="27"/>
          <w:lang w:eastAsia="fr-FR"/>
        </w:rPr>
        <w:t xml:space="preserve">Etat </w:t>
      </w:r>
      <w:r w:rsidRPr="001352CB">
        <w:rPr>
          <w:rFonts w:ascii="Times New Roman" w:eastAsia="Times New Roman" w:hAnsi="Times New Roman" w:cs="Times New Roman"/>
          <w:b/>
          <w:bCs/>
          <w:color w:val="000000"/>
          <w:sz w:val="27"/>
          <w:szCs w:val="27"/>
          <w:lang w:eastAsia="fr-FR"/>
        </w:rPr>
        <w:lastRenderedPageBreak/>
        <w:t>Unitaire</w:t>
      </w:r>
      <w:r w:rsidRPr="001352CB">
        <w:rPr>
          <w:rFonts w:ascii="Times New Roman" w:eastAsia="Times New Roman" w:hAnsi="Times New Roman" w:cs="Times New Roman"/>
          <w:color w:val="000000"/>
          <w:sz w:val="27"/>
          <w:szCs w:val="27"/>
          <w:lang w:eastAsia="fr-FR"/>
        </w:rPr>
        <w:t>. Ici, on a un seul organe législatif qui prend des décisions applicables sur tout le territoire.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Faire émerger une définition de l’EF et de l’EU à partir du travail précédent.</w:t>
      </w:r>
    </w:p>
    <w:p w:rsidR="001352CB" w:rsidRPr="001352CB" w:rsidRDefault="001352CB" w:rsidP="001352CB">
      <w:pPr>
        <w:numPr>
          <w:ilvl w:val="1"/>
          <w:numId w:val="2"/>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Contextes historiques qui ont induit un EU ou un EF</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Prendre ici l'exemple de deux pays différents : La France et l’Allemagne.</w:t>
      </w:r>
      <w:r w:rsidRPr="001352CB">
        <w:rPr>
          <w:rFonts w:ascii="Times New Roman" w:eastAsia="Times New Roman" w:hAnsi="Times New Roman" w:cs="Times New Roman"/>
          <w:color w:val="000000"/>
          <w:lang w:eastAsia="fr-FR"/>
        </w:rPr>
        <w:br/>
      </w:r>
      <w:r w:rsidRPr="001352CB">
        <w:rPr>
          <w:rFonts w:ascii="Times New Roman" w:eastAsia="Times New Roman" w:hAnsi="Times New Roman" w:cs="Times New Roman"/>
          <w:b/>
          <w:bCs/>
          <w:color w:val="000000"/>
          <w:lang w:eastAsia="fr-FR"/>
        </w:rPr>
        <w:t>Document HATIER 3 page 319 : Pourquoi France = EU et Allemagne Fédérale ?</w:t>
      </w:r>
    </w:p>
    <w:p w:rsidR="001352CB" w:rsidRPr="001352CB" w:rsidRDefault="001352CB" w:rsidP="001352CB">
      <w:pPr>
        <w:spacing w:before="102" w:after="0" w:line="240" w:lineRule="auto"/>
        <w:jc w:val="center"/>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noProof/>
          <w:color w:val="000000"/>
          <w:sz w:val="27"/>
          <w:szCs w:val="27"/>
          <w:lang w:eastAsia="fr-FR"/>
        </w:rPr>
        <w:drawing>
          <wp:inline distT="0" distB="0" distL="0" distR="0" wp14:anchorId="757170EA" wp14:editId="1C05AB69">
            <wp:extent cx="4714875" cy="4114800"/>
            <wp:effectExtent l="0" t="0" r="9525" b="0"/>
            <wp:docPr id="8" name="Image 8" descr="http://artic.ac-besancon.fr/s_e_s/Premiere/S4%20Politique/Form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rtic.ac-besancon.fr/s_e_s/Premiere/S4%20Politique/Forme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4114800"/>
                    </a:xfrm>
                    <a:prstGeom prst="rect">
                      <a:avLst/>
                    </a:prstGeom>
                    <a:noFill/>
                    <a:ln>
                      <a:noFill/>
                    </a:ln>
                  </pic:spPr>
                </pic:pic>
              </a:graphicData>
            </a:graphic>
          </wp:inline>
        </w:drawing>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Q° : Lister les raisons qui expliquent l’émergence de l’EU français et de l’EF allemand.</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L’EUF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1AAEF57C" wp14:editId="450C4E18">
                  <wp:extent cx="142875" cy="142875"/>
                  <wp:effectExtent l="0" t="0" r="9525" b="9525"/>
                  <wp:docPr id="9" name="Imag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processus de centralisation du pouvoir en France</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0904909C" wp14:editId="0F2C5F5B">
                  <wp:extent cx="142875" cy="142875"/>
                  <wp:effectExtent l="0" t="0" r="9525" b="9525"/>
                  <wp:docPr id="10" name="Imag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effacement des spécificités régionales (et notamment des langues régionales) (processus d’assimilation culturelle)</w:t>
            </w:r>
          </w:p>
        </w:tc>
      </w:tr>
    </w:tbl>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L’EFA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2143DA2D" wp14:editId="4315A612">
                  <wp:extent cx="142875" cy="142875"/>
                  <wp:effectExtent l="0" t="0" r="9525" b="9525"/>
                  <wp:docPr id="11" name="Imag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tradition d’autonomie des Etats et de liberté propres à l’Allemagne</w:t>
            </w:r>
          </w:p>
        </w:tc>
      </w:tr>
    </w:tbl>
    <w:p w:rsidR="001352CB" w:rsidRPr="001352CB" w:rsidRDefault="001352CB" w:rsidP="001352CB">
      <w:pPr>
        <w:numPr>
          <w:ilvl w:val="1"/>
          <w:numId w:val="3"/>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 </w:t>
      </w:r>
      <w:r w:rsidRPr="001352CB">
        <w:rPr>
          <w:rFonts w:ascii="Times New Roman" w:eastAsia="Times New Roman" w:hAnsi="Times New Roman" w:cs="Times New Roman"/>
          <w:b/>
          <w:bCs/>
          <w:color w:val="000000"/>
          <w:lang w:eastAsia="fr-FR"/>
        </w:rPr>
        <w:t>? Exemple de la Belgique : Lorsqu'un EU devient un EF (cf. TD)</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noProof/>
          <w:color w:val="000000"/>
          <w:sz w:val="27"/>
          <w:szCs w:val="27"/>
          <w:lang w:eastAsia="fr-FR"/>
        </w:rPr>
        <w:lastRenderedPageBreak/>
        <w:drawing>
          <wp:inline distT="0" distB="0" distL="0" distR="0" wp14:anchorId="45196A8A" wp14:editId="7B18FC7B">
            <wp:extent cx="6115050" cy="3305175"/>
            <wp:effectExtent l="0" t="0" r="0" b="9525"/>
            <wp:docPr id="12" name="Image 12" descr="http://artic.ac-besancon.fr/s_e_s/Premiere/S4%20Politique/Form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rtic.ac-besancon.fr/s_e_s/Premiere/S4%20Politique/Forme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305175"/>
                    </a:xfrm>
                    <a:prstGeom prst="rect">
                      <a:avLst/>
                    </a:prstGeom>
                    <a:noFill/>
                    <a:ln>
                      <a:noFill/>
                    </a:ln>
                  </pic:spPr>
                </pic:pic>
              </a:graphicData>
            </a:graphic>
          </wp:inline>
        </w:drawing>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Conclusion : EU, EF : des choix différents … pour des formes politiques si divergentes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Synthèse sous forme de </w:t>
      </w:r>
      <w:r w:rsidRPr="001352CB">
        <w:rPr>
          <w:rFonts w:ascii="Times New Roman" w:eastAsia="Times New Roman" w:hAnsi="Times New Roman" w:cs="Times New Roman"/>
          <w:color w:val="000000"/>
          <w:lang w:eastAsia="fr-FR"/>
        </w:rPr>
        <w:t>tableau où apparaissent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79DE0758" wp14:editId="55CCA1C5">
                  <wp:extent cx="142875" cy="142875"/>
                  <wp:effectExtent l="0" t="0" r="9525" b="9525"/>
                  <wp:docPr id="13" name="Imag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les définitions</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604A9F87" wp14:editId="29D6F375">
                  <wp:extent cx="142875" cy="142875"/>
                  <wp:effectExtent l="0" t="0" r="9525" b="9525"/>
                  <wp:docPr id="14" name="Imag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les points communs (symbole de la démocratie représentative qui légitime les décisions)</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5E0C13FF" wp14:editId="1067F6CE">
                  <wp:extent cx="142875" cy="142875"/>
                  <wp:effectExtent l="0" t="0" r="9525" b="9525"/>
                  <wp:docPr id="15" name="Image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lang w:eastAsia="fr-FR"/>
              </w:rPr>
              <w:t xml:space="preserve">les différences + </w:t>
            </w:r>
            <w:proofErr w:type="spellStart"/>
            <w:r w:rsidRPr="001352CB">
              <w:rPr>
                <w:rFonts w:ascii="Times New Roman" w:eastAsia="Times New Roman" w:hAnsi="Times New Roman" w:cs="Times New Roman"/>
                <w:lang w:eastAsia="fr-FR"/>
              </w:rPr>
              <w:t>exs</w:t>
            </w:r>
            <w:proofErr w:type="spellEnd"/>
            <w:r w:rsidRPr="001352CB">
              <w:rPr>
                <w:rFonts w:ascii="Times New Roman" w:eastAsia="Times New Roman" w:hAnsi="Times New Roman" w:cs="Times New Roman"/>
                <w:lang w:eastAsia="fr-FR"/>
              </w:rPr>
              <w:t xml:space="preserve"> pour les pays évoqués plus haut et notamment les USA</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3A5FDCFB" wp14:editId="0AAD4EF2">
                  <wp:extent cx="142875" cy="142875"/>
                  <wp:effectExtent l="0" t="0" r="9525" b="9525"/>
                  <wp:docPr id="16" name="Imag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Travail : Insérer les mots suivants dans la case correspondante : national ; régional ; démocratie représentative ; faible ; Etat de droit ; forte.</w:t>
            </w:r>
          </w:p>
        </w:tc>
      </w:tr>
    </w:tbl>
    <w:p w:rsidR="001352CB" w:rsidRPr="001352CB" w:rsidRDefault="001352CB" w:rsidP="001352CB">
      <w:pPr>
        <w:spacing w:after="0" w:line="240" w:lineRule="auto"/>
        <w:rPr>
          <w:rFonts w:ascii="Times New Roman" w:eastAsia="Times New Roman" w:hAnsi="Times New Roman" w:cs="Times New Roman"/>
          <w:vanish/>
          <w:sz w:val="24"/>
          <w:szCs w:val="24"/>
          <w:lang w:eastAsia="fr-FR"/>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1"/>
        <w:gridCol w:w="3197"/>
        <w:gridCol w:w="3417"/>
      </w:tblGrid>
      <w:tr w:rsidR="001352CB" w:rsidRPr="001352CB" w:rsidTr="001352CB">
        <w:trPr>
          <w:tblCellSpacing w:w="0" w:type="dxa"/>
        </w:trPr>
        <w:tc>
          <w:tcPr>
            <w:tcW w:w="3030"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tc>
        <w:tc>
          <w:tcPr>
            <w:tcW w:w="3045"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EU</w:t>
            </w:r>
          </w:p>
        </w:tc>
        <w:tc>
          <w:tcPr>
            <w:tcW w:w="3045"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EF</w:t>
            </w:r>
          </w:p>
        </w:tc>
      </w:tr>
      <w:tr w:rsidR="001352CB" w:rsidRPr="001352CB" w:rsidTr="001352CB">
        <w:trPr>
          <w:tblCellSpacing w:w="0" w:type="dxa"/>
        </w:trPr>
        <w:tc>
          <w:tcPr>
            <w:tcW w:w="3030"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Points communs</w:t>
            </w:r>
          </w:p>
        </w:tc>
        <w:tc>
          <w:tcPr>
            <w:tcW w:w="6300" w:type="dxa"/>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6134"/>
            </w:tblGrid>
            <w:tr w:rsidR="001352CB" w:rsidRP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153B1974" wp14:editId="174C248D">
                        <wp:extent cx="142875" cy="142875"/>
                        <wp:effectExtent l="0" t="0" r="9525" b="9525"/>
                        <wp:docPr id="17" name="Imag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Démocratie représentative</w:t>
                  </w:r>
                </w:p>
              </w:tc>
            </w:tr>
            <w:tr w:rsidR="001352CB" w:rsidRP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248486CE" wp14:editId="0B3445DC">
                        <wp:extent cx="142875" cy="142875"/>
                        <wp:effectExtent l="0" t="0" r="9525" b="9525"/>
                        <wp:docPr id="18" name="Imag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Etat de droit</w:t>
                  </w:r>
                </w:p>
              </w:tc>
            </w:tr>
          </w:tbl>
          <w:p w:rsidR="001352CB" w:rsidRPr="001352CB" w:rsidRDefault="001352CB" w:rsidP="001352CB">
            <w:pPr>
              <w:spacing w:after="0" w:line="240" w:lineRule="auto"/>
              <w:rPr>
                <w:rFonts w:ascii="Times New Roman" w:eastAsia="Times New Roman" w:hAnsi="Times New Roman" w:cs="Times New Roman"/>
                <w:sz w:val="24"/>
                <w:szCs w:val="24"/>
                <w:lang w:eastAsia="fr-FR"/>
              </w:rPr>
            </w:pPr>
          </w:p>
        </w:tc>
      </w:tr>
      <w:tr w:rsidR="001352CB" w:rsidRPr="001352CB" w:rsidTr="001352CB">
        <w:trPr>
          <w:tblCellSpacing w:w="0" w:type="dxa"/>
        </w:trPr>
        <w:tc>
          <w:tcPr>
            <w:tcW w:w="3030"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Différences :</w:t>
            </w:r>
          </w:p>
          <w:tbl>
            <w:tblPr>
              <w:tblW w:w="5000" w:type="pct"/>
              <w:tblCellSpacing w:w="0" w:type="dxa"/>
              <w:tblCellMar>
                <w:left w:w="0" w:type="dxa"/>
                <w:right w:w="0" w:type="dxa"/>
              </w:tblCellMar>
              <w:tblLook w:val="04A0" w:firstRow="1" w:lastRow="0" w:firstColumn="1" w:lastColumn="0" w:noHBand="0" w:noVBand="1"/>
            </w:tblPr>
            <w:tblGrid>
              <w:gridCol w:w="240"/>
              <w:gridCol w:w="2701"/>
            </w:tblGrid>
            <w:tr w:rsidR="001352CB" w:rsidRP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163AF7A6" wp14:editId="6F3B66C1">
                        <wp:extent cx="142875" cy="142875"/>
                        <wp:effectExtent l="0" t="0" r="9525" b="9525"/>
                        <wp:docPr id="19" name="Imag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Pouvoir politique présent surtout …</w:t>
                  </w:r>
                </w:p>
              </w:tc>
            </w:tr>
          </w:tbl>
          <w:p w:rsidR="001352CB" w:rsidRPr="001352CB" w:rsidRDefault="001352CB" w:rsidP="001352CB">
            <w:pPr>
              <w:spacing w:before="102" w:after="0" w:line="240" w:lineRule="auto"/>
              <w:ind w:left="363"/>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ind w:left="363"/>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tbl>
            <w:tblPr>
              <w:tblW w:w="5000" w:type="pct"/>
              <w:tblCellSpacing w:w="0" w:type="dxa"/>
              <w:tblCellMar>
                <w:left w:w="0" w:type="dxa"/>
                <w:right w:w="0" w:type="dxa"/>
              </w:tblCellMar>
              <w:tblLook w:val="04A0" w:firstRow="1" w:lastRow="0" w:firstColumn="1" w:lastColumn="0" w:noHBand="0" w:noVBand="1"/>
            </w:tblPr>
            <w:tblGrid>
              <w:gridCol w:w="240"/>
              <w:gridCol w:w="2701"/>
            </w:tblGrid>
            <w:tr w:rsidR="001352CB" w:rsidRP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4A46EDDF" wp14:editId="1E20692B">
                        <wp:extent cx="142875" cy="142875"/>
                        <wp:effectExtent l="0" t="0" r="9525" b="9525"/>
                        <wp:docPr id="20" name="Imag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 </w:t>
                  </w:r>
                  <w:r w:rsidRPr="001352CB">
                    <w:rPr>
                      <w:rFonts w:ascii="Times New Roman" w:eastAsia="Times New Roman" w:hAnsi="Times New Roman" w:cs="Times New Roman"/>
                      <w:b/>
                      <w:bCs/>
                      <w:sz w:val="24"/>
                      <w:szCs w:val="24"/>
                      <w:lang w:eastAsia="fr-FR"/>
                    </w:rPr>
                    <w:t>qui induit quelle autonomie régionale ?</w:t>
                  </w:r>
                </w:p>
              </w:tc>
            </w:tr>
          </w:tbl>
          <w:p w:rsidR="001352CB" w:rsidRPr="001352CB" w:rsidRDefault="001352CB" w:rsidP="001352CB">
            <w:pPr>
              <w:spacing w:before="102" w:after="100" w:afterAutospacing="1" w:line="240" w:lineRule="auto"/>
              <w:ind w:left="363"/>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tc>
        <w:tc>
          <w:tcPr>
            <w:tcW w:w="3045"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 au niveau </w:t>
            </w:r>
            <w:r w:rsidRPr="001352CB">
              <w:rPr>
                <w:rFonts w:ascii="Times New Roman" w:eastAsia="Times New Roman" w:hAnsi="Times New Roman" w:cs="Times New Roman"/>
                <w:b/>
                <w:bCs/>
                <w:sz w:val="24"/>
                <w:szCs w:val="24"/>
                <w:lang w:eastAsia="fr-FR"/>
              </w:rPr>
              <w:t>national</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Faible</w:t>
            </w:r>
            <w:r w:rsidRPr="001352CB">
              <w:rPr>
                <w:rFonts w:ascii="Times New Roman" w:eastAsia="Times New Roman" w:hAnsi="Times New Roman" w:cs="Times New Roman"/>
                <w:sz w:val="24"/>
                <w:szCs w:val="24"/>
                <w:lang w:eastAsia="fr-FR"/>
              </w:rPr>
              <w:t> autonomie</w:t>
            </w:r>
          </w:p>
        </w:tc>
        <w:tc>
          <w:tcPr>
            <w:tcW w:w="3045" w:type="dxa"/>
            <w:tcBorders>
              <w:top w:val="outset" w:sz="6" w:space="0" w:color="000000"/>
              <w:left w:val="outset" w:sz="6" w:space="0" w:color="000000"/>
              <w:bottom w:val="outset" w:sz="6" w:space="0" w:color="000000"/>
              <w:right w:val="outset" w:sz="6" w:space="0" w:color="000000"/>
            </w:tcBorders>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 au niveau </w:t>
            </w:r>
            <w:r w:rsidRPr="001352CB">
              <w:rPr>
                <w:rFonts w:ascii="Times New Roman" w:eastAsia="Times New Roman" w:hAnsi="Times New Roman" w:cs="Times New Roman"/>
                <w:b/>
                <w:bCs/>
                <w:sz w:val="24"/>
                <w:szCs w:val="24"/>
                <w:lang w:eastAsia="fr-FR"/>
              </w:rPr>
              <w:t>régional</w:t>
            </w:r>
            <w:r w:rsidRPr="001352CB">
              <w:rPr>
                <w:rFonts w:ascii="Times New Roman" w:eastAsia="Times New Roman" w:hAnsi="Times New Roman" w:cs="Times New Roman"/>
                <w:sz w:val="24"/>
                <w:szCs w:val="24"/>
                <w:lang w:eastAsia="fr-FR"/>
              </w:rPr>
              <w:t> (dans chaque Etat fédéré)</w:t>
            </w:r>
          </w:p>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br/>
              <w:t> </w:t>
            </w:r>
          </w:p>
          <w:p w:rsidR="001352CB" w:rsidRPr="001352CB" w:rsidRDefault="001352CB" w:rsidP="001352CB">
            <w:pPr>
              <w:spacing w:before="102" w:after="100" w:afterAutospacing="1"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Forte</w:t>
            </w:r>
            <w:r w:rsidRPr="001352CB">
              <w:rPr>
                <w:rFonts w:ascii="Times New Roman" w:eastAsia="Times New Roman" w:hAnsi="Times New Roman" w:cs="Times New Roman"/>
                <w:sz w:val="24"/>
                <w:szCs w:val="24"/>
                <w:lang w:eastAsia="fr-FR"/>
              </w:rPr>
              <w:t> autonomie</w:t>
            </w:r>
          </w:p>
        </w:tc>
      </w:tr>
    </w:tbl>
    <w:p w:rsidR="001352CB" w:rsidRPr="001352CB" w:rsidRDefault="001352CB" w:rsidP="001352CB">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7C17BFC0" wp14:editId="36242595">
                  <wp:extent cx="142875" cy="142875"/>
                  <wp:effectExtent l="0" t="0" r="9525" b="9525"/>
                  <wp:docPr id="21" name="Imag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L’EU correspond donc à … Par exemple en France, en Italie …</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265E8CD3" wp14:editId="144D49B4">
                  <wp:extent cx="142875" cy="142875"/>
                  <wp:effectExtent l="0" t="0" r="9525" b="9525"/>
                  <wp:docPr id="22" name="Imag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 xml:space="preserve">L’EF est … On </w:t>
            </w:r>
            <w:proofErr w:type="gramStart"/>
            <w:r w:rsidRPr="001352CB">
              <w:rPr>
                <w:rFonts w:ascii="Times New Roman" w:eastAsia="Times New Roman" w:hAnsi="Times New Roman" w:cs="Times New Roman"/>
                <w:sz w:val="24"/>
                <w:szCs w:val="24"/>
                <w:lang w:eastAsia="fr-FR"/>
              </w:rPr>
              <w:t>le</w:t>
            </w:r>
            <w:proofErr w:type="gramEnd"/>
            <w:r w:rsidRPr="001352CB">
              <w:rPr>
                <w:rFonts w:ascii="Times New Roman" w:eastAsia="Times New Roman" w:hAnsi="Times New Roman" w:cs="Times New Roman"/>
                <w:sz w:val="24"/>
                <w:szCs w:val="24"/>
                <w:lang w:eastAsia="fr-FR"/>
              </w:rPr>
              <w:t xml:space="preserve"> retrouve aux USA, en Allemagne, en Belgique …</w:t>
            </w:r>
          </w:p>
        </w:tc>
      </w:tr>
    </w:tbl>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u w:val="single"/>
          <w:lang w:eastAsia="fr-FR"/>
        </w:rPr>
        <w:t>II. Des formes de participation politique variées et en perpétuelle mutation</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Exercice introductif (brainstorming) : Agir en politique (S'investir en politique) : ça veut dire quoi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Formulation d'hypothèses, mots clés et exemples dans l'histoire et dans le monde aujourd’hui</w:t>
      </w:r>
      <w:r w:rsidRPr="001352CB">
        <w:rPr>
          <w:rFonts w:ascii="Times New Roman" w:eastAsia="Times New Roman" w:hAnsi="Times New Roman" w:cs="Times New Roman"/>
          <w:color w:val="000000"/>
          <w:lang w:eastAsia="fr-FR"/>
        </w:rPr>
        <w:br/>
        <w:t>Réussir grâce à ça à définir les participations politiques conventionnelle et protestataire</w:t>
      </w:r>
      <w:r w:rsidRPr="001352CB">
        <w:rPr>
          <w:rFonts w:ascii="Times New Roman" w:eastAsia="Times New Roman" w:hAnsi="Times New Roman" w:cs="Times New Roman"/>
          <w:color w:val="000000"/>
          <w:lang w:eastAsia="fr-FR"/>
        </w:rPr>
        <w:br/>
        <w:t>Poser l'une des problématiques : Comment évolue la participation politique ?</w:t>
      </w:r>
      <w:r w:rsidRPr="001352CB">
        <w:rPr>
          <w:rFonts w:ascii="Times New Roman" w:eastAsia="Times New Roman" w:hAnsi="Times New Roman" w:cs="Times New Roman"/>
          <w:color w:val="000000"/>
          <w:lang w:eastAsia="fr-FR"/>
        </w:rPr>
        <w:br/>
      </w:r>
      <w:r w:rsidRPr="001352CB">
        <w:rPr>
          <w:rFonts w:ascii="Times New Roman" w:eastAsia="Times New Roman" w:hAnsi="Times New Roman" w:cs="Times New Roman"/>
          <w:b/>
          <w:bCs/>
          <w:color w:val="800000"/>
          <w:lang w:eastAsia="fr-FR"/>
        </w:rPr>
        <w:t>A) Une participation politique conventionnelle en crise ?</w:t>
      </w:r>
    </w:p>
    <w:p w:rsidR="001352CB" w:rsidRPr="001352CB" w:rsidRDefault="001352CB" w:rsidP="001352CB">
      <w:pPr>
        <w:numPr>
          <w:ilvl w:val="0"/>
          <w:numId w:val="4"/>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Les indices de cette crise</w:t>
      </w:r>
    </w:p>
    <w:p w:rsidR="001352CB" w:rsidRPr="001352CB" w:rsidRDefault="001352CB" w:rsidP="001352CB">
      <w:pPr>
        <w:numPr>
          <w:ilvl w:val="0"/>
          <w:numId w:val="5"/>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Les raisons de cette crise de la démocratie représentative = Pourquoi la DR est-elle « malade »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lang w:eastAsia="fr-FR"/>
        </w:rPr>
        <w:t>B) De nouvelles formes de participation politique</w:t>
      </w:r>
    </w:p>
    <w:p w:rsidR="001352CB" w:rsidRPr="001352CB" w:rsidRDefault="001352CB" w:rsidP="001352CB">
      <w:pPr>
        <w:numPr>
          <w:ilvl w:val="0"/>
          <w:numId w:val="6"/>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Des actions protestataires</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 De nouvelles actions et pourquoi elles séduisent les individus</w:t>
      </w:r>
    </w:p>
    <w:p w:rsidR="001352CB" w:rsidRPr="001352CB" w:rsidRDefault="001352CB" w:rsidP="001352CB">
      <w:pPr>
        <w:numPr>
          <w:ilvl w:val="0"/>
          <w:numId w:val="7"/>
        </w:num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La démocratie participative plébiscitée par les citoyens</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Ce sont des nouveaux moyens d'intégrer les individus au débat politique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Un premier exemple : les conseils de quartiers et leur rôle.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Un exemple actuel : </w:t>
      </w:r>
      <w:hyperlink r:id="rId11" w:history="1">
        <w:r w:rsidRPr="001352CB">
          <w:rPr>
            <w:rFonts w:ascii="Times New Roman" w:eastAsia="Times New Roman" w:hAnsi="Times New Roman" w:cs="Times New Roman"/>
            <w:b/>
            <w:bCs/>
            <w:color w:val="000000"/>
            <w:sz w:val="27"/>
            <w:szCs w:val="27"/>
            <w:u w:val="single"/>
            <w:lang w:eastAsia="fr-FR"/>
          </w:rPr>
          <w:t>Mouvement européen : les indignés : crise de la démocratie représentative</w:t>
        </w:r>
      </w:hyperlink>
    </w:p>
    <w:p w:rsidR="001352CB" w:rsidRPr="001352CB" w:rsidRDefault="008136AA" w:rsidP="001352CB">
      <w:pPr>
        <w:spacing w:before="102" w:after="0" w:line="240" w:lineRule="auto"/>
        <w:rPr>
          <w:rFonts w:ascii="Times New Roman" w:eastAsia="Times New Roman" w:hAnsi="Times New Roman" w:cs="Times New Roman"/>
          <w:color w:val="000000"/>
          <w:sz w:val="27"/>
          <w:szCs w:val="27"/>
          <w:lang w:eastAsia="fr-FR"/>
        </w:rPr>
      </w:pPr>
      <w:hyperlink r:id="rId12" w:history="1">
        <w:r w:rsidR="001352CB" w:rsidRPr="001352CB">
          <w:rPr>
            <w:rFonts w:ascii="Times New Roman" w:eastAsia="Times New Roman" w:hAnsi="Times New Roman" w:cs="Times New Roman"/>
            <w:color w:val="0000FF"/>
            <w:sz w:val="27"/>
            <w:szCs w:val="27"/>
            <w:u w:val="single"/>
            <w:lang w:eastAsia="fr-FR"/>
          </w:rPr>
          <w:t>http://franche-comte.france3.fr/info/un-campement-d-indignes-pour-une-democratie-reelle-69009941.html</w:t>
        </w:r>
      </w:hyperlink>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 vidéo</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800000"/>
          <w:lang w:eastAsia="fr-FR"/>
        </w:rPr>
        <w:t>C) Internet : un outil innovant en matière de participation politique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Lien avec les appels à la mobilisation lancés via le net</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lang w:eastAsia="fr-FR"/>
        </w:rPr>
        <w:t>Document : Le rôle d'Internet et des réseaux sociaux dans les révolutions du monde arabe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MONDE ARABE • La république héréditaire en déconfiture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lang w:eastAsia="fr-FR"/>
        </w:rPr>
        <w:t>De nombreux dirigeants arabes ont mis en place des mécanismes pour transmettre le pouvoir à leur fils. Les révoltes en cours annoncent l’échec de ce modèle de régime politique.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 xml:space="preserve">« Dieu, </w:t>
      </w:r>
      <w:proofErr w:type="spellStart"/>
      <w:r w:rsidRPr="001352CB">
        <w:rPr>
          <w:rFonts w:ascii="Times New Roman" w:eastAsia="Times New Roman" w:hAnsi="Times New Roman" w:cs="Times New Roman"/>
          <w:color w:val="000000"/>
          <w:sz w:val="27"/>
          <w:szCs w:val="27"/>
          <w:lang w:eastAsia="fr-FR"/>
        </w:rPr>
        <w:t>Muammar</w:t>
      </w:r>
      <w:proofErr w:type="spellEnd"/>
      <w:r w:rsidRPr="001352CB">
        <w:rPr>
          <w:rFonts w:ascii="Times New Roman" w:eastAsia="Times New Roman" w:hAnsi="Times New Roman" w:cs="Times New Roman"/>
          <w:color w:val="000000"/>
          <w:sz w:val="27"/>
          <w:szCs w:val="27"/>
          <w:lang w:eastAsia="fr-FR"/>
        </w:rPr>
        <w:t xml:space="preserve">, la patrie !” C’est le slogan que les partisans du régime scandaient à Tripoli. Le colonel vient donc après Dieu, certes, mais avant la patrie. Un dirigeant qui nous a toujours étonnés par sa modestie ! Mais ne nous attardons pas sur le personnage, c’est plutôt le type de régime qu’il incarnait qui retient notre attention. Il s’agit en fait d’un modèle qu’on trouve dans d’autres pays du monde arabe, et même ailleurs, à savoir celui de la république héréditaire. Ce modèle existe en Syrie, où Hafez El-Assad était président à vie et a transmis le pouvoir à son fils </w:t>
      </w:r>
      <w:proofErr w:type="spellStart"/>
      <w:r w:rsidRPr="001352CB">
        <w:rPr>
          <w:rFonts w:ascii="Times New Roman" w:eastAsia="Times New Roman" w:hAnsi="Times New Roman" w:cs="Times New Roman"/>
          <w:color w:val="000000"/>
          <w:sz w:val="27"/>
          <w:szCs w:val="27"/>
          <w:lang w:eastAsia="fr-FR"/>
        </w:rPr>
        <w:t>Bachar</w:t>
      </w:r>
      <w:proofErr w:type="spellEnd"/>
      <w:r w:rsidRPr="001352CB">
        <w:rPr>
          <w:rFonts w:ascii="Times New Roman" w:eastAsia="Times New Roman" w:hAnsi="Times New Roman" w:cs="Times New Roman"/>
          <w:color w:val="000000"/>
          <w:sz w:val="27"/>
          <w:szCs w:val="27"/>
          <w:lang w:eastAsia="fr-FR"/>
        </w:rPr>
        <w:t xml:space="preserve">. Il était sur le point d’aboutir en Égypte, où Hosni Moubarak s’apprêtait à faire de même au profit de son fils Gamal, après trente ans de règne. […] En Libye, les fils de Kadhafi [notamment </w:t>
      </w:r>
      <w:proofErr w:type="spellStart"/>
      <w:r w:rsidRPr="001352CB">
        <w:rPr>
          <w:rFonts w:ascii="Times New Roman" w:eastAsia="Times New Roman" w:hAnsi="Times New Roman" w:cs="Times New Roman"/>
          <w:color w:val="000000"/>
          <w:sz w:val="27"/>
          <w:szCs w:val="27"/>
          <w:lang w:eastAsia="fr-FR"/>
        </w:rPr>
        <w:t>Saïf</w:t>
      </w:r>
      <w:proofErr w:type="spellEnd"/>
      <w:r w:rsidRPr="001352CB">
        <w:rPr>
          <w:rFonts w:ascii="Times New Roman" w:eastAsia="Times New Roman" w:hAnsi="Times New Roman" w:cs="Times New Roman"/>
          <w:color w:val="000000"/>
          <w:sz w:val="27"/>
          <w:szCs w:val="27"/>
          <w:lang w:eastAsia="fr-FR"/>
        </w:rPr>
        <w:t xml:space="preserve"> Al-Islam] se positionnaient pour </w:t>
      </w:r>
      <w:r w:rsidRPr="001352CB">
        <w:rPr>
          <w:rFonts w:ascii="Times New Roman" w:eastAsia="Times New Roman" w:hAnsi="Times New Roman" w:cs="Times New Roman"/>
          <w:color w:val="000000"/>
          <w:sz w:val="27"/>
          <w:szCs w:val="27"/>
          <w:lang w:eastAsia="fr-FR"/>
        </w:rPr>
        <w:lastRenderedPageBreak/>
        <w:t xml:space="preserve">succéder au père, au pouvoir depuis plus de quarante ans. […] En Tunisie, Ben Ali n’avait pas de fils, mais sa belle-famille, les </w:t>
      </w:r>
      <w:proofErr w:type="spellStart"/>
      <w:r w:rsidRPr="001352CB">
        <w:rPr>
          <w:rFonts w:ascii="Times New Roman" w:eastAsia="Times New Roman" w:hAnsi="Times New Roman" w:cs="Times New Roman"/>
          <w:color w:val="000000"/>
          <w:sz w:val="27"/>
          <w:szCs w:val="27"/>
          <w:lang w:eastAsia="fr-FR"/>
        </w:rPr>
        <w:t>Trabelsi</w:t>
      </w:r>
      <w:proofErr w:type="spellEnd"/>
      <w:r w:rsidRPr="001352CB">
        <w:rPr>
          <w:rFonts w:ascii="Times New Roman" w:eastAsia="Times New Roman" w:hAnsi="Times New Roman" w:cs="Times New Roman"/>
          <w:color w:val="000000"/>
          <w:sz w:val="27"/>
          <w:szCs w:val="27"/>
          <w:lang w:eastAsia="fr-FR"/>
        </w:rPr>
        <w:t>, s’apprêtait à combler le vide.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noProof/>
          <w:color w:val="000000"/>
          <w:sz w:val="27"/>
          <w:szCs w:val="27"/>
          <w:lang w:eastAsia="fr-FR"/>
        </w:rPr>
        <w:drawing>
          <wp:inline distT="0" distB="0" distL="0" distR="0" wp14:anchorId="498C98B6" wp14:editId="31CB5FC0">
            <wp:extent cx="5457825" cy="3771900"/>
            <wp:effectExtent l="0" t="0" r="9525" b="0"/>
            <wp:docPr id="23" name="Image 23" descr="http://artic.ac-besancon.fr/s_e_s/Premiere/S4%20Politique/Form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rtic.ac-besancon.fr/s_e_s/Premiere/S4%20Politique/Forme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3771900"/>
                    </a:xfrm>
                    <a:prstGeom prst="rect">
                      <a:avLst/>
                    </a:prstGeom>
                    <a:noFill/>
                    <a:ln>
                      <a:noFill/>
                    </a:ln>
                  </pic:spPr>
                </pic:pic>
              </a:graphicData>
            </a:graphic>
          </wp:inline>
        </w:drawing>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u w:val="single"/>
          <w:lang w:eastAsia="fr-FR"/>
        </w:rPr>
        <w:t>Source :</w:t>
      </w:r>
      <w:r w:rsidRPr="001352CB">
        <w:rPr>
          <w:rFonts w:ascii="Times New Roman" w:eastAsia="Times New Roman" w:hAnsi="Times New Roman" w:cs="Times New Roman"/>
          <w:color w:val="000000"/>
          <w:sz w:val="27"/>
          <w:szCs w:val="27"/>
          <w:lang w:eastAsia="fr-FR"/>
        </w:rPr>
        <w:t> Courrier international n°1061 du 3 au 10 mars 2011</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u w:val="single"/>
          <w:lang w:eastAsia="fr-FR"/>
        </w:rPr>
        <w:t>A intégrer (actualité) :</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Demande de référendum en France par José Bové sur le choix énergétique en France (les français veulent-ils renoncer au nucléaire ?) idem pour le gaz de schiste et les OGM.</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Le mouvement des « Indignés » qui se propage dans de nombreux pays d'Europe.</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b/>
          <w:bCs/>
          <w:color w:val="000000"/>
          <w:sz w:val="27"/>
          <w:szCs w:val="27"/>
          <w:u w:val="single"/>
          <w:lang w:eastAsia="fr-FR"/>
        </w:rPr>
        <w:t>Séances TD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53E7A965" wp14:editId="795A78AE">
                  <wp:extent cx="142875" cy="142875"/>
                  <wp:effectExtent l="0" t="0" r="9525" b="9525"/>
                  <wp:docPr id="24" name="Imag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lang w:eastAsia="fr-FR"/>
              </w:rPr>
              <w:t>Exemple de la Belgique : Lorsqu'un EU devient un EF (cf. TD)</w:t>
            </w:r>
          </w:p>
        </w:tc>
      </w:tr>
    </w:tbl>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Doc 4 page 263 (Bordas)</w:t>
      </w:r>
    </w:p>
    <w:p w:rsidR="001352CB" w:rsidRPr="001352CB" w:rsidRDefault="001352CB" w:rsidP="001352CB">
      <w:pPr>
        <w:spacing w:before="102" w:after="0" w:line="240" w:lineRule="auto"/>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lang w:eastAsia="fr-FR"/>
        </w:rPr>
        <w:t>Reprise des éléments : EF, EU, nation et explication d’une question d’actualité complexe.</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1739D5A0" wp14:editId="20C521B6">
                  <wp:extent cx="142875" cy="142875"/>
                  <wp:effectExtent l="0" t="0" r="9525" b="9525"/>
                  <wp:docPr id="25" name="Imag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b/>
                <w:bCs/>
                <w:sz w:val="24"/>
                <w:szCs w:val="24"/>
                <w:lang w:eastAsia="fr-FR"/>
              </w:rPr>
              <w:t>« Jeu de rôle » (ou mise en scène) de conseils de quartier version lycée (ou version habitants d’une commune ou communauté de communes).</w:t>
            </w:r>
          </w:p>
        </w:tc>
      </w:tr>
    </w:tbl>
    <w:p w:rsidR="001352CB" w:rsidRPr="001352CB" w:rsidRDefault="001352CB" w:rsidP="001352CB">
      <w:pPr>
        <w:spacing w:before="102" w:after="0" w:line="240" w:lineRule="auto"/>
        <w:ind w:left="363"/>
        <w:rPr>
          <w:rFonts w:ascii="Times New Roman" w:eastAsia="Times New Roman" w:hAnsi="Times New Roman" w:cs="Times New Roman"/>
          <w:color w:val="000000"/>
          <w:sz w:val="27"/>
          <w:szCs w:val="27"/>
          <w:lang w:eastAsia="fr-FR"/>
        </w:rPr>
      </w:pPr>
      <w:r w:rsidRPr="001352CB">
        <w:rPr>
          <w:rFonts w:ascii="Times New Roman" w:eastAsia="Times New Roman" w:hAnsi="Times New Roman" w:cs="Times New Roman"/>
          <w:color w:val="000000"/>
          <w:sz w:val="27"/>
          <w:szCs w:val="27"/>
          <w:lang w:eastAsia="fr-FR"/>
        </w:rPr>
        <w:t>Objectifs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0F0C36DF" wp14:editId="62A1BC69">
                  <wp:extent cx="142875" cy="142875"/>
                  <wp:effectExtent l="0" t="0" r="9525" b="9525"/>
                  <wp:docPr id="26" name="Image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Être acteur de la démocratie participative.</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38B4A461" wp14:editId="0512FDD3">
                  <wp:extent cx="142875" cy="142875"/>
                  <wp:effectExtent l="0" t="0" r="9525" b="9525"/>
                  <wp:docPr id="27" name="Image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Émettre des avis sur la vie du lycée (scolaire ou extra-scolaire) et les formuler.</w:t>
            </w:r>
          </w:p>
        </w:tc>
      </w:tr>
      <w:tr w:rsidR="001352CB" w:rsidRPr="001352CB" w:rsidTr="001352CB">
        <w:trPr>
          <w:tblCellSpacing w:w="0" w:type="dxa"/>
        </w:trPr>
        <w:tc>
          <w:tcPr>
            <w:tcW w:w="630" w:type="dxa"/>
            <w:hideMark/>
          </w:tcPr>
          <w:p w:rsidR="001352CB" w:rsidRPr="001352CB" w:rsidRDefault="001352CB" w:rsidP="001352CB">
            <w:pPr>
              <w:spacing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noProof/>
                <w:sz w:val="24"/>
                <w:szCs w:val="24"/>
                <w:lang w:eastAsia="fr-FR"/>
              </w:rPr>
              <w:drawing>
                <wp:inline distT="0" distB="0" distL="0" distR="0" wp14:anchorId="0744C93D" wp14:editId="74E8E82C">
                  <wp:extent cx="142875" cy="142875"/>
                  <wp:effectExtent l="0" t="0" r="9525" b="9525"/>
                  <wp:docPr id="28" name="Image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l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1352CB" w:rsidRPr="001352CB" w:rsidRDefault="001352CB" w:rsidP="001352CB">
            <w:pPr>
              <w:spacing w:before="102" w:after="0" w:line="240" w:lineRule="auto"/>
              <w:rPr>
                <w:rFonts w:ascii="Times New Roman" w:eastAsia="Times New Roman" w:hAnsi="Times New Roman" w:cs="Times New Roman"/>
                <w:sz w:val="24"/>
                <w:szCs w:val="24"/>
                <w:lang w:eastAsia="fr-FR"/>
              </w:rPr>
            </w:pPr>
            <w:r w:rsidRPr="001352CB">
              <w:rPr>
                <w:rFonts w:ascii="Times New Roman" w:eastAsia="Times New Roman" w:hAnsi="Times New Roman" w:cs="Times New Roman"/>
                <w:sz w:val="24"/>
                <w:szCs w:val="24"/>
                <w:lang w:eastAsia="fr-FR"/>
              </w:rPr>
              <w:t>Les mettre sur papier pour un envoi (aux représentants du CVL ; au maire de la ville concernée) en expliquant la démarche de la classe.</w:t>
            </w:r>
          </w:p>
        </w:tc>
      </w:tr>
    </w:tbl>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F71"/>
    <w:multiLevelType w:val="multilevel"/>
    <w:tmpl w:val="F2148C5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8B22030"/>
    <w:multiLevelType w:val="multilevel"/>
    <w:tmpl w:val="320EC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B7A5A"/>
    <w:multiLevelType w:val="multilevel"/>
    <w:tmpl w:val="2BA0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A4F53"/>
    <w:multiLevelType w:val="multilevel"/>
    <w:tmpl w:val="DE6081F2"/>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EFF52E6"/>
    <w:multiLevelType w:val="multilevel"/>
    <w:tmpl w:val="2A0C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F220B"/>
    <w:multiLevelType w:val="multilevel"/>
    <w:tmpl w:val="82A45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06282"/>
    <w:multiLevelType w:val="multilevel"/>
    <w:tmpl w:val="E500E78C"/>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CB"/>
    <w:rsid w:val="001352CB"/>
    <w:rsid w:val="005F5393"/>
    <w:rsid w:val="00813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52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52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maroc.com/images/actualite/animations/288/start.swf"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dailymotion.com/video/xheumh_chine-etat-de-droit_news" TargetMode="External"/><Relationship Id="rId12" Type="http://schemas.openxmlformats.org/officeDocument/2006/relationships/hyperlink" Target="http://franche-comte.france3.fr/info/un-campement-d-indignes-pour-une-democratie-reelle-690099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ranche-comte.france3.fr/info/un-campement-d-indignes-pour-une-democratie-reelle-6900994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1486</Words>
  <Characters>8173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3</cp:revision>
  <dcterms:created xsi:type="dcterms:W3CDTF">2015-06-07T16:09:00Z</dcterms:created>
  <dcterms:modified xsi:type="dcterms:W3CDTF">2015-06-07T16:11:00Z</dcterms:modified>
</cp:coreProperties>
</file>