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B9" w:rsidRPr="004E0AB9" w:rsidRDefault="004E0AB9" w:rsidP="004E0AB9">
      <w:pPr>
        <w:spacing w:after="0" w:line="240" w:lineRule="auto"/>
        <w:jc w:val="center"/>
        <w:rPr>
          <w:rFonts w:ascii="AR BERKLEY" w:eastAsia="Times New Roman" w:hAnsi="AR BERKLEY" w:cs="Times New Roman"/>
          <w:sz w:val="24"/>
          <w:szCs w:val="24"/>
          <w:lang w:eastAsia="fr-FR"/>
        </w:rPr>
      </w:pPr>
      <w:r w:rsidRPr="004E0AB9">
        <w:rPr>
          <w:rFonts w:ascii="AR BERKLEY" w:eastAsia="Times New Roman" w:hAnsi="AR BERKLEY" w:cs="Times New Roman"/>
          <w:b/>
          <w:bCs/>
          <w:color w:val="000000"/>
          <w:sz w:val="48"/>
          <w:szCs w:val="48"/>
          <w:lang w:eastAsia="fr-FR"/>
        </w:rPr>
        <w:t>Pour illustrer notre chapitre</w:t>
      </w:r>
    </w:p>
    <w:p w:rsidR="004E0AB9" w:rsidRPr="004E0AB9" w:rsidRDefault="004E0AB9" w:rsidP="004E0AB9">
      <w:pPr>
        <w:spacing w:after="0" w:line="240" w:lineRule="auto"/>
        <w:jc w:val="center"/>
        <w:rPr>
          <w:rFonts w:ascii="AR BERKLEY" w:eastAsia="Times New Roman" w:hAnsi="AR BERKLEY" w:cs="Times New Roman"/>
          <w:sz w:val="24"/>
          <w:szCs w:val="24"/>
          <w:lang w:eastAsia="fr-FR"/>
        </w:rPr>
      </w:pPr>
      <w:r w:rsidRPr="004E0AB9"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>Sociologie 1.2- Comment rendre compte de la mobilité sociale ?</w:t>
      </w: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4E0AB9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Consignes</w:t>
      </w:r>
      <w:proofErr w:type="gramEnd"/>
      <w:r w:rsidRPr="004E0AB9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 : </w:t>
      </w: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0AB9"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0AB9"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0AB9"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 w:rsidRPr="004E0AB9"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0AB9"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</w:t>
      </w:r>
      <w:proofErr w:type="gramStart"/>
      <w:r w:rsidRPr="004E0AB9">
        <w:rPr>
          <w:rFonts w:ascii="Arial" w:eastAsia="Times New Roman" w:hAnsi="Arial" w:cs="Arial"/>
          <w:b/>
          <w:bCs/>
          <w:color w:val="000000"/>
          <w:lang w:eastAsia="fr-FR"/>
        </w:rPr>
        <w:t>travail?</w:t>
      </w:r>
      <w:proofErr w:type="gramEnd"/>
      <w:r w:rsidRPr="004E0AB9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</w:p>
    <w:p w:rsidR="004E0AB9" w:rsidRPr="004E0AB9" w:rsidRDefault="004E0AB9" w:rsidP="004E0AB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4E0AB9">
        <w:rPr>
          <w:rFonts w:ascii="Arial" w:eastAsia="Times New Roman" w:hAnsi="Arial" w:cs="Arial"/>
          <w:color w:val="000000"/>
          <w:lang w:eastAsia="fr-FR"/>
        </w:rPr>
        <w:t>Se rendre sur les différents sites de données publiques proposés</w:t>
      </w:r>
    </w:p>
    <w:p w:rsidR="004E0AB9" w:rsidRPr="004E0AB9" w:rsidRDefault="004E0AB9" w:rsidP="004E0AB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4E0AB9">
        <w:rPr>
          <w:rFonts w:ascii="Arial" w:eastAsia="Times New Roman" w:hAnsi="Arial" w:cs="Arial"/>
          <w:color w:val="000000"/>
          <w:lang w:eastAsia="fr-FR"/>
        </w:rPr>
        <w:t>Répondre aux questions à partir des sites proposés</w:t>
      </w:r>
    </w:p>
    <w:p w:rsidR="004E0AB9" w:rsidRPr="004E0AB9" w:rsidRDefault="004E0AB9" w:rsidP="004E0AB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4E0AB9">
        <w:rPr>
          <w:rFonts w:ascii="Arial" w:eastAsia="Times New Roman" w:hAnsi="Arial" w:cs="Arial"/>
          <w:color w:val="000000"/>
          <w:lang w:eastAsia="fr-FR"/>
        </w:rPr>
        <w:t xml:space="preserve">Pour chacune des questions, trouver un document statistique contenant la réponse, le document devant être issu </w:t>
      </w:r>
      <w:r w:rsidRPr="004E0AB9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obligatoirement </w:t>
      </w:r>
      <w:r w:rsidRPr="004E0AB9"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:rsidR="004E0AB9" w:rsidRPr="004E0AB9" w:rsidRDefault="004E0AB9" w:rsidP="004E0AB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4E0AB9">
        <w:rPr>
          <w:rFonts w:ascii="Arial" w:eastAsia="Times New Roman" w:hAnsi="Arial" w:cs="Arial"/>
          <w:color w:val="000000"/>
          <w:lang w:eastAsia="fr-FR"/>
        </w:rPr>
        <w:t xml:space="preserve">S’assurer de bien savoir lire les données et de comprendre les documents dans leur ensemble. </w:t>
      </w: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0AB9"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</w:t>
      </w:r>
      <w:proofErr w:type="gramStart"/>
      <w:r w:rsidRPr="004E0AB9">
        <w:rPr>
          <w:rFonts w:ascii="Arial" w:eastAsia="Times New Roman" w:hAnsi="Arial" w:cs="Arial"/>
          <w:b/>
          <w:bCs/>
          <w:color w:val="000000"/>
          <w:lang w:eastAsia="fr-FR"/>
        </w:rPr>
        <w:t>travail?</w:t>
      </w:r>
      <w:proofErr w:type="gramEnd"/>
      <w:r w:rsidRPr="004E0AB9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</w:p>
    <w:p w:rsidR="004E0AB9" w:rsidRPr="004E0AB9" w:rsidRDefault="004E0AB9" w:rsidP="004E0AB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4E0AB9">
        <w:rPr>
          <w:rFonts w:ascii="Arial" w:eastAsia="Times New Roman" w:hAnsi="Arial" w:cs="Arial"/>
          <w:color w:val="000000"/>
          <w:lang w:eastAsia="fr-FR"/>
        </w:rPr>
        <w:t xml:space="preserve">Préparer un diaporama : </w:t>
      </w: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0AB9">
        <w:rPr>
          <w:rFonts w:ascii="Arial" w:eastAsia="Times New Roman" w:hAnsi="Arial" w:cs="Arial"/>
          <w:color w:val="000000"/>
          <w:lang w:eastAsia="fr-FR"/>
        </w:rPr>
        <w:t>1er slide = la question + le document statistique contenant la réponse (ou le lien hypertexte permettant d’y accéder) + la réponse à la question (une phrase de lecture significative)</w:t>
      </w: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0AB9"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0AB9"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:rsidR="004E0AB9" w:rsidRPr="004E0AB9" w:rsidRDefault="004E0AB9" w:rsidP="004E0AB9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 w:rsidRPr="004E0AB9"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p w:rsidR="004E0AB9" w:rsidRPr="004E0AB9" w:rsidRDefault="004E0AB9" w:rsidP="004E0AB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0AB9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79B9AF8D" wp14:editId="6390A00B">
            <wp:extent cx="5734050" cy="3228975"/>
            <wp:effectExtent l="0" t="0" r="0" b="9525"/>
            <wp:docPr id="1" name="Image 1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0AB9" w:rsidRPr="004E0AB9" w:rsidRDefault="004E0AB9" w:rsidP="004E0AB9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 w:rsidRPr="004E0AB9"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2 : </w:t>
      </w:r>
    </w:p>
    <w:p w:rsidR="004E0AB9" w:rsidRPr="004E0AB9" w:rsidRDefault="004E0AB9" w:rsidP="004E0AB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0AB9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lastRenderedPageBreak/>
        <w:drawing>
          <wp:inline distT="0" distB="0" distL="0" distR="0" wp14:anchorId="518D57B6" wp14:editId="366AD555">
            <wp:extent cx="5734050" cy="3228975"/>
            <wp:effectExtent l="0" t="0" r="0" b="9525"/>
            <wp:docPr id="2" name="Image 2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0AB9" w:rsidRPr="004E0AB9" w:rsidRDefault="004E0AB9" w:rsidP="004E0AB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4E0AB9">
        <w:rPr>
          <w:rFonts w:ascii="Arial" w:eastAsia="Times New Roman" w:hAnsi="Arial" w:cs="Arial"/>
          <w:color w:val="000000"/>
          <w:lang w:eastAsia="fr-FR"/>
        </w:rPr>
        <w:t>Penser à envoyer le diaporama à l’enseignant</w:t>
      </w:r>
    </w:p>
    <w:p w:rsidR="004E0AB9" w:rsidRPr="004E0AB9" w:rsidRDefault="004E0AB9" w:rsidP="004E0AB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4E0AB9">
        <w:rPr>
          <w:rFonts w:ascii="Arial" w:eastAsia="Times New Roman" w:hAnsi="Arial" w:cs="Arial"/>
          <w:color w:val="000000"/>
          <w:lang w:eastAsia="fr-FR"/>
        </w:rPr>
        <w:t xml:space="preserve">Insérer votre diaporama sur le </w:t>
      </w:r>
      <w:proofErr w:type="spellStart"/>
      <w:r w:rsidRPr="004E0AB9"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 w:rsidRPr="004E0AB9">
        <w:rPr>
          <w:rFonts w:ascii="Arial" w:eastAsia="Times New Roman" w:hAnsi="Arial" w:cs="Arial"/>
          <w:color w:val="000000"/>
          <w:lang w:eastAsia="fr-FR"/>
        </w:rPr>
        <w:t xml:space="preserve"> de la classe</w:t>
      </w: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0AB9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  <w:r w:rsidRPr="004E0AB9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4E0AB9" w:rsidRPr="004E0AB9" w:rsidRDefault="004E0AB9" w:rsidP="004E0AB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8" w:history="1">
        <w:r w:rsidRPr="004E0AB9">
          <w:rPr>
            <w:rFonts w:ascii="Arial" w:eastAsia="Times New Roman" w:hAnsi="Arial" w:cs="Arial"/>
            <w:color w:val="1155CC"/>
            <w:u w:val="single"/>
            <w:lang w:eastAsia="fr-FR"/>
          </w:rPr>
          <w:t>https://insee.fr/fr/statistiques</w:t>
        </w:r>
      </w:hyperlink>
      <w:r w:rsidRPr="004E0AB9">
        <w:rPr>
          <w:rFonts w:ascii="Arial" w:eastAsia="Times New Roman" w:hAnsi="Arial" w:cs="Arial"/>
          <w:color w:val="000000"/>
          <w:lang w:eastAsia="fr-FR"/>
        </w:rPr>
        <w:t xml:space="preserve"> : Faites une recherche par th</w:t>
      </w:r>
      <w:bookmarkStart w:id="0" w:name="_GoBack"/>
      <w:bookmarkEnd w:id="0"/>
      <w:r w:rsidRPr="004E0AB9">
        <w:rPr>
          <w:rFonts w:ascii="Arial" w:eastAsia="Times New Roman" w:hAnsi="Arial" w:cs="Arial"/>
          <w:color w:val="000000"/>
          <w:lang w:eastAsia="fr-FR"/>
        </w:rPr>
        <w:t xml:space="preserve">ème ou utilisez le moteur de recherches. Pensez pour les dernières questions à ouvrir les documents </w:t>
      </w:r>
      <w:proofErr w:type="spellStart"/>
      <w:r w:rsidRPr="004E0AB9">
        <w:rPr>
          <w:rFonts w:ascii="Arial" w:eastAsia="Times New Roman" w:hAnsi="Arial" w:cs="Arial"/>
          <w:color w:val="000000"/>
          <w:lang w:eastAsia="fr-FR"/>
        </w:rPr>
        <w:t>excel</w:t>
      </w:r>
      <w:proofErr w:type="spellEnd"/>
    </w:p>
    <w:p w:rsidR="004E0AB9" w:rsidRPr="004E0AB9" w:rsidRDefault="004E0AB9" w:rsidP="004E0AB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hyperlink r:id="rId9" w:history="1">
        <w:r w:rsidRPr="004E0AB9">
          <w:rPr>
            <w:rFonts w:ascii="Arial" w:eastAsia="Times New Roman" w:hAnsi="Arial" w:cs="Arial"/>
            <w:color w:val="1155CC"/>
            <w:u w:val="single"/>
            <w:lang w:eastAsia="fr-FR"/>
          </w:rPr>
          <w:t>http://ses.ens-lyon.fr/</w:t>
        </w:r>
      </w:hyperlink>
    </w:p>
    <w:p w:rsidR="004E0AB9" w:rsidRPr="004E0AB9" w:rsidRDefault="004E0AB9" w:rsidP="004E0A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0AB9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E0AB9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  <w:r w:rsidRPr="004E0AB9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4E0AB9" w:rsidRPr="004E0AB9" w:rsidRDefault="004E0AB9" w:rsidP="004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0AB9" w:rsidRPr="004E0AB9" w:rsidRDefault="004E0AB9" w:rsidP="004E0AB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4E0AB9">
        <w:rPr>
          <w:rFonts w:ascii="Arial" w:eastAsia="Times New Roman" w:hAnsi="Arial" w:cs="Arial"/>
          <w:color w:val="000000"/>
          <w:lang w:eastAsia="fr-FR"/>
        </w:rPr>
        <w:t>Selon l’enquête FQP, INSEE, en 2014/2015 quel était le pourcentage d’« hommes employés et ouvriers non qualifiés » ? (Hommes âgés de de 30 à 59 ans)</w:t>
      </w:r>
    </w:p>
    <w:p w:rsidR="004E0AB9" w:rsidRPr="004E0AB9" w:rsidRDefault="004E0AB9" w:rsidP="004E0AB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4E0AB9">
        <w:rPr>
          <w:rFonts w:ascii="Arial" w:eastAsia="Times New Roman" w:hAnsi="Arial" w:cs="Arial"/>
          <w:color w:val="000000"/>
          <w:lang w:eastAsia="fr-FR"/>
        </w:rPr>
        <w:t xml:space="preserve">En 2014/2015, combien d’individus estiment avoir “à peu près” le même statut que leur </w:t>
      </w:r>
      <w:proofErr w:type="gramStart"/>
      <w:r w:rsidRPr="004E0AB9">
        <w:rPr>
          <w:rFonts w:ascii="Arial" w:eastAsia="Times New Roman" w:hAnsi="Arial" w:cs="Arial"/>
          <w:color w:val="000000"/>
          <w:lang w:eastAsia="fr-FR"/>
        </w:rPr>
        <w:t>père?</w:t>
      </w:r>
      <w:proofErr w:type="gramEnd"/>
    </w:p>
    <w:p w:rsidR="004E0AB9" w:rsidRPr="004E0AB9" w:rsidRDefault="004E0AB9" w:rsidP="004E0AB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4E0AB9">
        <w:rPr>
          <w:rFonts w:ascii="Arial" w:eastAsia="Times New Roman" w:hAnsi="Arial" w:cs="Arial"/>
          <w:color w:val="000000"/>
          <w:lang w:eastAsia="fr-FR"/>
        </w:rPr>
        <w:t xml:space="preserve">Concernant la mobilité sociale observée, quel est le pourcentage d’hommes qui connaissent une mobilité </w:t>
      </w:r>
      <w:proofErr w:type="gramStart"/>
      <w:r w:rsidRPr="004E0AB9">
        <w:rPr>
          <w:rFonts w:ascii="Arial" w:eastAsia="Times New Roman" w:hAnsi="Arial" w:cs="Arial"/>
          <w:color w:val="000000"/>
          <w:lang w:eastAsia="fr-FR"/>
        </w:rPr>
        <w:t>ascendante?</w:t>
      </w:r>
      <w:proofErr w:type="gramEnd"/>
    </w:p>
    <w:p w:rsidR="004E0AB9" w:rsidRPr="004E0AB9" w:rsidRDefault="004E0AB9" w:rsidP="004E0AB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4E0AB9">
        <w:rPr>
          <w:rFonts w:ascii="Arial" w:eastAsia="Times New Roman" w:hAnsi="Arial" w:cs="Arial"/>
          <w:color w:val="000000"/>
          <w:lang w:eastAsia="fr-FR"/>
        </w:rPr>
        <w:t xml:space="preserve">Quel pourcentage d’individus qui connaissent une mobilité descendante se </w:t>
      </w:r>
      <w:proofErr w:type="gramStart"/>
      <w:r w:rsidRPr="004E0AB9">
        <w:rPr>
          <w:rFonts w:ascii="Arial" w:eastAsia="Times New Roman" w:hAnsi="Arial" w:cs="Arial"/>
          <w:color w:val="000000"/>
          <w:lang w:eastAsia="fr-FR"/>
        </w:rPr>
        <w:t>sentent</w:t>
      </w:r>
      <w:proofErr w:type="gramEnd"/>
      <w:r w:rsidRPr="004E0AB9">
        <w:rPr>
          <w:rFonts w:ascii="Arial" w:eastAsia="Times New Roman" w:hAnsi="Arial" w:cs="Arial"/>
          <w:color w:val="000000"/>
          <w:lang w:eastAsia="fr-FR"/>
        </w:rPr>
        <w:t xml:space="preserve"> déclassés par rapport à leur père ? (données 2014-2015)</w:t>
      </w:r>
    </w:p>
    <w:p w:rsidR="004E0AB9" w:rsidRPr="004E0AB9" w:rsidRDefault="004E0AB9" w:rsidP="004E0AB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4E0AB9">
        <w:rPr>
          <w:rFonts w:ascii="Arial" w:eastAsia="Times New Roman" w:hAnsi="Arial" w:cs="Arial"/>
          <w:color w:val="A8D08D"/>
          <w:lang w:eastAsia="fr-FR"/>
        </w:rPr>
        <w:t>.</w:t>
      </w:r>
      <w:r w:rsidRPr="004E0AB9">
        <w:rPr>
          <w:rFonts w:ascii="Arial" w:eastAsia="Times New Roman" w:hAnsi="Arial" w:cs="Arial"/>
          <w:color w:val="000000"/>
          <w:lang w:eastAsia="fr-FR"/>
        </w:rPr>
        <w:t>Combien de femmes employées avaient un père ouvrier ?</w:t>
      </w:r>
    </w:p>
    <w:p w:rsidR="00CC43E1" w:rsidRDefault="00CC43E1"/>
    <w:sectPr w:rsidR="00CC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02ECF"/>
    <w:multiLevelType w:val="multilevel"/>
    <w:tmpl w:val="CC5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97B53"/>
    <w:multiLevelType w:val="multilevel"/>
    <w:tmpl w:val="C2D6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174A7F"/>
    <w:multiLevelType w:val="multilevel"/>
    <w:tmpl w:val="412C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F2AFF"/>
    <w:multiLevelType w:val="multilevel"/>
    <w:tmpl w:val="6ABC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E2C96"/>
    <w:multiLevelType w:val="multilevel"/>
    <w:tmpl w:val="56149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B9"/>
    <w:rsid w:val="004E0AB9"/>
    <w:rsid w:val="00CC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ee.fr/fr/statistique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s.ens-lyon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Cordial</dc:creator>
  <cp:lastModifiedBy>Cordial</cp:lastModifiedBy>
  <cp:revision>1</cp:revision>
  <dcterms:created xsi:type="dcterms:W3CDTF">2018-03-07T16:43:00Z</dcterms:created>
  <dcterms:modified xsi:type="dcterms:W3CDTF">2018-03-07T16:45:00Z</dcterms:modified>
</cp:coreProperties>
</file>