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27" w:rsidRPr="00F61E7E" w:rsidRDefault="00CD5627" w:rsidP="00CD5627">
      <w:pPr>
        <w:pStyle w:val="Titre"/>
        <w:rPr>
          <w:rFonts w:ascii="Times New Roman" w:hAnsi="Times New Roman"/>
        </w:rPr>
      </w:pPr>
      <w:r w:rsidRPr="00F61E7E">
        <w:t>Pour illustrer notre chapitre…</w:t>
      </w:r>
    </w:p>
    <w:p w:rsidR="00CD5627" w:rsidRPr="00F61E7E" w:rsidRDefault="009D2012" w:rsidP="00CD5627">
      <w:pPr>
        <w:pStyle w:val="Titre"/>
        <w:rPr>
          <w:rFonts w:ascii="Times New Roman" w:hAnsi="Times New Roman"/>
        </w:rPr>
      </w:pPr>
      <w:r>
        <w:rPr>
          <w:i/>
          <w:iCs/>
        </w:rPr>
        <w:t>REGARDS CROISE</w:t>
      </w:r>
      <w:r w:rsidR="00CD65DB">
        <w:rPr>
          <w:i/>
          <w:iCs/>
        </w:rPr>
        <w:t>S</w:t>
      </w:r>
      <w:r w:rsidR="00CD5627" w:rsidRPr="00F61E7E">
        <w:rPr>
          <w:i/>
          <w:iCs/>
        </w:rPr>
        <w:t xml:space="preserve"> 2.</w:t>
      </w:r>
      <w:r w:rsidR="00CD65DB">
        <w:rPr>
          <w:i/>
          <w:iCs/>
        </w:rPr>
        <w:t>2</w:t>
      </w:r>
      <w:r w:rsidR="00CD5627">
        <w:rPr>
          <w:i/>
          <w:iCs/>
        </w:rPr>
        <w:t>: Quel</w:t>
      </w:r>
      <w:r w:rsidR="00CD65DB">
        <w:rPr>
          <w:i/>
          <w:iCs/>
        </w:rPr>
        <w:t>le</w:t>
      </w:r>
      <w:r w:rsidR="00CD5627">
        <w:rPr>
          <w:i/>
          <w:iCs/>
        </w:rPr>
        <w:t xml:space="preserve">s </w:t>
      </w:r>
      <w:r w:rsidR="00CD65DB">
        <w:rPr>
          <w:i/>
          <w:iCs/>
        </w:rPr>
        <w:t xml:space="preserve">politiques pour l’emploi </w:t>
      </w:r>
      <w:r w:rsidR="00CD5627" w:rsidRPr="00F61E7E">
        <w:rPr>
          <w:i/>
          <w:iCs/>
        </w:rPr>
        <w:t xml:space="preserve">? </w:t>
      </w:r>
    </w:p>
    <w:p w:rsidR="00CD5627" w:rsidRPr="000233BF" w:rsidRDefault="00CD5627" w:rsidP="00CD5627">
      <w:pPr>
        <w:spacing w:after="240" w:line="240" w:lineRule="auto"/>
        <w:rPr>
          <w:rFonts w:ascii="Arial" w:eastAsia="Times New Roman" w:hAnsi="Arial" w:cs="Arial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Consignes : 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:rsidR="00CD5627" w:rsidRDefault="00CD5627" w:rsidP="00FE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:rsidR="00CD5627" w:rsidRDefault="00CD5627" w:rsidP="00FE30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 w:rsidR="00FE3005" w:rsidRPr="00FE3005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:rsidR="00CD5627" w:rsidRDefault="00CD5627" w:rsidP="00FE30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:rsidR="00CD5627" w:rsidRDefault="00CD5627" w:rsidP="00FE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1er slide : la question + le document statistique contenant la réponse (ou le lien hypertexte permettant d’y accéder) + la réponse à la question (une phrase de lecture significative)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:rsidR="00CD5627" w:rsidRDefault="00CD5627" w:rsidP="00CD562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p w:rsidR="00CD5627" w:rsidRPr="0045315E" w:rsidRDefault="00CD5627" w:rsidP="00CD562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15E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5734050" cy="3228975"/>
            <wp:effectExtent l="0" t="0" r="0" b="9525"/>
            <wp:docPr id="1" name="Image 1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Pr="00650553" w:rsidRDefault="00CD5627" w:rsidP="00CD5627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650553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lastRenderedPageBreak/>
        <w:t xml:space="preserve">Exemple de Slide 2 : </w:t>
      </w:r>
    </w:p>
    <w:p w:rsidR="00CD5627" w:rsidRPr="00650553" w:rsidRDefault="00CD5627" w:rsidP="00CD562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6207659" cy="3495675"/>
            <wp:effectExtent l="0" t="0" r="3175" b="0"/>
            <wp:docPr id="2" name="Image 2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871" cy="34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27" w:rsidRPr="00650553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Pr="00650553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:rsidR="00CD5627" w:rsidRPr="00650553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 w:rsidRPr="00650553"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 w:rsidRPr="00650553">
        <w:rPr>
          <w:rFonts w:ascii="Arial" w:eastAsia="Times New Roman" w:hAnsi="Arial" w:cs="Arial"/>
          <w:color w:val="000000"/>
          <w:lang w:eastAsia="fr-FR"/>
        </w:rPr>
        <w:t xml:space="preserve"> de la classe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45315E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</w:p>
    <w:p w:rsidR="00CD5627" w:rsidRPr="0045315E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65DB" w:rsidRPr="00A35721" w:rsidRDefault="00CD65DB" w:rsidP="00CD65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A35721">
        <w:rPr>
          <w:rFonts w:ascii="Arial" w:eastAsia="Times New Roman" w:hAnsi="Arial" w:cs="Arial"/>
          <w:color w:val="000000"/>
          <w:lang w:eastAsia="fr-FR"/>
        </w:rPr>
        <w:t>Pôle emploi</w:t>
      </w:r>
      <w:r w:rsidR="005E4C0C" w:rsidRPr="00A35721">
        <w:rPr>
          <w:rFonts w:ascii="Arial" w:eastAsia="Times New Roman" w:hAnsi="Arial" w:cs="Arial"/>
          <w:color w:val="000000"/>
          <w:lang w:eastAsia="fr-FR"/>
        </w:rPr>
        <w:t xml:space="preserve"> (onglet « statistiques et analyses »)</w:t>
      </w:r>
      <w:r w:rsidRPr="00A35721">
        <w:rPr>
          <w:rFonts w:ascii="Arial" w:eastAsia="Times New Roman" w:hAnsi="Arial" w:cs="Arial"/>
          <w:color w:val="000000"/>
          <w:lang w:eastAsia="fr-FR"/>
        </w:rPr>
        <w:t xml:space="preserve"> : </w:t>
      </w:r>
      <w:hyperlink r:id="rId7" w:history="1">
        <w:r w:rsidRPr="00A35721">
          <w:rPr>
            <w:rStyle w:val="Lienhypertexte"/>
            <w:rFonts w:ascii="Arial" w:eastAsia="Times New Roman" w:hAnsi="Arial" w:cs="Arial"/>
            <w:lang w:eastAsia="fr-FR"/>
          </w:rPr>
          <w:t>http://pole-emploi.org/accueil/</w:t>
        </w:r>
      </w:hyperlink>
    </w:p>
    <w:p w:rsidR="005B20F5" w:rsidRPr="00A35721" w:rsidRDefault="005B20F5" w:rsidP="005B20F5">
      <w:pPr>
        <w:numPr>
          <w:ilvl w:val="0"/>
          <w:numId w:val="1"/>
        </w:numPr>
        <w:spacing w:after="0" w:line="240" w:lineRule="auto"/>
        <w:textAlignment w:val="baseline"/>
        <w:rPr>
          <w:rStyle w:val="Lienhypertexte"/>
          <w:rFonts w:ascii="Arial" w:eastAsia="Times New Roman" w:hAnsi="Arial" w:cs="Arial"/>
          <w:color w:val="000000"/>
          <w:u w:val="none"/>
          <w:lang w:eastAsia="fr-FR"/>
        </w:rPr>
      </w:pPr>
      <w:r w:rsidRPr="00A35721">
        <w:rPr>
          <w:rFonts w:ascii="Arial" w:eastAsia="Times New Roman" w:hAnsi="Arial" w:cs="Arial"/>
          <w:color w:val="000000"/>
          <w:lang w:eastAsia="fr-FR"/>
        </w:rPr>
        <w:t xml:space="preserve">Observatoire des inégalités : </w:t>
      </w:r>
      <w:hyperlink r:id="rId8" w:history="1">
        <w:r w:rsidRPr="00A35721">
          <w:rPr>
            <w:rStyle w:val="Lienhypertexte"/>
            <w:rFonts w:ascii="Arial" w:eastAsia="Times New Roman" w:hAnsi="Arial" w:cs="Arial"/>
            <w:lang w:eastAsia="fr-FR"/>
          </w:rPr>
          <w:t>https://www.inegalites.fr</w:t>
        </w:r>
      </w:hyperlink>
    </w:p>
    <w:p w:rsidR="00DB1EB7" w:rsidRPr="00A35721" w:rsidRDefault="00DB1EB7" w:rsidP="00DB1EB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A35721">
        <w:rPr>
          <w:rFonts w:ascii="Arial" w:hAnsi="Arial" w:cs="Arial"/>
          <w:color w:val="000000"/>
        </w:rPr>
        <w:t>Centre d’observation économique et de Recherche pour l’Expansion de l’économie et le Développement des Entreprises</w:t>
      </w:r>
      <w:r w:rsidR="000C6EFB" w:rsidRPr="00A35721">
        <w:rPr>
          <w:rFonts w:ascii="Arial" w:hAnsi="Arial" w:cs="Arial"/>
          <w:color w:val="000000"/>
        </w:rPr>
        <w:t xml:space="preserve"> : </w:t>
      </w:r>
      <w:hyperlink r:id="rId9" w:history="1">
        <w:r w:rsidR="000C6EFB" w:rsidRPr="00A35721">
          <w:rPr>
            <w:rStyle w:val="Lienhypertexte"/>
            <w:rFonts w:ascii="Arial" w:eastAsia="Times New Roman" w:hAnsi="Arial" w:cs="Arial"/>
            <w:lang w:eastAsia="fr-FR"/>
          </w:rPr>
          <w:t>http://www.coe-rexecode.fr/public</w:t>
        </w:r>
      </w:hyperlink>
    </w:p>
    <w:p w:rsidR="00A35721" w:rsidRDefault="00A35721" w:rsidP="00DB1EB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DARES</w:t>
      </w:r>
      <w:r w:rsidR="003D27F0">
        <w:rPr>
          <w:rFonts w:ascii="Arial" w:eastAsia="Times New Roman" w:hAnsi="Arial" w:cs="Arial"/>
          <w:color w:val="000000"/>
          <w:lang w:eastAsia="fr-FR"/>
        </w:rPr>
        <w:t xml:space="preserve"> (onglet « études et statistiques »)</w:t>
      </w:r>
      <w:r>
        <w:rPr>
          <w:rFonts w:ascii="Arial" w:eastAsia="Times New Roman" w:hAnsi="Arial" w:cs="Arial"/>
          <w:color w:val="000000"/>
          <w:lang w:eastAsia="fr-FR"/>
        </w:rPr>
        <w:t xml:space="preserve"> : </w:t>
      </w:r>
      <w:hyperlink r:id="rId10" w:history="1">
        <w:r w:rsidRPr="006A03C3">
          <w:rPr>
            <w:rStyle w:val="Lienhypertexte"/>
            <w:rFonts w:ascii="Arial" w:eastAsia="Times New Roman" w:hAnsi="Arial" w:cs="Arial"/>
            <w:lang w:eastAsia="fr-FR"/>
          </w:rPr>
          <w:t>http://dares.travail-emploi.gouv.fr/dares-etudes-et-statistiques/</w:t>
        </w:r>
      </w:hyperlink>
    </w:p>
    <w:p w:rsidR="00A35721" w:rsidRPr="00A35721" w:rsidRDefault="00A35721" w:rsidP="003D27F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fr-FR"/>
        </w:rPr>
      </w:pPr>
    </w:p>
    <w:p w:rsidR="00CD5627" w:rsidRPr="0045315E" w:rsidRDefault="00CD5627" w:rsidP="00CD56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Pr="0045315E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15E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</w:p>
    <w:p w:rsidR="00CD65DB" w:rsidRPr="00CD65DB" w:rsidRDefault="00CD65DB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Caractérisez l’évolution, entre 1996 et 2018, du nombre de demandeurs d’emploi inscrits à Pôle emploi de catégorie A en France métropolitaine.</w:t>
      </w:r>
    </w:p>
    <w:p w:rsidR="00E91BCF" w:rsidRDefault="00E91BCF" w:rsidP="00E91BC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Caractérisez l’évolution du coût de l’heure de travail en France et en Allemagne depuis 2000 jusqu’à aujourd’hui. </w:t>
      </w:r>
    </w:p>
    <w:p w:rsidR="00E91BCF" w:rsidRDefault="00E91BCF" w:rsidP="00E91BC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A combien s’élève le nombre de travailleurs pauvres en France au milieu des années 2010 ? </w:t>
      </w:r>
    </w:p>
    <w:p w:rsidR="00CD65DB" w:rsidRPr="00CD65DB" w:rsidRDefault="004320AC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Quel est le </w:t>
      </w:r>
      <w:r w:rsidRPr="00231087">
        <w:rPr>
          <w:rFonts w:ascii="Arial" w:eastAsia="Times New Roman" w:hAnsi="Arial" w:cs="Arial"/>
          <w:b/>
          <w:szCs w:val="24"/>
          <w:lang w:eastAsia="fr-FR"/>
        </w:rPr>
        <w:t xml:space="preserve">montant mensuel brut </w:t>
      </w:r>
      <w:r w:rsidRPr="009D2012">
        <w:rPr>
          <w:rFonts w:ascii="Arial" w:eastAsia="Times New Roman" w:hAnsi="Arial" w:cs="Arial"/>
          <w:b/>
          <w:szCs w:val="24"/>
          <w:u w:val="single"/>
          <w:lang w:eastAsia="fr-FR"/>
        </w:rPr>
        <w:t>médian</w:t>
      </w:r>
      <w:r w:rsidR="00A35721">
        <w:rPr>
          <w:rFonts w:ascii="Arial" w:eastAsia="Times New Roman" w:hAnsi="Arial" w:cs="Arial"/>
          <w:b/>
          <w:szCs w:val="24"/>
          <w:lang w:eastAsia="fr-FR"/>
        </w:rPr>
        <w:t xml:space="preserve"> </w:t>
      </w:r>
      <w:r w:rsidR="00231087">
        <w:rPr>
          <w:rFonts w:ascii="Arial" w:eastAsia="Times New Roman" w:hAnsi="Arial" w:cs="Arial"/>
          <w:szCs w:val="24"/>
          <w:lang w:eastAsia="fr-FR"/>
        </w:rPr>
        <w:t xml:space="preserve">de l’allocation chômage versée aux demandeurs d’emploi indemnisés par l’Assurance chômage en 2016-2017 ? </w:t>
      </w:r>
    </w:p>
    <w:p w:rsidR="000C6EFB" w:rsidRDefault="00FE3005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szCs w:val="24"/>
          <w:lang w:eastAsia="fr-FR"/>
        </w:rPr>
        <w:t>A l’aide des données statistiques de votre choix, montrez comment ont évolué</w:t>
      </w:r>
      <w:r w:rsidR="00600DD8">
        <w:rPr>
          <w:rFonts w:ascii="Arial" w:eastAsia="Times New Roman" w:hAnsi="Arial" w:cs="Arial"/>
          <w:szCs w:val="24"/>
          <w:lang w:eastAsia="fr-FR"/>
        </w:rPr>
        <w:t>, en France,</w:t>
      </w:r>
      <w:r>
        <w:rPr>
          <w:rFonts w:ascii="Arial" w:eastAsia="Times New Roman" w:hAnsi="Arial" w:cs="Arial"/>
          <w:szCs w:val="24"/>
          <w:lang w:eastAsia="fr-FR"/>
        </w:rPr>
        <w:t xml:space="preserve"> les dépenses pour l’emploi et le marché du travail depuis les années 2000 jusqu’au milieu des années 2010.</w:t>
      </w:r>
    </w:p>
    <w:p w:rsidR="00DB1EB7" w:rsidRPr="00DB1EB7" w:rsidRDefault="00DB1EB7" w:rsidP="00DB1EB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3D27F0" w:rsidRDefault="003D27F0" w:rsidP="003D27F0">
      <w:pPr>
        <w:spacing w:after="0" w:line="240" w:lineRule="auto"/>
      </w:pPr>
    </w:p>
    <w:sectPr w:rsidR="003D27F0" w:rsidSect="00CD5627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39B1"/>
    <w:multiLevelType w:val="hybridMultilevel"/>
    <w:tmpl w:val="3FF88F0C"/>
    <w:lvl w:ilvl="0" w:tplc="C7105B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709F"/>
    <w:multiLevelType w:val="multilevel"/>
    <w:tmpl w:val="A9D2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892"/>
    <w:rsid w:val="0003591C"/>
    <w:rsid w:val="00095B9E"/>
    <w:rsid w:val="000C6EFB"/>
    <w:rsid w:val="00162E2E"/>
    <w:rsid w:val="00231087"/>
    <w:rsid w:val="002E0A58"/>
    <w:rsid w:val="003D27F0"/>
    <w:rsid w:val="004320AC"/>
    <w:rsid w:val="0045512D"/>
    <w:rsid w:val="005B20F5"/>
    <w:rsid w:val="005E4C0C"/>
    <w:rsid w:val="00600DD8"/>
    <w:rsid w:val="00686EED"/>
    <w:rsid w:val="00691B0B"/>
    <w:rsid w:val="006E71DD"/>
    <w:rsid w:val="00814945"/>
    <w:rsid w:val="00822456"/>
    <w:rsid w:val="00880E46"/>
    <w:rsid w:val="00963B2B"/>
    <w:rsid w:val="009C3FD3"/>
    <w:rsid w:val="009D2012"/>
    <w:rsid w:val="009E5F05"/>
    <w:rsid w:val="00A35721"/>
    <w:rsid w:val="00A56892"/>
    <w:rsid w:val="00BC3DEB"/>
    <w:rsid w:val="00CD5627"/>
    <w:rsid w:val="00CD65DB"/>
    <w:rsid w:val="00D05B15"/>
    <w:rsid w:val="00D45520"/>
    <w:rsid w:val="00DB1EB7"/>
    <w:rsid w:val="00DC5F32"/>
    <w:rsid w:val="00DE2A13"/>
    <w:rsid w:val="00E07694"/>
    <w:rsid w:val="00E91BCF"/>
    <w:rsid w:val="00ED7EE2"/>
    <w:rsid w:val="00EE3573"/>
    <w:rsid w:val="00F1643B"/>
    <w:rsid w:val="00FE3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27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E71D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6E71DD"/>
    <w:pPr>
      <w:keepNext/>
      <w:keepLines/>
      <w:spacing w:before="200" w:after="0"/>
      <w:outlineLvl w:val="1"/>
    </w:pPr>
    <w:rPr>
      <w:rFonts w:eastAsiaTheme="majorEastAsia" w:cstheme="majorBidi"/>
      <w:b/>
      <w:bCs/>
      <w:smallCaps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2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71D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6E71DD"/>
    <w:pPr>
      <w:numPr>
        <w:ilvl w:val="1"/>
      </w:numPr>
      <w:spacing w:line="240" w:lineRule="auto"/>
      <w:jc w:val="center"/>
    </w:pPr>
    <w:rPr>
      <w:rFonts w:eastAsiaTheme="majorEastAsia" w:cstheme="majorBidi"/>
      <w:b/>
      <w:i/>
      <w:iCs/>
      <w:spacing w:val="15"/>
      <w:sz w:val="2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E71DD"/>
    <w:rPr>
      <w:rFonts w:ascii="Times New Roman" w:eastAsiaTheme="majorEastAsia" w:hAnsi="Times New Roman" w:cstheme="majorBidi"/>
      <w:b/>
      <w:i/>
      <w:iCs/>
      <w:spacing w:val="15"/>
      <w:sz w:val="20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6E71DD"/>
    <w:rPr>
      <w:rFonts w:ascii="Times New Roman" w:eastAsiaTheme="majorEastAsia" w:hAnsi="Times New Roman" w:cstheme="majorBidi"/>
      <w:b/>
      <w:bCs/>
      <w:smallCaps/>
      <w:sz w:val="26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D5627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D5627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6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56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5520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D65DB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3D27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D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galit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e-emploi.org/accuei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ares.travail-emploi.gouv.fr/dares-etudes-et-statistiq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e-rexecode.fr/publi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admin.profil</cp:lastModifiedBy>
  <cp:revision>8</cp:revision>
  <dcterms:created xsi:type="dcterms:W3CDTF">2018-06-04T19:14:00Z</dcterms:created>
  <dcterms:modified xsi:type="dcterms:W3CDTF">2018-06-08T07:45:00Z</dcterms:modified>
</cp:coreProperties>
</file>