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7D5F" w14:textId="77777777" w:rsidR="006F1F1C" w:rsidRDefault="003660CD">
      <w:pPr>
        <w:jc w:val="center"/>
      </w:pPr>
      <w:r>
        <w:rPr>
          <w:rFonts w:ascii="Baskerville Old Face" w:hAnsi="Baskerville Old Face" w:cs="Arial"/>
          <w:b/>
          <w:color w:val="0070C0"/>
          <w:sz w:val="28"/>
          <w:szCs w:val="24"/>
        </w:rPr>
        <w:t>Grille d’évaluation de l’E3C.1 du 3</w:t>
      </w:r>
      <w:r>
        <w:rPr>
          <w:rFonts w:ascii="Baskerville Old Face" w:hAnsi="Baskerville Old Face" w:cs="Arial"/>
          <w:b/>
          <w:color w:val="0070C0"/>
          <w:sz w:val="28"/>
          <w:szCs w:val="24"/>
          <w:vertAlign w:val="superscript"/>
        </w:rPr>
        <w:t>ème</w:t>
      </w:r>
      <w:r>
        <w:rPr>
          <w:rFonts w:ascii="Baskerville Old Face" w:hAnsi="Baskerville Old Face" w:cs="Arial"/>
          <w:b/>
          <w:color w:val="0070C0"/>
          <w:sz w:val="28"/>
          <w:szCs w:val="24"/>
        </w:rPr>
        <w:t xml:space="preserve"> « sujet 0 » </w:t>
      </w:r>
    </w:p>
    <w:p w14:paraId="649F9381" w14:textId="77777777" w:rsidR="006F1F1C" w:rsidRDefault="006F1F1C">
      <w:pPr>
        <w:jc w:val="center"/>
        <w:rPr>
          <w:rFonts w:ascii="Baskerville Old Face" w:hAnsi="Baskerville Old Face" w:cs="Arial"/>
          <w:b/>
          <w:color w:val="0070C0"/>
          <w:sz w:val="28"/>
          <w:szCs w:val="24"/>
        </w:rPr>
      </w:pPr>
    </w:p>
    <w:p w14:paraId="58EAAE94" w14:textId="77777777" w:rsidR="006F1F1C" w:rsidRDefault="003660CD">
      <w:pPr>
        <w:jc w:val="center"/>
      </w:pPr>
      <w:r>
        <w:rPr>
          <w:rFonts w:ascii="Baskerville Old Face" w:hAnsi="Baskerville Old Face" w:cs="Arial"/>
          <w:b/>
          <w:color w:val="0070C0"/>
          <w:sz w:val="28"/>
          <w:szCs w:val="24"/>
        </w:rPr>
        <w:t xml:space="preserve">Jérôme PHILIPPE – </w:t>
      </w:r>
      <w:proofErr w:type="gramStart"/>
      <w:r>
        <w:rPr>
          <w:rFonts w:ascii="Baskerville Old Face" w:hAnsi="Baskerville Old Face" w:cs="Arial"/>
          <w:b/>
          <w:color w:val="0070C0"/>
          <w:sz w:val="28"/>
          <w:szCs w:val="24"/>
        </w:rPr>
        <w:t>Félix  PAULY</w:t>
      </w:r>
      <w:proofErr w:type="gramEnd"/>
    </w:p>
    <w:p w14:paraId="3E384120" w14:textId="77777777" w:rsidR="006F1F1C" w:rsidRDefault="006F1F1C">
      <w:pPr>
        <w:rPr>
          <w:rFonts w:ascii="Baskerville Old Face" w:hAnsi="Baskerville Old Face"/>
          <w:sz w:val="24"/>
          <w:szCs w:val="24"/>
        </w:rPr>
      </w:pPr>
    </w:p>
    <w:p w14:paraId="0F274EE8" w14:textId="77777777" w:rsidR="006F1F1C" w:rsidRDefault="003660CD">
      <w:r>
        <w:rPr>
          <w:rFonts w:ascii="Baskerville Old Face" w:hAnsi="Baskerville Old Face"/>
          <w:sz w:val="24"/>
          <w:szCs w:val="24"/>
          <w:u w:val="single"/>
        </w:rPr>
        <w:t>La première partir de l’E3C porte sur la partie de programme suivante :</w:t>
      </w:r>
    </w:p>
    <w:p w14:paraId="720ACB6E" w14:textId="77777777" w:rsidR="006F1F1C" w:rsidRDefault="006F1F1C">
      <w:pPr>
        <w:rPr>
          <w:rFonts w:ascii="Baskerville Old Face" w:hAnsi="Baskerville Old Face"/>
          <w:sz w:val="24"/>
          <w:szCs w:val="24"/>
        </w:rPr>
      </w:pPr>
    </w:p>
    <w:p w14:paraId="232B4129" w14:textId="77777777" w:rsidR="006F1F1C" w:rsidRDefault="003660CD">
      <w:pPr>
        <w:rPr>
          <w:b/>
          <w:bCs/>
        </w:rPr>
      </w:pPr>
      <w:r>
        <w:rPr>
          <w:rFonts w:ascii="Baskerville Old Face" w:hAnsi="Baskerville Old Face"/>
          <w:b/>
          <w:bCs/>
          <w:sz w:val="24"/>
          <w:szCs w:val="24"/>
        </w:rPr>
        <w:t>Qu’est-ce que la monnaie et comment est-elle créée ?</w:t>
      </w:r>
    </w:p>
    <w:p w14:paraId="4D6F81A8" w14:textId="77777777" w:rsidR="006F1F1C" w:rsidRDefault="006F1F1C">
      <w:pPr>
        <w:rPr>
          <w:rFonts w:ascii="Baskerville Old Face" w:hAnsi="Baskerville Old Face"/>
          <w:sz w:val="24"/>
          <w:szCs w:val="24"/>
          <w:u w:val="single"/>
        </w:rPr>
      </w:pPr>
    </w:p>
    <w:p w14:paraId="49CDF9F9" w14:textId="77777777" w:rsidR="006F1F1C" w:rsidRDefault="003660CD">
      <w:pPr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Sujet :</w:t>
      </w:r>
    </w:p>
    <w:p w14:paraId="7DFBAD87" w14:textId="77777777" w:rsidR="006F1F1C" w:rsidRDefault="006F1F1C">
      <w:pPr>
        <w:rPr>
          <w:rFonts w:ascii="Baskerville Old Face" w:hAnsi="Baskerville Old Face"/>
          <w:sz w:val="24"/>
          <w:szCs w:val="24"/>
          <w:u w:val="single"/>
        </w:rPr>
      </w:pPr>
    </w:p>
    <w:p w14:paraId="3B3D1FB6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Première partie : Mobilisation de connaissances et traitement de l’information (10 points)</w:t>
      </w:r>
    </w:p>
    <w:p w14:paraId="32F652C6" w14:textId="77777777" w:rsidR="006F1F1C" w:rsidRDefault="006F1F1C">
      <w:pPr>
        <w:rPr>
          <w:rFonts w:ascii="Baskerville Old Face" w:hAnsi="Baskerville Old Face"/>
          <w:sz w:val="24"/>
          <w:szCs w:val="24"/>
        </w:rPr>
      </w:pPr>
    </w:p>
    <w:p w14:paraId="2ED23E9D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Document : Taux d’intérêt directeur de la Banque Centrale Européenne entre 1999 et 2013 (en %)</w:t>
      </w:r>
    </w:p>
    <w:p w14:paraId="52B8C7DA" w14:textId="77777777" w:rsidR="006F1F1C" w:rsidRDefault="006F1F1C">
      <w:pPr>
        <w:rPr>
          <w:rFonts w:ascii="Baskerville Old Face" w:hAnsi="Baskerville Old Face"/>
          <w:sz w:val="24"/>
          <w:szCs w:val="24"/>
        </w:rPr>
      </w:pPr>
    </w:p>
    <w:p w14:paraId="15D7E697" w14:textId="77777777" w:rsidR="006F1F1C" w:rsidRDefault="003660CD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 wp14:anchorId="172D84D8" wp14:editId="484E0066">
            <wp:extent cx="4511040" cy="287274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14:paraId="16B5F404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Source : https://www.leconomiste.eu </w:t>
      </w:r>
    </w:p>
    <w:p w14:paraId="5D5F0A07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Questions : </w:t>
      </w:r>
    </w:p>
    <w:p w14:paraId="2210A0D0" w14:textId="77777777" w:rsidR="006F1F1C" w:rsidRDefault="006F1F1C">
      <w:pPr>
        <w:rPr>
          <w:rFonts w:ascii="Baskerville Old Face" w:hAnsi="Baskerville Old Face"/>
          <w:sz w:val="24"/>
          <w:szCs w:val="24"/>
        </w:rPr>
      </w:pPr>
    </w:p>
    <w:p w14:paraId="72F5FF1C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 – Distinguez deux formes de la monnaie (4 points)</w:t>
      </w:r>
    </w:p>
    <w:p w14:paraId="6248D42C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 – A l’aide du document, caractérisez l’évolution du taux d’intérêt directeur de la BCE de 2005 à 2009. (3 points)</w:t>
      </w:r>
    </w:p>
    <w:p w14:paraId="1F0097B1" w14:textId="77777777" w:rsidR="006F1F1C" w:rsidRDefault="003660C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 – A l’aide du document, montrez que la BCE agit sur le processus de création monétaire par le biais du taux d’intérêt directeur. (4 points)</w:t>
      </w:r>
      <w:bookmarkStart w:id="0" w:name="_GoBack"/>
      <w:bookmarkEnd w:id="0"/>
    </w:p>
    <w:sectPr w:rsidR="006F1F1C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C63"/>
    <w:multiLevelType w:val="multilevel"/>
    <w:tmpl w:val="C5E4330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B2C8B"/>
    <w:multiLevelType w:val="multilevel"/>
    <w:tmpl w:val="F9D02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7B3778"/>
    <w:multiLevelType w:val="multilevel"/>
    <w:tmpl w:val="7A70954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1C"/>
    <w:rsid w:val="003660CD"/>
    <w:rsid w:val="003B7E63"/>
    <w:rsid w:val="006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45F8"/>
  <w15:docId w15:val="{5F58E6D5-2602-4E7B-BB01-6CF22C5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EB"/>
    <w:pPr>
      <w:jc w:val="both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7607EB"/>
    <w:rPr>
      <w:sz w:val="16"/>
    </w:rPr>
  </w:style>
  <w:style w:type="character" w:customStyle="1" w:styleId="Corpsdetexte3Car1">
    <w:name w:val="Corps de texte 3 Car1"/>
    <w:basedOn w:val="Policepardfaut"/>
    <w:uiPriority w:val="99"/>
    <w:semiHidden/>
    <w:qFormat/>
    <w:rsid w:val="007607EB"/>
    <w:rPr>
      <w:color w:val="00000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7607EB"/>
    <w:pPr>
      <w:spacing w:before="40" w:after="120" w:line="288" w:lineRule="auto"/>
      <w:jc w:val="left"/>
    </w:pPr>
    <w:rPr>
      <w:sz w:val="16"/>
    </w:rPr>
  </w:style>
  <w:style w:type="paragraph" w:styleId="Paragraphedeliste">
    <w:name w:val="List Paragraph"/>
    <w:basedOn w:val="Normal"/>
    <w:uiPriority w:val="34"/>
    <w:qFormat/>
    <w:rsid w:val="00894A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Franck Labourier</cp:lastModifiedBy>
  <cp:revision>3</cp:revision>
  <dcterms:created xsi:type="dcterms:W3CDTF">2019-11-13T05:12:00Z</dcterms:created>
  <dcterms:modified xsi:type="dcterms:W3CDTF">2019-11-13T05:13:00Z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