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F1" w:rsidRPr="00B90220" w:rsidRDefault="00C30E7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90220">
        <w:rPr>
          <w:rFonts w:ascii="Times New Roman" w:hAnsi="Times New Roman" w:cs="Times New Roman"/>
          <w:sz w:val="28"/>
          <w:szCs w:val="28"/>
        </w:rPr>
        <w:tab/>
      </w:r>
      <w:r w:rsidRPr="00B90220">
        <w:rPr>
          <w:rFonts w:ascii="Times New Roman" w:hAnsi="Times New Roman" w:cs="Times New Roman"/>
          <w:sz w:val="28"/>
          <w:szCs w:val="28"/>
        </w:rPr>
        <w:tab/>
      </w:r>
      <w:r w:rsidRPr="00B90220">
        <w:rPr>
          <w:rFonts w:ascii="Times New Roman" w:hAnsi="Times New Roman" w:cs="Times New Roman"/>
          <w:sz w:val="28"/>
          <w:szCs w:val="28"/>
        </w:rPr>
        <w:tab/>
      </w:r>
      <w:r w:rsidR="002F06A9" w:rsidRPr="00B90220">
        <w:rPr>
          <w:rFonts w:ascii="Times New Roman" w:hAnsi="Times New Roman" w:cs="Times New Roman"/>
          <w:sz w:val="28"/>
          <w:szCs w:val="28"/>
        </w:rPr>
        <w:t>Entre rires et larmes, une pièce de théâtre : DJIHAD</w:t>
      </w:r>
    </w:p>
    <w:p w:rsidR="002F06A9" w:rsidRPr="00B90220" w:rsidRDefault="002F06A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6A9" w:rsidRDefault="002F06A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220">
        <w:rPr>
          <w:rFonts w:ascii="Times New Roman" w:hAnsi="Times New Roman" w:cs="Times New Roman"/>
          <w:sz w:val="28"/>
          <w:szCs w:val="28"/>
        </w:rPr>
        <w:t xml:space="preserve">Mardi 4 décembre 2018, à l’initiative de </w:t>
      </w:r>
      <w:r w:rsidRPr="00B90220">
        <w:rPr>
          <w:rFonts w:ascii="Times New Roman" w:hAnsi="Times New Roman" w:cs="Times New Roman"/>
          <w:i/>
          <w:sz w:val="28"/>
          <w:szCs w:val="28"/>
        </w:rPr>
        <w:t>Café Charlie Besançon</w:t>
      </w:r>
      <w:r w:rsidRPr="00B90220">
        <w:rPr>
          <w:rFonts w:ascii="Times New Roman" w:hAnsi="Times New Roman" w:cs="Times New Roman"/>
          <w:sz w:val="28"/>
          <w:szCs w:val="28"/>
        </w:rPr>
        <w:t xml:space="preserve">, en partenariat avec </w:t>
      </w:r>
      <w:r w:rsidR="00B90220" w:rsidRPr="00B90220">
        <w:rPr>
          <w:rFonts w:ascii="Times New Roman" w:hAnsi="Times New Roman" w:cs="Times New Roman"/>
          <w:sz w:val="28"/>
          <w:szCs w:val="28"/>
        </w:rPr>
        <w:t xml:space="preserve">la </w:t>
      </w:r>
      <w:r w:rsidR="00B90220" w:rsidRPr="00B90220">
        <w:rPr>
          <w:rFonts w:ascii="Times New Roman" w:hAnsi="Times New Roman" w:cs="Times New Roman"/>
          <w:i/>
          <w:sz w:val="28"/>
          <w:szCs w:val="28"/>
        </w:rPr>
        <w:t>maison de quartier Nelson Mandela</w:t>
      </w:r>
      <w:r w:rsidR="00B90220" w:rsidRPr="00B90220">
        <w:rPr>
          <w:rFonts w:ascii="Times New Roman" w:hAnsi="Times New Roman" w:cs="Times New Roman"/>
          <w:sz w:val="28"/>
          <w:szCs w:val="28"/>
        </w:rPr>
        <w:t>, à Planoise</w:t>
      </w:r>
      <w:r w:rsidR="00B90220">
        <w:rPr>
          <w:rFonts w:ascii="Times New Roman" w:hAnsi="Times New Roman" w:cs="Times New Roman"/>
          <w:sz w:val="28"/>
          <w:szCs w:val="28"/>
        </w:rPr>
        <w:t>, la pièce de théâtre DJIHAD a été jouée devant 174 élèves</w:t>
      </w:r>
      <w:r w:rsidR="000E598E">
        <w:rPr>
          <w:rFonts w:ascii="Times New Roman" w:hAnsi="Times New Roman" w:cs="Times New Roman"/>
          <w:sz w:val="28"/>
          <w:szCs w:val="28"/>
        </w:rPr>
        <w:t>,</w:t>
      </w:r>
      <w:r w:rsidR="00B90220">
        <w:rPr>
          <w:rFonts w:ascii="Times New Roman" w:hAnsi="Times New Roman" w:cs="Times New Roman"/>
          <w:sz w:val="28"/>
          <w:szCs w:val="28"/>
        </w:rPr>
        <w:t xml:space="preserve"> accompagnés de 14 enseignants, venus des lycée</w:t>
      </w:r>
      <w:r w:rsidR="003B4398">
        <w:rPr>
          <w:rFonts w:ascii="Times New Roman" w:hAnsi="Times New Roman" w:cs="Times New Roman"/>
          <w:sz w:val="28"/>
          <w:szCs w:val="28"/>
        </w:rPr>
        <w:t>s</w:t>
      </w:r>
      <w:r w:rsidR="00B90220">
        <w:rPr>
          <w:rFonts w:ascii="Times New Roman" w:hAnsi="Times New Roman" w:cs="Times New Roman"/>
          <w:sz w:val="28"/>
          <w:szCs w:val="28"/>
        </w:rPr>
        <w:t xml:space="preserve"> Pasteur, Victor Hugo et Tristan Bernard.</w:t>
      </w:r>
    </w:p>
    <w:p w:rsidR="000E598E" w:rsidRDefault="000E598E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Cette présentation de pièce de théâtre s’inscrit dans la logique des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E598E">
        <w:rPr>
          <w:rFonts w:ascii="Times New Roman" w:hAnsi="Times New Roman" w:cs="Times New Roman"/>
          <w:b/>
          <w:sz w:val="28"/>
          <w:szCs w:val="28"/>
        </w:rPr>
        <w:t>arcours Citoyens</w:t>
      </w:r>
      <w:r>
        <w:rPr>
          <w:rFonts w:ascii="Times New Roman" w:hAnsi="Times New Roman" w:cs="Times New Roman"/>
          <w:sz w:val="28"/>
          <w:szCs w:val="28"/>
        </w:rPr>
        <w:t xml:space="preserve"> animés par </w:t>
      </w:r>
      <w:r w:rsidR="00CF1E38">
        <w:rPr>
          <w:rFonts w:ascii="Times New Roman" w:hAnsi="Times New Roman" w:cs="Times New Roman"/>
          <w:sz w:val="28"/>
          <w:szCs w:val="28"/>
        </w:rPr>
        <w:t>cette maison de quartier,</w:t>
      </w:r>
      <w:r w:rsidR="003B4398">
        <w:rPr>
          <w:rFonts w:ascii="Times New Roman" w:hAnsi="Times New Roman" w:cs="Times New Roman"/>
          <w:sz w:val="28"/>
          <w:szCs w:val="28"/>
        </w:rPr>
        <w:t xml:space="preserve"> parcours citoyens dans lesquels Café Charlie Besançon apporte sa pierre.</w:t>
      </w:r>
    </w:p>
    <w:p w:rsidR="000E598E" w:rsidRDefault="000E598E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fut un beau moment de théâtre tragi-comique, empli de vérités, plein de tendresse, d’engagement citoyen, d’humanisme</w:t>
      </w:r>
      <w:r w:rsidR="00B33C1F">
        <w:rPr>
          <w:rFonts w:ascii="Times New Roman" w:hAnsi="Times New Roman" w:cs="Times New Roman"/>
          <w:sz w:val="28"/>
          <w:szCs w:val="28"/>
        </w:rPr>
        <w:t>, d’incitation à réfléchir</w:t>
      </w:r>
      <w:r w:rsidR="00256869">
        <w:rPr>
          <w:rFonts w:ascii="Times New Roman" w:hAnsi="Times New Roman" w:cs="Times New Roman"/>
          <w:sz w:val="28"/>
          <w:szCs w:val="28"/>
        </w:rPr>
        <w:t xml:space="preserve"> et à ne pas se laisser embarquer dans la direction de la mort. De refuser de tuer son semblable parce qu’il ne partage pas les mêmes </w:t>
      </w:r>
      <w:r w:rsidR="003B4398">
        <w:rPr>
          <w:rFonts w:ascii="Times New Roman" w:hAnsi="Times New Roman" w:cs="Times New Roman"/>
          <w:sz w:val="28"/>
          <w:szCs w:val="28"/>
        </w:rPr>
        <w:t>opinions</w:t>
      </w:r>
      <w:r w:rsidR="00256869">
        <w:rPr>
          <w:rFonts w:ascii="Times New Roman" w:hAnsi="Times New Roman" w:cs="Times New Roman"/>
          <w:sz w:val="28"/>
          <w:szCs w:val="28"/>
        </w:rPr>
        <w:t>.</w:t>
      </w:r>
    </w:p>
    <w:p w:rsidR="00256869" w:rsidRDefault="0025686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fut aussi une dénonciation sans appel de l’</w:t>
      </w:r>
      <w:r w:rsidR="003B439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slam radical, écrit, nous le verrons plus loin, par un musulman.</w:t>
      </w:r>
    </w:p>
    <w:p w:rsidR="000E598E" w:rsidRDefault="000E598E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règle du jeu était qu’après la pièce de théâtre, un débat s’instaure entre le</w:t>
      </w:r>
      <w:r w:rsidR="00A737D3">
        <w:rPr>
          <w:rFonts w:ascii="Times New Roman" w:hAnsi="Times New Roman" w:cs="Times New Roman"/>
          <w:sz w:val="28"/>
          <w:szCs w:val="28"/>
        </w:rPr>
        <w:t>s comédiens et les lycéens. Les adultes (professeurs, animateurs de Nelson Mandela, membres de Café Charlie…) étaient priés de s’abstenir de prendre la parole.</w:t>
      </w:r>
    </w:p>
    <w:p w:rsidR="00A737D3" w:rsidRDefault="00A737D3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ça a formidablement fonctionné.</w:t>
      </w:r>
    </w:p>
    <w:p w:rsidR="00A737D3" w:rsidRDefault="00A737D3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Marie-Agnès CHOULET, la maman de ce jeune vésulien manipulé, radicalisé, et qui s’est « fait sauter » en Irak à bord d’un camion bourré d’explosifs, est venue apporter son témoignage, d’une grande dignité. </w:t>
      </w:r>
      <w:r w:rsidR="003B4398">
        <w:rPr>
          <w:rFonts w:ascii="Times New Roman" w:hAnsi="Times New Roman" w:cs="Times New Roman"/>
          <w:sz w:val="28"/>
          <w:szCs w:val="28"/>
        </w:rPr>
        <w:t xml:space="preserve">Sans haine. Avec le souci de faire de la prévention. </w:t>
      </w:r>
      <w:r>
        <w:rPr>
          <w:rFonts w:ascii="Times New Roman" w:hAnsi="Times New Roman" w:cs="Times New Roman"/>
          <w:sz w:val="28"/>
          <w:szCs w:val="28"/>
        </w:rPr>
        <w:t>Dans son sac, elle a des photo</w:t>
      </w:r>
      <w:r w:rsidR="009622D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de Pierre, son fils, alors qu’il est enfant, puis en tenue de sportif, en aube de communiant… </w:t>
      </w:r>
    </w:p>
    <w:p w:rsidR="000C11F2" w:rsidRDefault="000C11F2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Depuis, cette maman se bat pour</w:t>
      </w:r>
      <w:r w:rsidR="009622DA">
        <w:rPr>
          <w:rFonts w:ascii="Times New Roman" w:hAnsi="Times New Roman" w:cs="Times New Roman"/>
          <w:sz w:val="28"/>
          <w:szCs w:val="28"/>
        </w:rPr>
        <w:t xml:space="preserve"> que d’autres enfants, d’autres familles, ne connaissent pas le même sort.</w:t>
      </w:r>
    </w:p>
    <w:p w:rsidR="000E598E" w:rsidRDefault="000E598E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98E" w:rsidRDefault="009622DA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DJIHAD.</w:t>
      </w:r>
      <w:r>
        <w:rPr>
          <w:rFonts w:ascii="Times New Roman" w:hAnsi="Times New Roman" w:cs="Times New Roman"/>
          <w:sz w:val="28"/>
          <w:szCs w:val="28"/>
        </w:rPr>
        <w:t xml:space="preserve"> Il fallait oser donner ce titre à une pièce de théâtre. L’auteur</w:t>
      </w:r>
      <w:r w:rsidR="00BC4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BE">
        <w:rPr>
          <w:rFonts w:ascii="Times New Roman" w:hAnsi="Times New Roman" w:cs="Times New Roman"/>
          <w:b/>
          <w:sz w:val="28"/>
          <w:szCs w:val="28"/>
        </w:rPr>
        <w:t>Ismaël Sa</w:t>
      </w:r>
      <w:r w:rsidR="00CD763F" w:rsidRPr="00BA42BE">
        <w:rPr>
          <w:rFonts w:ascii="Times New Roman" w:hAnsi="Times New Roman" w:cs="Times New Roman"/>
          <w:b/>
          <w:sz w:val="28"/>
          <w:szCs w:val="28"/>
        </w:rPr>
        <w:t>i</w:t>
      </w:r>
      <w:r w:rsidRPr="00BA42BE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 l’a osé.</w:t>
      </w:r>
      <w:r w:rsidR="00CD763F">
        <w:rPr>
          <w:rFonts w:ascii="Times New Roman" w:hAnsi="Times New Roman" w:cs="Times New Roman"/>
          <w:sz w:val="28"/>
          <w:szCs w:val="28"/>
        </w:rPr>
        <w:t xml:space="preserve"> Il en a osé aussi le contenu.</w:t>
      </w:r>
      <w:r w:rsidR="00584082">
        <w:rPr>
          <w:rFonts w:ascii="Times New Roman" w:hAnsi="Times New Roman" w:cs="Times New Roman"/>
          <w:sz w:val="28"/>
          <w:szCs w:val="28"/>
        </w:rPr>
        <w:t xml:space="preserve"> Depuis 2014, </w:t>
      </w:r>
      <w:r w:rsidR="00BC43D8">
        <w:rPr>
          <w:rFonts w:ascii="Times New Roman" w:hAnsi="Times New Roman" w:cs="Times New Roman"/>
          <w:sz w:val="28"/>
          <w:szCs w:val="28"/>
        </w:rPr>
        <w:t xml:space="preserve">DJIHAD </w:t>
      </w:r>
      <w:r w:rsidR="00DB4B39">
        <w:rPr>
          <w:rFonts w:ascii="Times New Roman" w:hAnsi="Times New Roman" w:cs="Times New Roman"/>
          <w:sz w:val="28"/>
          <w:szCs w:val="28"/>
        </w:rPr>
        <w:t>est joué</w:t>
      </w:r>
      <w:bookmarkStart w:id="0" w:name="_GoBack"/>
      <w:bookmarkEnd w:id="0"/>
      <w:r w:rsidR="00584082">
        <w:rPr>
          <w:rFonts w:ascii="Times New Roman" w:hAnsi="Times New Roman" w:cs="Times New Roman"/>
          <w:sz w:val="28"/>
          <w:szCs w:val="28"/>
        </w:rPr>
        <w:t xml:space="preserve"> par plusi</w:t>
      </w:r>
      <w:r w:rsidR="00CF1E38">
        <w:rPr>
          <w:rFonts w:ascii="Times New Roman" w:hAnsi="Times New Roman" w:cs="Times New Roman"/>
          <w:sz w:val="28"/>
          <w:szCs w:val="28"/>
        </w:rPr>
        <w:t>eurs groupe d’acteurs d’</w:t>
      </w:r>
      <w:proofErr w:type="spellStart"/>
      <w:r w:rsidR="00CF1E38">
        <w:rPr>
          <w:rFonts w:ascii="Times New Roman" w:hAnsi="Times New Roman" w:cs="Times New Roman"/>
          <w:sz w:val="28"/>
          <w:szCs w:val="28"/>
        </w:rPr>
        <w:t>Avisc</w:t>
      </w:r>
      <w:r w:rsidR="00D722D8">
        <w:rPr>
          <w:rFonts w:ascii="Times New Roman" w:hAnsi="Times New Roman" w:cs="Times New Roman"/>
          <w:sz w:val="28"/>
          <w:szCs w:val="28"/>
        </w:rPr>
        <w:t>e</w:t>
      </w:r>
      <w:r w:rsidR="00CF1E38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CF1E38">
        <w:rPr>
          <w:rFonts w:ascii="Times New Roman" w:hAnsi="Times New Roman" w:cs="Times New Roman"/>
          <w:sz w:val="28"/>
          <w:szCs w:val="28"/>
        </w:rPr>
        <w:t>, la c</w:t>
      </w:r>
      <w:r w:rsidR="00BC43D8">
        <w:rPr>
          <w:rFonts w:ascii="Times New Roman" w:hAnsi="Times New Roman" w:cs="Times New Roman"/>
          <w:sz w:val="28"/>
          <w:szCs w:val="28"/>
        </w:rPr>
        <w:t>ompagnie qu’il a créée</w:t>
      </w:r>
      <w:r w:rsidR="00CF1E38">
        <w:rPr>
          <w:rFonts w:ascii="Times New Roman" w:hAnsi="Times New Roman" w:cs="Times New Roman"/>
          <w:sz w:val="28"/>
          <w:szCs w:val="28"/>
        </w:rPr>
        <w:t>.</w:t>
      </w:r>
      <w:r w:rsidR="00DB4B39">
        <w:rPr>
          <w:rFonts w:ascii="Times New Roman" w:hAnsi="Times New Roman" w:cs="Times New Roman"/>
          <w:sz w:val="28"/>
          <w:szCs w:val="28"/>
        </w:rPr>
        <w:t xml:space="preserve"> P</w:t>
      </w:r>
      <w:r w:rsidR="00584082">
        <w:rPr>
          <w:rFonts w:ascii="Times New Roman" w:hAnsi="Times New Roman" w:cs="Times New Roman"/>
          <w:sz w:val="28"/>
          <w:szCs w:val="28"/>
        </w:rPr>
        <w:t xml:space="preserve">lus de </w:t>
      </w:r>
      <w:r w:rsidR="00CF1E38">
        <w:rPr>
          <w:rFonts w:ascii="Times New Roman" w:hAnsi="Times New Roman" w:cs="Times New Roman"/>
          <w:sz w:val="28"/>
          <w:szCs w:val="28"/>
        </w:rPr>
        <w:t>450</w:t>
      </w:r>
      <w:r w:rsidR="00D722D8">
        <w:rPr>
          <w:rFonts w:ascii="Times New Roman" w:hAnsi="Times New Roman" w:cs="Times New Roman"/>
          <w:sz w:val="28"/>
          <w:szCs w:val="28"/>
        </w:rPr>
        <w:t>.</w:t>
      </w:r>
      <w:r w:rsidR="00584082">
        <w:rPr>
          <w:rFonts w:ascii="Times New Roman" w:hAnsi="Times New Roman" w:cs="Times New Roman"/>
          <w:sz w:val="28"/>
          <w:szCs w:val="28"/>
        </w:rPr>
        <w:t>000</w:t>
      </w:r>
      <w:r w:rsidR="00CF1E38">
        <w:rPr>
          <w:rFonts w:ascii="Times New Roman" w:hAnsi="Times New Roman" w:cs="Times New Roman"/>
          <w:sz w:val="28"/>
          <w:szCs w:val="28"/>
        </w:rPr>
        <w:t xml:space="preserve"> </w:t>
      </w:r>
      <w:r w:rsidR="00584082">
        <w:rPr>
          <w:rFonts w:ascii="Times New Roman" w:hAnsi="Times New Roman" w:cs="Times New Roman"/>
          <w:sz w:val="28"/>
          <w:szCs w:val="28"/>
        </w:rPr>
        <w:t>spectateurs,</w:t>
      </w:r>
      <w:r w:rsidR="00CF1E38">
        <w:rPr>
          <w:rFonts w:ascii="Times New Roman" w:hAnsi="Times New Roman" w:cs="Times New Roman"/>
          <w:sz w:val="28"/>
          <w:szCs w:val="28"/>
        </w:rPr>
        <w:t xml:space="preserve"> (chiffre actualisé </w:t>
      </w:r>
      <w:r w:rsidR="00F56C10">
        <w:rPr>
          <w:rFonts w:ascii="Times New Roman" w:hAnsi="Times New Roman" w:cs="Times New Roman"/>
          <w:sz w:val="28"/>
          <w:szCs w:val="28"/>
        </w:rPr>
        <w:t>à mi</w:t>
      </w:r>
      <w:r w:rsidR="00D722D8">
        <w:rPr>
          <w:rFonts w:ascii="Times New Roman" w:hAnsi="Times New Roman" w:cs="Times New Roman"/>
          <w:sz w:val="28"/>
          <w:szCs w:val="28"/>
        </w:rPr>
        <w:t>-</w:t>
      </w:r>
      <w:r w:rsidR="00CF1E38">
        <w:rPr>
          <w:rFonts w:ascii="Times New Roman" w:hAnsi="Times New Roman" w:cs="Times New Roman"/>
          <w:sz w:val="28"/>
          <w:szCs w:val="28"/>
        </w:rPr>
        <w:t>2018)</w:t>
      </w:r>
      <w:r w:rsidR="00584082">
        <w:rPr>
          <w:rFonts w:ascii="Times New Roman" w:hAnsi="Times New Roman" w:cs="Times New Roman"/>
          <w:sz w:val="28"/>
          <w:szCs w:val="28"/>
        </w:rPr>
        <w:t xml:space="preserve"> dont une bonne moitié</w:t>
      </w:r>
      <w:r w:rsidR="00F36136">
        <w:rPr>
          <w:rFonts w:ascii="Times New Roman" w:hAnsi="Times New Roman" w:cs="Times New Roman"/>
          <w:sz w:val="28"/>
          <w:szCs w:val="28"/>
        </w:rPr>
        <w:t xml:space="preserve"> sont des </w:t>
      </w:r>
      <w:r w:rsidR="00B678D1">
        <w:rPr>
          <w:rFonts w:ascii="Times New Roman" w:hAnsi="Times New Roman" w:cs="Times New Roman"/>
          <w:sz w:val="28"/>
          <w:szCs w:val="28"/>
        </w:rPr>
        <w:t>élèves</w:t>
      </w:r>
      <w:r w:rsidR="00DB4B39">
        <w:rPr>
          <w:rFonts w:ascii="Times New Roman" w:hAnsi="Times New Roman" w:cs="Times New Roman"/>
          <w:sz w:val="28"/>
          <w:szCs w:val="28"/>
        </w:rPr>
        <w:t>, ont ri, ont pleuré</w:t>
      </w:r>
      <w:r w:rsidR="00F36136">
        <w:rPr>
          <w:rFonts w:ascii="Times New Roman" w:hAnsi="Times New Roman" w:cs="Times New Roman"/>
          <w:sz w:val="28"/>
          <w:szCs w:val="28"/>
        </w:rPr>
        <w:t>.</w:t>
      </w:r>
    </w:p>
    <w:p w:rsidR="00256869" w:rsidRDefault="00BA42BE" w:rsidP="00BA42BE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cette vidéo </w:t>
      </w:r>
      <w:hyperlink r:id="rId4" w:history="1">
        <w:r w:rsidRPr="00F63AD9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https://www.youtube.com/watch?v=b29AY42LKkQ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l’auteur et scénariste explique pourquoi il a écrit cette pièce. </w:t>
      </w:r>
    </w:p>
    <w:p w:rsidR="00BA42BE" w:rsidRDefault="00256869" w:rsidP="00BA42BE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Ismaël Saidi se définit comme étant de nationalité belge, marocain d’origine, musulman pratiquant,</w:t>
      </w:r>
      <w:r w:rsidR="00A561DB">
        <w:rPr>
          <w:rFonts w:ascii="Times New Roman" w:hAnsi="Times New Roman" w:cs="Times New Roman"/>
          <w:sz w:val="28"/>
          <w:szCs w:val="28"/>
        </w:rPr>
        <w:t xml:space="preserve"> de culture judéo-chrétienne</w:t>
      </w:r>
      <w:r>
        <w:rPr>
          <w:rFonts w:ascii="Times New Roman" w:hAnsi="Times New Roman" w:cs="Times New Roman"/>
          <w:sz w:val="28"/>
          <w:szCs w:val="28"/>
        </w:rPr>
        <w:t xml:space="preserve"> dans un environnement laïque</w:t>
      </w:r>
      <w:r w:rsidR="00A56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BE">
        <w:rPr>
          <w:rFonts w:ascii="Times New Roman" w:hAnsi="Times New Roman" w:cs="Times New Roman"/>
          <w:sz w:val="28"/>
          <w:szCs w:val="28"/>
        </w:rPr>
        <w:t>Du radicalisme religieux il dit que c’est une hydre à deux têtes, dont il faut couper les deux têtes en même temps.</w:t>
      </w:r>
    </w:p>
    <w:p w:rsidR="00BA42BE" w:rsidRDefault="00BA42BE" w:rsidP="00BA42BE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première tête, ce sont les problèmes de sociétés, dont certains seront évoqués dans la pièce. Ghettoïsation…</w:t>
      </w:r>
      <w:r w:rsidR="00A561DB">
        <w:rPr>
          <w:rFonts w:ascii="Times New Roman" w:hAnsi="Times New Roman" w:cs="Times New Roman"/>
          <w:sz w:val="28"/>
          <w:szCs w:val="28"/>
        </w:rPr>
        <w:t xml:space="preserve"> personnes et quartiers laissé à l’abandon…</w:t>
      </w:r>
    </w:p>
    <w:p w:rsidR="00A561DB" w:rsidRDefault="00BA42BE" w:rsidP="00A561DB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deuxième tête, ce sont les pressions que des musulmans exercent </w:t>
      </w:r>
      <w:r w:rsidR="00A561DB">
        <w:rPr>
          <w:rFonts w:ascii="Times New Roman" w:hAnsi="Times New Roman" w:cs="Times New Roman"/>
          <w:sz w:val="28"/>
          <w:szCs w:val="28"/>
        </w:rPr>
        <w:t>eux-mêmes</w:t>
      </w:r>
      <w:r>
        <w:rPr>
          <w:rFonts w:ascii="Times New Roman" w:hAnsi="Times New Roman" w:cs="Times New Roman"/>
          <w:sz w:val="28"/>
          <w:szCs w:val="28"/>
        </w:rPr>
        <w:t xml:space="preserve"> sur les leurs, en leur imposant des interdits que la pièce de théâtre invite </w:t>
      </w:r>
      <w:r w:rsidR="00DB4B3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contester, à en vérifier la validité</w:t>
      </w:r>
      <w:r w:rsidR="00DB4B39">
        <w:rPr>
          <w:rFonts w:ascii="Times New Roman" w:hAnsi="Times New Roman" w:cs="Times New Roman"/>
          <w:sz w:val="28"/>
          <w:szCs w:val="28"/>
        </w:rPr>
        <w:t>…</w:t>
      </w:r>
    </w:p>
    <w:p w:rsidR="00BA42BE" w:rsidRDefault="00BA42BE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63F" w:rsidRDefault="00CD763F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63F">
        <w:rPr>
          <w:rFonts w:ascii="Times New Roman" w:hAnsi="Times New Roman" w:cs="Times New Roman"/>
          <w:sz w:val="28"/>
          <w:szCs w:val="28"/>
        </w:rPr>
        <w:t>Trois</w:t>
      </w:r>
      <w:r w:rsidR="00BA42BE">
        <w:rPr>
          <w:rFonts w:ascii="Times New Roman" w:hAnsi="Times New Roman" w:cs="Times New Roman"/>
          <w:sz w:val="28"/>
          <w:szCs w:val="28"/>
        </w:rPr>
        <w:t xml:space="preserve"> jeune garçons, Reda, Ismaël et Ben, vivent en </w:t>
      </w:r>
      <w:r w:rsidR="00DB4B39">
        <w:rPr>
          <w:rFonts w:ascii="Times New Roman" w:hAnsi="Times New Roman" w:cs="Times New Roman"/>
          <w:sz w:val="28"/>
          <w:szCs w:val="28"/>
        </w:rPr>
        <w:t>Belgique, mais ça pourrait être n’importe où ailleurs.</w:t>
      </w:r>
    </w:p>
    <w:p w:rsidR="00DB4B39" w:rsidRDefault="00DB4B3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Ils sont un peu perdus, pour des raisons qui apparaissent au fur et à mesure qu’ils se racontent. </w:t>
      </w:r>
      <w:r w:rsidR="00D722D8">
        <w:rPr>
          <w:rFonts w:ascii="Times New Roman" w:hAnsi="Times New Roman" w:cs="Times New Roman"/>
          <w:sz w:val="28"/>
          <w:szCs w:val="28"/>
        </w:rPr>
        <w:t xml:space="preserve">La seule solution qu’ils ont trouvée (ils y ont été un peu « aidés »), c’est de partir faire le Djihad. </w:t>
      </w:r>
      <w:r>
        <w:rPr>
          <w:rFonts w:ascii="Times New Roman" w:hAnsi="Times New Roman" w:cs="Times New Roman"/>
          <w:sz w:val="28"/>
          <w:szCs w:val="28"/>
        </w:rPr>
        <w:t>On les suit depuis leur départ, à l’aéroport, jusqu’à leur arrivée à Istamboul, où ils sont pris en charge. Destination : zone de combat.</w:t>
      </w:r>
    </w:p>
    <w:p w:rsidR="00DB4B39" w:rsidRDefault="00DB4B39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cours de route, ils se posent des questions : qu’est-ce qu’un mécréant ? À quoi on le reconnait ? Pourquoi est-ce que je dois tuer les Juifs ? Pourquoi est-ce que je ne peux plus écouter de musique ? Pourquoi est-ce que je ne </w:t>
      </w:r>
      <w:r>
        <w:rPr>
          <w:rFonts w:ascii="Times New Roman" w:hAnsi="Times New Roman" w:cs="Times New Roman"/>
          <w:sz w:val="28"/>
          <w:szCs w:val="28"/>
        </w:rPr>
        <w:lastRenderedPageBreak/>
        <w:t>peux plus dessiner ? Pourquoi est-ce que ma mère ne veut pas que j’épouse Valérie ?</w:t>
      </w:r>
    </w:p>
    <w:p w:rsidR="00C014C8" w:rsidRDefault="00C014C8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3B439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rencontre</w:t>
      </w:r>
      <w:r w:rsidR="003B4398"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 xml:space="preserve"> aussi Michel, un « arabe chrétien » qu’ils prennent pour un des leurs et avec qui ils vont fraterniser. Michel est dans son église dévastée, il veut enterrer sa femme. Lorsqu’ils s’aperçoivent de leur méprise, </w:t>
      </w:r>
      <w:r w:rsidR="003B4398">
        <w:rPr>
          <w:rFonts w:ascii="Times New Roman" w:hAnsi="Times New Roman" w:cs="Times New Roman"/>
          <w:sz w:val="28"/>
          <w:szCs w:val="28"/>
        </w:rPr>
        <w:t>l</w:t>
      </w:r>
      <w:r w:rsidR="00D722D8">
        <w:rPr>
          <w:rFonts w:ascii="Times New Roman" w:hAnsi="Times New Roman" w:cs="Times New Roman"/>
          <w:sz w:val="28"/>
          <w:szCs w:val="28"/>
        </w:rPr>
        <w:t>e</w:t>
      </w:r>
      <w:r w:rsidR="003B4398">
        <w:rPr>
          <w:rFonts w:ascii="Times New Roman" w:hAnsi="Times New Roman" w:cs="Times New Roman"/>
          <w:sz w:val="28"/>
          <w:szCs w:val="28"/>
        </w:rPr>
        <w:t xml:space="preserve">s trois apprentis djihadistes </w:t>
      </w:r>
      <w:r>
        <w:rPr>
          <w:rFonts w:ascii="Times New Roman" w:hAnsi="Times New Roman" w:cs="Times New Roman"/>
          <w:sz w:val="28"/>
          <w:szCs w:val="28"/>
        </w:rPr>
        <w:t xml:space="preserve">se demandent s’ils doivent appliquer ce pourquoi ils sont venus : tuer </w:t>
      </w:r>
      <w:r w:rsidR="00D722D8"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mécréant</w:t>
      </w:r>
      <w:r w:rsidR="003B4398">
        <w:rPr>
          <w:rFonts w:ascii="Times New Roman" w:hAnsi="Times New Roman" w:cs="Times New Roman"/>
          <w:sz w:val="28"/>
          <w:szCs w:val="28"/>
        </w:rPr>
        <w:t xml:space="preserve">, tuer </w:t>
      </w:r>
      <w:r w:rsidR="00D722D8">
        <w:rPr>
          <w:rFonts w:ascii="Times New Roman" w:hAnsi="Times New Roman" w:cs="Times New Roman"/>
          <w:sz w:val="28"/>
          <w:szCs w:val="28"/>
        </w:rPr>
        <w:t>ce</w:t>
      </w:r>
      <w:r w:rsidR="003B4398">
        <w:rPr>
          <w:rFonts w:ascii="Times New Roman" w:hAnsi="Times New Roman" w:cs="Times New Roman"/>
          <w:sz w:val="28"/>
          <w:szCs w:val="28"/>
        </w:rPr>
        <w:t xml:space="preserve"> chrétien...</w:t>
      </w:r>
      <w:r>
        <w:rPr>
          <w:rFonts w:ascii="Times New Roman" w:hAnsi="Times New Roman" w:cs="Times New Roman"/>
          <w:sz w:val="28"/>
          <w:szCs w:val="28"/>
        </w:rPr>
        <w:t>. Ils ne le feront pas, après débats et hésitations.</w:t>
      </w:r>
      <w:r w:rsidR="00D722D8">
        <w:rPr>
          <w:rFonts w:ascii="Times New Roman" w:hAnsi="Times New Roman" w:cs="Times New Roman"/>
          <w:sz w:val="28"/>
          <w:szCs w:val="28"/>
        </w:rPr>
        <w:t xml:space="preserve"> L’humanité vaincra l’idéologie mortifère.</w:t>
      </w:r>
    </w:p>
    <w:p w:rsidR="00374380" w:rsidRDefault="00C014C8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parti pris d’Ismail Saidi est de faire rire d’un sujet grave. Le rire provoqué par le côté « branquignole » de Reda, d’Ismaël, de Ben, n’est pas un rire « gras », ce n’est pas un rire de mépris, c’est un rire ému</w:t>
      </w:r>
      <w:r w:rsidR="00374380">
        <w:rPr>
          <w:rFonts w:ascii="Times New Roman" w:hAnsi="Times New Roman" w:cs="Times New Roman"/>
          <w:sz w:val="28"/>
          <w:szCs w:val="28"/>
        </w:rPr>
        <w:t>, c’est un rire fraternel. Ce rire ponctue les épisodes de la pièce et va jusqu’à la fin, dramatique.</w:t>
      </w:r>
      <w:r w:rsidR="000F1416">
        <w:rPr>
          <w:rFonts w:ascii="Times New Roman" w:hAnsi="Times New Roman" w:cs="Times New Roman"/>
          <w:sz w:val="28"/>
          <w:szCs w:val="28"/>
        </w:rPr>
        <w:t xml:space="preserve"> Parce que ça se termine mal. Avec le cri déchirant du seul survivant de cette épopée, Aidez-moi !</w:t>
      </w:r>
    </w:p>
    <w:p w:rsidR="000F1416" w:rsidRDefault="00374380" w:rsidP="000F1416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là, on pleure… plus discrètement que l’on a ri.</w:t>
      </w:r>
      <w:r w:rsidR="000F1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16" w:rsidRDefault="000F1416" w:rsidP="000F1416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faut dire que Florian, Samir, Lionel et Mehdi, comédien</w:t>
      </w:r>
      <w:r w:rsidR="003B439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de la troupe </w:t>
      </w:r>
      <w:proofErr w:type="spellStart"/>
      <w:r>
        <w:rPr>
          <w:rFonts w:ascii="Times New Roman" w:hAnsi="Times New Roman" w:cs="Times New Roman"/>
          <w:sz w:val="28"/>
          <w:szCs w:val="28"/>
        </w:rPr>
        <w:t>Avisc</w:t>
      </w:r>
      <w:r w:rsidR="00D722D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</w:rPr>
        <w:t>, habitent leurs personnages de façon magistrale. Ils en adoptent la gestuelle, les codes de communication… du grand art. En fond de salle, la régisseuse, Octavie, qui pilote l’affaire.</w:t>
      </w:r>
    </w:p>
    <w:p w:rsidR="000F1416" w:rsidRDefault="000F1416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Ensuite Marie-Agnès </w:t>
      </w:r>
      <w:proofErr w:type="spellStart"/>
      <w:r>
        <w:rPr>
          <w:rFonts w:ascii="Times New Roman" w:hAnsi="Times New Roman" w:cs="Times New Roman"/>
          <w:sz w:val="28"/>
          <w:szCs w:val="28"/>
        </w:rPr>
        <w:t>Choulet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apporté son témoignage. Et un débat de haute tenue, respectueux, avec des questions pertinentes, s’est engagé entre les élèves, les comédiens, et Marie-Agnès </w:t>
      </w:r>
      <w:proofErr w:type="spellStart"/>
      <w:r>
        <w:rPr>
          <w:rFonts w:ascii="Times New Roman" w:hAnsi="Times New Roman" w:cs="Times New Roman"/>
          <w:sz w:val="28"/>
          <w:szCs w:val="28"/>
        </w:rPr>
        <w:t>Choulet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22D8">
        <w:rPr>
          <w:rFonts w:ascii="Times New Roman" w:hAnsi="Times New Roman" w:cs="Times New Roman"/>
          <w:sz w:val="28"/>
          <w:szCs w:val="28"/>
        </w:rPr>
        <w:t xml:space="preserve"> Pendant plus d’une heure</w:t>
      </w:r>
      <w:r w:rsidR="00AB6B2F">
        <w:rPr>
          <w:rFonts w:ascii="Times New Roman" w:hAnsi="Times New Roman" w:cs="Times New Roman"/>
          <w:sz w:val="28"/>
          <w:szCs w:val="28"/>
        </w:rPr>
        <w:t>.</w:t>
      </w:r>
    </w:p>
    <w:p w:rsidR="003B4398" w:rsidRDefault="003B4398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fut une belle après-midi.</w:t>
      </w:r>
    </w:p>
    <w:p w:rsidR="003B4398" w:rsidRDefault="003B4398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Réconfortante</w:t>
      </w:r>
      <w:r w:rsidR="00B612E5">
        <w:rPr>
          <w:rFonts w:ascii="Times New Roman" w:hAnsi="Times New Roman" w:cs="Times New Roman"/>
          <w:sz w:val="28"/>
          <w:szCs w:val="28"/>
        </w:rPr>
        <w:t xml:space="preserve"> parce que citoyenne et sans haine.</w:t>
      </w:r>
    </w:p>
    <w:p w:rsidR="000F1416" w:rsidRDefault="000F1416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380" w:rsidRDefault="00374380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4C8" w:rsidRPr="00CD763F" w:rsidRDefault="00C014C8" w:rsidP="00B90220">
      <w:pPr>
        <w:spacing w:after="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14C8" w:rsidRPr="00CD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9"/>
    <w:rsid w:val="000C11F2"/>
    <w:rsid w:val="000E598E"/>
    <w:rsid w:val="000F1416"/>
    <w:rsid w:val="00256869"/>
    <w:rsid w:val="002D1DB7"/>
    <w:rsid w:val="002F06A9"/>
    <w:rsid w:val="00374380"/>
    <w:rsid w:val="003B4398"/>
    <w:rsid w:val="00447863"/>
    <w:rsid w:val="00584082"/>
    <w:rsid w:val="009622DA"/>
    <w:rsid w:val="009726F1"/>
    <w:rsid w:val="00A561DB"/>
    <w:rsid w:val="00A737D3"/>
    <w:rsid w:val="00AB6B2F"/>
    <w:rsid w:val="00B33C1F"/>
    <w:rsid w:val="00B612E5"/>
    <w:rsid w:val="00B678D1"/>
    <w:rsid w:val="00B90220"/>
    <w:rsid w:val="00BA42BE"/>
    <w:rsid w:val="00BC43D8"/>
    <w:rsid w:val="00C014C8"/>
    <w:rsid w:val="00C30E79"/>
    <w:rsid w:val="00CD763F"/>
    <w:rsid w:val="00CF1E38"/>
    <w:rsid w:val="00D722D8"/>
    <w:rsid w:val="00DB4B39"/>
    <w:rsid w:val="00F36136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DFD"/>
  <w15:chartTrackingRefBased/>
  <w15:docId w15:val="{F9FABDB4-4368-4EE5-AA34-40C2C00B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42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42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67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29AY42LKk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Secrétant</dc:creator>
  <cp:keywords/>
  <dc:description/>
  <cp:lastModifiedBy>Danièle Secrétant</cp:lastModifiedBy>
  <cp:revision>15</cp:revision>
  <dcterms:created xsi:type="dcterms:W3CDTF">2018-12-05T09:30:00Z</dcterms:created>
  <dcterms:modified xsi:type="dcterms:W3CDTF">2018-12-06T13:48:00Z</dcterms:modified>
</cp:coreProperties>
</file>