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BE2" w:rsidRDefault="00D4132C">
      <w:pPr>
        <w:rPr>
          <w:i/>
          <w:iCs/>
          <w:color w:val="17406D" w:themeColor="text2"/>
          <w:spacing w:val="5"/>
          <w:sz w:val="24"/>
          <w:szCs w:val="24"/>
        </w:rPr>
      </w:pPr>
      <w:sdt>
        <w:sdtPr>
          <w:rPr>
            <w:i/>
            <w:iCs/>
            <w:smallCaps/>
            <w:color w:val="17406D" w:themeColor="text2"/>
            <w:spacing w:val="5"/>
            <w:sz w:val="24"/>
            <w:szCs w:val="24"/>
          </w:rPr>
          <w:id w:val="-689369987"/>
          <w:docPartObj>
            <w:docPartGallery w:val="Cover Pages"/>
            <w:docPartUnique/>
          </w:docPartObj>
        </w:sdtPr>
        <w:sdtEndPr/>
        <w:sdtContent>
          <w:r w:rsidR="00CD4AFA">
            <w:rPr>
              <w:i/>
              <w:iCs/>
              <w:smallCaps/>
              <w:noProof/>
              <w:color w:val="17406D" w:themeColor="text2"/>
              <w:spacing w:val="5"/>
              <w:sz w:val="24"/>
              <w:szCs w:val="24"/>
            </w:rPr>
            <mc:AlternateContent>
              <mc:Choice Requires="wpg">
                <w:drawing>
                  <wp:anchor distT="0" distB="0" distL="114300" distR="114300" simplePos="0" relativeHeight="251673600" behindDoc="0" locked="0" layoutInCell="1" allowOverlap="1" wp14:editId="38DFFE89">
                    <wp:simplePos x="0" y="0"/>
                    <mc:AlternateContent>
                      <mc:Choice Requires="wp14">
                        <wp:positionH relativeFrom="page">
                          <wp14:pctPosHOffset>75000</wp14:pctPosHOffset>
                        </wp:positionH>
                      </mc:Choice>
                      <mc:Fallback>
                        <wp:positionH relativeFrom="page">
                          <wp:posOffset>5670550</wp:posOffset>
                        </wp:positionH>
                      </mc:Fallback>
                    </mc:AlternateContent>
                    <wp:positionV relativeFrom="page">
                      <wp:align>center</wp:align>
                    </wp:positionV>
                    <wp:extent cx="1773936" cy="10698480"/>
                    <wp:effectExtent l="19050" t="0" r="0" b="0"/>
                    <wp:wrapNone/>
                    <wp:docPr id="1" name="Groupe 1"/>
                    <wp:cNvGraphicFramePr/>
                    <a:graphic xmlns:a="http://schemas.openxmlformats.org/drawingml/2006/main">
                      <a:graphicData uri="http://schemas.microsoft.com/office/word/2010/wordprocessingGroup">
                        <wpg:wgp>
                          <wpg:cNvGrpSpPr/>
                          <wpg:grpSpPr>
                            <a:xfrm>
                              <a:off x="0" y="0"/>
                              <a:ext cx="1773937" cy="10698480"/>
                              <a:chOff x="0" y="0"/>
                              <a:chExt cx="1774293" cy="10698480"/>
                            </a:xfrm>
                          </wpg:grpSpPr>
                          <wpg:grpSp>
                            <wpg:cNvPr id="65" name="Group 77"/>
                            <wpg:cNvGrpSpPr>
                              <a:grpSpLocks/>
                            </wpg:cNvGrpSpPr>
                            <wpg:grpSpPr bwMode="auto">
                              <a:xfrm>
                                <a:off x="308919" y="0"/>
                                <a:ext cx="1465374" cy="10698480"/>
                                <a:chOff x="6022" y="8835"/>
                                <a:chExt cx="2310" cy="16114"/>
                              </a:xfrm>
                            </wpg:grpSpPr>
                            <wps:wsp>
                              <wps:cNvPr id="66" name="Rectangle 78"/>
                              <wps:cNvSpPr>
                                <a:spLocks noChangeArrowheads="1"/>
                              </wps:cNvSpPr>
                              <wps:spPr bwMode="auto">
                                <a:xfrm>
                                  <a:off x="6676" y="8835"/>
                                  <a:ext cx="1512" cy="16114"/>
                                </a:xfrm>
                                <a:prstGeom prst="rect">
                                  <a:avLst/>
                                </a:prstGeom>
                                <a:gradFill rotWithShape="1">
                                  <a:gsLst>
                                    <a:gs pos="0">
                                      <a:srgbClr val="FEB686"/>
                                    </a:gs>
                                    <a:gs pos="100000">
                                      <a:schemeClr val="accent1">
                                        <a:lumMod val="100000"/>
                                        <a:lumOff val="0"/>
                                      </a:schemeClr>
                                    </a:gs>
                                  </a:gsLst>
                                  <a:lin ang="0" scaled="1"/>
                                </a:gra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BFB675"/>
                                      </a:solidFill>
                                      <a:miter lim="800000"/>
                                      <a:headEnd/>
                                      <a:tailEnd/>
                                    </a14:hiddenLine>
                                  </a:ext>
                                </a:extLst>
                              </wps:spPr>
                              <wps:bodyPr rot="0" vert="horz" wrap="square" lIns="91440" tIns="45720" rIns="91440" bIns="45720" anchor="t" anchorCtr="0" upright="1">
                                <a:noAutofit/>
                              </wps:bodyPr>
                            </wps:wsp>
                            <wps:wsp>
                              <wps:cNvPr id="67" name="AutoShape 79"/>
                              <wps:cNvCnPr>
                                <a:cxnSpLocks noChangeShapeType="1"/>
                              </wps:cNvCnPr>
                              <wps:spPr bwMode="auto">
                                <a:xfrm>
                                  <a:off x="6359" y="8835"/>
                                  <a:ext cx="0" cy="16114"/>
                                </a:xfrm>
                                <a:prstGeom prst="straightConnector1">
                                  <a:avLst/>
                                </a:prstGeom>
                                <a:noFill/>
                                <a:ln w="12700">
                                  <a:solidFill>
                                    <a:srgbClr val="FECEAE"/>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68" name="AutoShape 80"/>
                              <wps:cNvCnPr>
                                <a:cxnSpLocks noChangeShapeType="1"/>
                              </wps:cNvCnPr>
                              <wps:spPr bwMode="auto">
                                <a:xfrm>
                                  <a:off x="8332" y="8835"/>
                                  <a:ext cx="0" cy="16111"/>
                                </a:xfrm>
                                <a:prstGeom prst="straightConnector1">
                                  <a:avLst/>
                                </a:prstGeom>
                                <a:noFill/>
                                <a:ln w="28575">
                                  <a:solidFill>
                                    <a:schemeClr val="accent1">
                                      <a:lumMod val="100000"/>
                                      <a:lumOff val="0"/>
                                    </a:schemeClr>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69" name="AutoShape 81"/>
                              <wps:cNvCnPr>
                                <a:cxnSpLocks noChangeShapeType="1"/>
                              </wps:cNvCnPr>
                              <wps:spPr bwMode="auto">
                                <a:xfrm>
                                  <a:off x="6587" y="8835"/>
                                  <a:ext cx="0" cy="16114"/>
                                </a:xfrm>
                                <a:prstGeom prst="straightConnector1">
                                  <a:avLst/>
                                </a:prstGeom>
                                <a:noFill/>
                                <a:ln w="57150">
                                  <a:solidFill>
                                    <a:srgbClr val="FECEAE"/>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70" name="AutoShape 82"/>
                              <wps:cNvCnPr>
                                <a:cxnSpLocks noChangeShapeType="1"/>
                              </wps:cNvCnPr>
                              <wps:spPr bwMode="auto">
                                <a:xfrm>
                                  <a:off x="6022" y="8835"/>
                                  <a:ext cx="0" cy="16109"/>
                                </a:xfrm>
                                <a:prstGeom prst="straightConnector1">
                                  <a:avLst/>
                                </a:prstGeom>
                                <a:noFill/>
                                <a:ln w="28575">
                                  <a:solidFill>
                                    <a:srgbClr val="FEE6D6"/>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grpSp>
                          <wps:wsp>
                            <wps:cNvPr id="71" name="Oval 83"/>
                            <wps:cNvSpPr>
                              <a:spLocks noChangeArrowheads="1"/>
                            </wps:cNvSpPr>
                            <wps:spPr bwMode="auto">
                              <a:xfrm>
                                <a:off x="0" y="7945394"/>
                                <a:ext cx="1101885" cy="1071218"/>
                              </a:xfrm>
                              <a:prstGeom prst="ellipse">
                                <a:avLst/>
                              </a:prstGeom>
                              <a:solidFill>
                                <a:schemeClr val="accent1">
                                  <a:lumMod val="100000"/>
                                  <a:lumOff val="0"/>
                                </a:schemeClr>
                              </a:solidFill>
                              <a:ln w="38100" cmpd="dbl">
                                <a:solidFill>
                                  <a:schemeClr val="accent1">
                                    <a:lumMod val="100000"/>
                                    <a:lumOff val="0"/>
                                  </a:schemeClr>
                                </a:solidFill>
                                <a:round/>
                                <a:headEnd/>
                                <a:tailEnd/>
                              </a:ln>
                            </wps:spPr>
                            <wps:bodyPr rot="0" vert="horz" wrap="square" lIns="91440" tIns="45720" rIns="91440" bIns="45720" anchor="t" anchorCtr="0" upright="1">
                              <a:noAutofit/>
                            </wps:bodyPr>
                          </wps:wsp>
                          <wps:wsp>
                            <wps:cNvPr id="72" name="Oval 85"/>
                            <wps:cNvSpPr>
                              <a:spLocks noChangeArrowheads="1"/>
                            </wps:cNvSpPr>
                            <wps:spPr bwMode="auto">
                              <a:xfrm flipH="1">
                                <a:off x="259492" y="9378778"/>
                                <a:ext cx="188405" cy="192400"/>
                              </a:xfrm>
                              <a:prstGeom prst="ellipse">
                                <a:avLst/>
                              </a:prstGeom>
                              <a:solidFill>
                                <a:schemeClr val="accent1">
                                  <a:lumMod val="100000"/>
                                  <a:lumOff val="0"/>
                                </a:schemeClr>
                              </a:solidFill>
                              <a:ln w="38100" cmpd="dbl">
                                <a:solidFill>
                                  <a:schemeClr val="accent1">
                                    <a:lumMod val="100000"/>
                                    <a:lumOff val="0"/>
                                  </a:schemeClr>
                                </a:solidFill>
                                <a:round/>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g:wgp>
                      </a:graphicData>
                    </a:graphic>
                    <wp14:sizeRelH relativeFrom="margin">
                      <wp14:pctWidth>0</wp14:pctWidth>
                    </wp14:sizeRelH>
                  </wp:anchor>
                </w:drawing>
              </mc:Choice>
              <mc:Fallback>
                <w:pict>
                  <v:group w14:anchorId="042CBFB5" id="Groupe 1" o:spid="_x0000_s1026" style="position:absolute;margin-left:0;margin-top:0;width:139.7pt;height:842.4pt;z-index:251673600;mso-left-percent:750;mso-position-horizontal-relative:page;mso-position-vertical:center;mso-position-vertical-relative:page;mso-left-percent:750;mso-width-relative:margin" coordsize="17742,106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UOhPQUAABwXAAAOAAAAZHJzL2Uyb0RvYy54bWzsWNtu4zYQfS/QfyD0rlj3G+IsfE0LbLuL&#10;7hZ9piVaEiqLKinHSYv+e4dDSb7FbbBNgjwkD44k3mYOzxxy5vrD/aYid0zIktdjw76yDMLqlGdl&#10;nY+NX78uzcggsqV1Rites7HxwKTx4eb77653TcIcXvAqY4LAJLVMds3YKNq2SUYjmRZsQ+UVb1gN&#10;jWsuNrSFV5GPMkF3MPumGjmWFYx2XGSN4CmTEr7OdaNxg/Ov1yxtP63XkrWkGhtgW4u/An9X6nd0&#10;c02TXNCmKNPODPoNVmxoWcOiw1Rz2lKyFeXZVJsyFVzydXuV8s2Ir9dlytAH8Ma2Try5FXzboC95&#10;ssubASaA9gSnb542/fnusyBlBntnkJpuYItwVUZshc2uyRPociuaL81n0X3I9Zty934tNuo/OELu&#10;EdWHAVV235IUPtph6MZuaJAU2mwriCMv6oBPC9ids4FpsdgP9ZzYPR866pceKQsHg4aXwfLOucA/&#10;8o6E4bl3evvA0Y88/V2Crzj33ns9Z7cWWe1+4hmgRbctx50/gcK1otiODfIIHl7gu6F37hRNBjwC&#10;y3FwbBS5vibpHhXHtYHKiGZg255qvogHRJXcE0f+P+J8KWjDkI9SsaLHNuix/QXCjdZ5xUgYaXyx&#10;n6KOAldqZEnNZwV0YxMh+K5gNAOzkG0A+MEA9SJh6H9CHQQhmABA78EauOfbgOPjUNGkEbK9ZXxD&#10;1MPYEGA+biW9+yhbjWrfRZODZsuyqojg7W9lWyAcynRslDBGP5CGg0cWfpYiX80qQe4oCNByMQ2i&#10;oNuvXB72ti31p4co7WPDIJqmrG71ItV2A6zTk3UjwEyawHcVSLgIhhbwASVUTYPsUKvBx7y3sipr&#10;AnuAIStTWjFUAO0zyCH6iTPX6rfmym/dWuEXALjzV0GNSvdXbDueNXVicxlEoemtPd+MQysyLTue&#10;xoHlxd58+XfnfT8et1ztsooumax49gA7DgCjZXCwwEPBxZ8G2YFIjw35x5YKZpDqxxowjm3PU6qO&#10;L54fOvAiDltWhy20TmGqsdEa4Lp6nLX6JNg2oswLWEmjXPMJBPW6RArsrUJBwHjStr58YIFmaklW&#10;9iDbSBgfBNas1oGV3tedag2xhb2/PjSgUEehpYc8PbRcX2vYeWhdlKCzuJKtoArfGa9rCDEuNMwX&#10;omzgGtC6Jjuw3wn7yOBVOTDzJLJmi8mi45Y87AZHaJ1hkCilWXTPLS0r/QxB8S+MtuJFtIg803OC&#10;helZWWZOljPPDJZ26M/d+Ww2t5/EaBU6CnTgzGuRBy5ep+TRx66yA9T75ckTue7pIdbr8gF5ND37&#10;8/y5yeNEfuhrWT1kxSCOWjOfR2PfeZeNjQD04ox33V3ylXgX+BEo56P3gQPeHd+bnpt3fmj73XF+&#10;xLvj68C7aHVi1F0lQ9ifM/I4r3vind+8z0XLwlN4uHQ/N3kuidYxeRbBvL9LvnXlwUwKM6dXOv3C&#10;IZv9BJdiErkHHHrpdAQ4DNoTxp7vxigyNOkZZNuWHUWQi+pUOLQdGxOly0xiVVU2UiVdNLlwYTra&#10;/Jc/2PSlzI0g/wA/Ng1ofraq3vAR+55iqMoYJgSwSyeCCxc0Lbg6TrDW0HV5kTgha+DzD32m1ZWN&#10;HD/2Yn1VhEJRFOrqwUHYRJFn9VETQ5LZ57h9zaXP0rtE/j1o+hICJv1HAvH0fAirp7oQgltxlu9P&#10;lr4Vem5khqHvmp7LLHMaLWfmZGZDSWYxnU0XT8uO3n6+jwcYlGB1EUWXi1WN9/AdU7x9UfvmHwAA&#10;AP//AwBQSwMEFAAGAAgAAAAhAKYurVfcAAAABgEAAA8AAABkcnMvZG93bnJldi54bWxMj0FLw0AQ&#10;he+C/2EZwYu0G0OpMWZTpBA9p0qlt212TILZ2bi7beK/d/SilwfDe7z3TbGZ7SDO6EPvSMHtMgGB&#10;1DjTU6vg9aVaZCBC1GT04AgVfGGATXl5UejcuIlqPO9iK7iEQq4VdDGOuZSh6dDqsHQjEnvvzlsd&#10;+fStNF5PXG4HmSbJWlrdEy90esRth83H7mQV7Kt9PX0e0uf6ra1unhrfY7Rbpa6v5scHEBHn+BeG&#10;H3xGh5KZju5EJohBAT8Sf5W99O5+BeLIoXW2ykCWhfyPX34DAAD//wMAUEsBAi0AFAAGAAgAAAAh&#10;ALaDOJL+AAAA4QEAABMAAAAAAAAAAAAAAAAAAAAAAFtDb250ZW50X1R5cGVzXS54bWxQSwECLQAU&#10;AAYACAAAACEAOP0h/9YAAACUAQAACwAAAAAAAAAAAAAAAAAvAQAAX3JlbHMvLnJlbHNQSwECLQAU&#10;AAYACAAAACEAdo1DoT0FAAAcFwAADgAAAAAAAAAAAAAAAAAuAgAAZHJzL2Uyb0RvYy54bWxQSwEC&#10;LQAUAAYACAAAACEApi6tV9wAAAAGAQAADwAAAAAAAAAAAAAAAACXBwAAZHJzL2Rvd25yZXYueG1s&#10;UEsFBgAAAAAEAAQA8wAAAKAIAAAAAA==&#10;">
                    <v:group id="Group 77" o:spid="_x0000_s1027" style="position:absolute;left:3089;width:14653;height:106984" coordorigin="6022,8835" coordsize="2310,16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rect id="Rectangle 78" o:spid="_x0000_s1028" style="position:absolute;left:6676;top:8835;width:1512;height:16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mguxgAAANsAAAAPAAAAZHJzL2Rvd25yZXYueG1sRI9Ba8JA&#10;FITvQv/D8gpepG70ECR1E1pF0eJFW4rHR/Y1SZt9G3ZXTf69Wyj0OMzMN8yy6E0rruR8Y1nBbJqA&#10;IC6tbrhS8PG+eVqA8AFZY2uZFAzkocgfRkvMtL3xka6nUIkIYZ+hgjqELpPSlzUZ9FPbEUfvyzqD&#10;IUpXSe3wFuGmlfMkSaXBhuNCjR2taip/ThejYP+9c+fJ6/rtONtW/frQDv78OSg1fuxfnkEE6sN/&#10;+K+90wrSFH6/xB8g8zsAAAD//wMAUEsBAi0AFAAGAAgAAAAhANvh9svuAAAAhQEAABMAAAAAAAAA&#10;AAAAAAAAAAAAAFtDb250ZW50X1R5cGVzXS54bWxQSwECLQAUAAYACAAAACEAWvQsW78AAAAVAQAA&#10;CwAAAAAAAAAAAAAAAAAfAQAAX3JlbHMvLnJlbHNQSwECLQAUAAYACAAAACEAgBJoLsYAAADbAAAA&#10;DwAAAAAAAAAAAAAAAAAHAgAAZHJzL2Rvd25yZXYueG1sUEsFBgAAAAADAAMAtwAAAPoCAAAAAA==&#10;" fillcolor="#feb686" stroked="f">
                        <v:fill color2="#0f6fc6 [3204]" rotate="t" angle="90" focus="100%" type="gradient"/>
                      </v:rect>
                      <v:shapetype id="_x0000_t32" coordsize="21600,21600" o:spt="32" o:oned="t" path="m,l21600,21600e" filled="f">
                        <v:path arrowok="t" fillok="f" o:connecttype="none"/>
                        <o:lock v:ext="edit" shapetype="t"/>
                      </v:shapetype>
                      <v:shape id="AutoShape 79" o:spid="_x0000_s1029" type="#_x0000_t32" style="position:absolute;left:6359;top:8835;width:0;height:16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jLxAAAANsAAAAPAAAAZHJzL2Rvd25yZXYueG1sRI9Ba8JA&#10;FITvQv/D8gq9mU2tGEldJRUEpSfTHjw+sq/ZYPZtyG5M6q/vFgo9DjPzDbPZTbYVN+p941jBc5KC&#10;IK6cbrhW8PlxmK9B+ICssXVMCr7Jw277MNtgrt3IZ7qVoRYRwj5HBSaELpfSV4Ys+sR1xNH7cr3F&#10;EGVfS93jGOG2lYs0XUmLDccFgx3tDVXXcrAKspfhWiy79nRP349mvPMZL/s3pZ4ep+IVRKAp/If/&#10;2ketYJXB75f4A+T2BwAA//8DAFBLAQItABQABgAIAAAAIQDb4fbL7gAAAIUBAAATAAAAAAAAAAAA&#10;AAAAAAAAAABbQ29udGVudF9UeXBlc10ueG1sUEsBAi0AFAAGAAgAAAAhAFr0LFu/AAAAFQEAAAsA&#10;AAAAAAAAAAAAAAAAHwEAAF9yZWxzLy5yZWxzUEsBAi0AFAAGAAgAAAAhAPfL+MvEAAAA2wAAAA8A&#10;AAAAAAAAAAAAAAAABwIAAGRycy9kb3ducmV2LnhtbFBLBQYAAAAAAwADALcAAAD4AgAAAAA=&#10;" strokecolor="#feceae" strokeweight="1pt"/>
                      <v:shape id="AutoShape 80" o:spid="_x0000_s1030" type="#_x0000_t32" style="position:absolute;left:8332;top:8835;width:0;height:161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lMYwAAAANsAAAAPAAAAZHJzL2Rvd25yZXYueG1sRE9NawIx&#10;EL0X/A9hhN5q1hakrEYRQepBCt2K4G3YjJvFzSQmcd3+++YgeHy878VqsJ3oKcTWsYLppABBXDvd&#10;cqPg8Lt9+wQRE7LGzjEp+KMIq+XoZYGldnf+ob5KjcghHEtUYFLypZSxNmQxTpwnztzZBYspw9BI&#10;HfCew20n34tiJi22nBsMetoYqi/VzSrYBxvNV8Uft6Pvv6+FP1Xn40mp1/GwnoNINKSn+OHeaQWz&#10;PDZ/yT9ALv8BAAD//wMAUEsBAi0AFAAGAAgAAAAhANvh9svuAAAAhQEAABMAAAAAAAAAAAAAAAAA&#10;AAAAAFtDb250ZW50X1R5cGVzXS54bWxQSwECLQAUAAYACAAAACEAWvQsW78AAAAVAQAACwAAAAAA&#10;AAAAAAAAAAAfAQAAX3JlbHMvLnJlbHNQSwECLQAUAAYACAAAACEAm65TGMAAAADbAAAADwAAAAAA&#10;AAAAAAAAAAAHAgAAZHJzL2Rvd25yZXYueG1sUEsFBgAAAAADAAMAtwAAAPQCAAAAAA==&#10;" strokecolor="#0f6fc6 [3204]" strokeweight="2.25pt"/>
                      <v:shape id="AutoShape 81" o:spid="_x0000_s1031" type="#_x0000_t32" style="position:absolute;left:6587;top:8835;width:0;height:16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nX+wwAAANsAAAAPAAAAZHJzL2Rvd25yZXYueG1sRI/dagIx&#10;FITvC75DOIJ3NauC1NUo/lSQll5UfYBDcvYHNydrkur69qZQ6OUwM98wi1VnG3EjH2rHCkbDDASx&#10;dqbmUsH5tH99AxEissHGMSl4UIDVsveywNy4O3/T7RhLkSAcclRQxdjmUgZdkcUwdC1x8grnLcYk&#10;fSmNx3uC20aOs2wqLdacFipsaVuRvhx/rILJw1+13l0/duOvz3ZfbIp3f5FKDfrdeg4iUhf/w3/t&#10;g1EwncHvl/QD5PIJAAD//wMAUEsBAi0AFAAGAAgAAAAhANvh9svuAAAAhQEAABMAAAAAAAAAAAAA&#10;AAAAAAAAAFtDb250ZW50X1R5cGVzXS54bWxQSwECLQAUAAYACAAAACEAWvQsW78AAAAVAQAACwAA&#10;AAAAAAAAAAAAAAAfAQAAX3JlbHMvLnJlbHNQSwECLQAUAAYACAAAACEAaFp1/sMAAADbAAAADwAA&#10;AAAAAAAAAAAAAAAHAgAAZHJzL2Rvd25yZXYueG1sUEsFBgAAAAADAAMAtwAAAPcCAAAAAA==&#10;" strokecolor="#feceae" strokeweight="4.5pt"/>
                      <v:shape id="AutoShape 82" o:spid="_x0000_s1032" type="#_x0000_t32" style="position:absolute;left:6022;top:8835;width:0;height:161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svtvAAAANsAAAAPAAAAZHJzL2Rvd25yZXYueG1sRE+9CsIw&#10;EN4F3yGc4KapCirVKCoIgotaQcejOdticylNtPXtzSA4fnz/y3VrSvGm2hWWFYyGEQji1OqCMwXX&#10;ZD+Yg3AeWWNpmRR8yMF61e0sMda24TO9Lz4TIYRdjApy76tYSpfmZNANbUUcuIetDfoA60zqGpsQ&#10;bko5jqKpNFhwaMixol1O6fPyMgq2s9NR35PjYXIbNZpKbiqrT0r1e+1mAcJT6//in/ugFczC+vAl&#10;/AC5+gIAAP//AwBQSwECLQAUAAYACAAAACEA2+H2y+4AAACFAQAAEwAAAAAAAAAAAAAAAAAAAAAA&#10;W0NvbnRlbnRfVHlwZXNdLnhtbFBLAQItABQABgAIAAAAIQBa9CxbvwAAABUBAAALAAAAAAAAAAAA&#10;AAAAAB8BAABfcmVscy8ucmVsc1BLAQItABQABgAIAAAAIQB5jsvtvAAAANsAAAAPAAAAAAAAAAAA&#10;AAAAAAcCAABkcnMvZG93bnJldi54bWxQSwUGAAAAAAMAAwC3AAAA8AIAAAAA&#10;" strokecolor="#fee6d6" strokeweight="2.25pt"/>
                    </v:group>
                    <v:oval id="Oval 83" o:spid="_x0000_s1033" style="position:absolute;top:79453;width:11018;height:10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0zGxQAAANsAAAAPAAAAZHJzL2Rvd25yZXYueG1sRI9Pa8JA&#10;FMTvgt9heUJvurGlto2uUqT+u9W0qMdH9plEs29DdtX47V1B8DjMzG+Y0aQxpThT7QrLCvq9CARx&#10;anXBmYL/v1n3E4TzyBpLy6TgSg4m43ZrhLG2F17TOfGZCBB2MSrIva9iKV2ak0HXsxVx8Pa2NuiD&#10;rDOpa7wEuCnlaxQNpMGCw0KOFU1zSo/JySjYvq14Ot/Omq/fxebwMz+9l7tspdRLp/kegvDU+Gf4&#10;0V5qBR99uH8JP0CObwAAAP//AwBQSwECLQAUAAYACAAAACEA2+H2y+4AAACFAQAAEwAAAAAAAAAA&#10;AAAAAAAAAAAAW0NvbnRlbnRfVHlwZXNdLnhtbFBLAQItABQABgAIAAAAIQBa9CxbvwAAABUBAAAL&#10;AAAAAAAAAAAAAAAAAB8BAABfcmVscy8ucmVsc1BLAQItABQABgAIAAAAIQB3F0zGxQAAANsAAAAP&#10;AAAAAAAAAAAAAAAAAAcCAABkcnMvZG93bnJldi54bWxQSwUGAAAAAAMAAwC3AAAA+QIAAAAA&#10;" fillcolor="#0f6fc6 [3204]" strokecolor="#0f6fc6 [3204]" strokeweight="3pt">
                      <v:stroke linestyle="thinThin"/>
                    </v:oval>
                    <v:oval id="Oval 85" o:spid="_x0000_s1034" style="position:absolute;left:2594;top:93787;width:1884;height:192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RPHvgAAANsAAAAPAAAAZHJzL2Rvd25yZXYueG1sRI/NCsIw&#10;EITvgu8QVvCmqRVUqlFEFD36e1+atS02m9LEWt/eCILHYWa+YRar1pSiodoVlhWMhhEI4tTqgjMF&#10;18tuMAPhPLLG0jIpeJOD1bLbWWCi7YtP1Jx9JgKEXYIKcu+rREqX5mTQDW1FHLy7rQ36IOtM6hpf&#10;AW5KGUfRRBosOCzkWNEmp/RxfhoFcWsmx+N49/Tr5na/TWm82T72SvV77XoOwlPr/+Ff+6AVTGP4&#10;fgk/QC4/AAAA//8DAFBLAQItABQABgAIAAAAIQDb4fbL7gAAAIUBAAATAAAAAAAAAAAAAAAAAAAA&#10;AABbQ29udGVudF9UeXBlc10ueG1sUEsBAi0AFAAGAAgAAAAhAFr0LFu/AAAAFQEAAAsAAAAAAAAA&#10;AAAAAAAAHwEAAF9yZWxzLy5yZWxzUEsBAi0AFAAGAAgAAAAhAHcNE8e+AAAA2wAAAA8AAAAAAAAA&#10;AAAAAAAABwIAAGRycy9kb3ducmV2LnhtbFBLBQYAAAAAAwADALcAAADyAgAAAAA=&#10;" fillcolor="#0f6fc6 [3204]" strokecolor="#0f6fc6 [3204]" strokeweight="3pt">
                      <v:stroke linestyle="thinThin"/>
                    </v:oval>
                    <w10:wrap anchorx="page" anchory="page"/>
                  </v:group>
                </w:pict>
              </mc:Fallback>
            </mc:AlternateContent>
          </w:r>
          <w:r w:rsidR="00CD4AFA">
            <w:rPr>
              <w:i/>
              <w:iCs/>
              <w:smallCaps/>
              <w:noProof/>
              <w:color w:val="17406D" w:themeColor="text2"/>
              <w:spacing w:val="5"/>
              <w:sz w:val="24"/>
              <w:szCs w:val="24"/>
            </w:rPr>
            <mc:AlternateContent>
              <mc:Choice Requires="wps">
                <w:drawing>
                  <wp:anchor distT="0" distB="0" distL="114300" distR="114300" simplePos="0" relativeHeight="251672576" behindDoc="0" locked="0" layoutInCell="0" allowOverlap="1" wp14:editId="0434A870">
                    <wp:simplePos x="0" y="0"/>
                    <wp:positionH relativeFrom="margin">
                      <wp:align>left</wp:align>
                    </wp:positionH>
                    <wp:positionV relativeFrom="page">
                      <wp:align>center</wp:align>
                    </wp:positionV>
                    <wp:extent cx="4663440" cy="5027930"/>
                    <wp:effectExtent l="0" t="0" r="0" b="6350"/>
                    <wp:wrapNone/>
                    <wp:docPr id="73"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3440" cy="502793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A8028C" w:rsidRDefault="00D4132C">
                                <w:pPr>
                                  <w:rPr>
                                    <w:rFonts w:asciiTheme="majorHAnsi" w:eastAsiaTheme="majorEastAsia" w:hAnsiTheme="majorHAnsi" w:cstheme="majorBidi"/>
                                    <w:smallCaps/>
                                    <w:color w:val="004E6C" w:themeColor="accent2" w:themeShade="80"/>
                                    <w:spacing w:val="20"/>
                                    <w:sz w:val="56"/>
                                    <w:szCs w:val="56"/>
                                  </w:rPr>
                                </w:pPr>
                                <w:sdt>
                                  <w:sdtPr>
                                    <w:rPr>
                                      <w:rFonts w:asciiTheme="majorHAnsi" w:eastAsiaTheme="majorEastAsia" w:hAnsiTheme="majorHAnsi" w:cstheme="majorBidi"/>
                                      <w:smallCaps/>
                                      <w:color w:val="004E6C" w:themeColor="accent2" w:themeShade="80"/>
                                      <w:spacing w:val="20"/>
                                      <w:sz w:val="56"/>
                                      <w:szCs w:val="56"/>
                                    </w:rPr>
                                    <w:alias w:val="Titre"/>
                                    <w:id w:val="83737007"/>
                                    <w:placeholder>
                                      <w:docPart w:val="B163C38987D94FA79A1D88546350464D"/>
                                    </w:placeholder>
                                    <w:dataBinding w:prefixMappings="xmlns:ns0='http://schemas.openxmlformats.org/package/2006/metadata/core-properties' xmlns:ns1='http://purl.org/dc/elements/1.1/'" w:xpath="/ns0:coreProperties[1]/ns1:title[1]" w:storeItemID="{6C3C8BC8-F283-45AE-878A-BAB7291924A1}"/>
                                    <w:text/>
                                  </w:sdtPr>
                                  <w:sdtEndPr/>
                                  <w:sdtContent>
                                    <w:r w:rsidR="00A8028C">
                                      <w:rPr>
                                        <w:rFonts w:asciiTheme="majorHAnsi" w:eastAsiaTheme="majorEastAsia" w:hAnsiTheme="majorHAnsi" w:cstheme="majorBidi"/>
                                        <w:smallCaps/>
                                        <w:color w:val="004E6C" w:themeColor="accent2" w:themeShade="80"/>
                                        <w:spacing w:val="20"/>
                                        <w:sz w:val="56"/>
                                        <w:szCs w:val="56"/>
                                      </w:rPr>
                                      <w:t>Quelles inégalités sont compatibles avec les différentes conceptions de la justice sociale ?</w:t>
                                    </w:r>
                                  </w:sdtContent>
                                </w:sdt>
                              </w:p>
                              <w:p w:rsidR="00A8028C" w:rsidRDefault="00D4132C">
                                <w:pPr>
                                  <w:rPr>
                                    <w:i/>
                                    <w:iCs/>
                                    <w:color w:val="004E6C" w:themeColor="accent2" w:themeShade="80"/>
                                    <w:sz w:val="28"/>
                                    <w:szCs w:val="28"/>
                                  </w:rPr>
                                </w:pPr>
                                <w:sdt>
                                  <w:sdtPr>
                                    <w:rPr>
                                      <w:i/>
                                      <w:iCs/>
                                      <w:color w:val="004E6C" w:themeColor="accent2" w:themeShade="80"/>
                                      <w:sz w:val="28"/>
                                      <w:szCs w:val="28"/>
                                    </w:rPr>
                                    <w:alias w:val="Sous-titre"/>
                                    <w:id w:val="83737009"/>
                                    <w:dataBinding w:prefixMappings="xmlns:ns0='http://schemas.openxmlformats.org/package/2006/metadata/core-properties' xmlns:ns1='http://purl.org/dc/elements/1.1/'" w:xpath="/ns0:coreProperties[1]/ns1:subject[1]" w:storeItemID="{6C3C8BC8-F283-45AE-878A-BAB7291924A1}"/>
                                    <w:text/>
                                  </w:sdtPr>
                                  <w:sdtEndPr/>
                                  <w:sdtContent>
                                    <w:r w:rsidR="00A8028C">
                                      <w:rPr>
                                        <w:i/>
                                        <w:iCs/>
                                        <w:color w:val="004E6C" w:themeColor="accent2" w:themeShade="80"/>
                                        <w:sz w:val="28"/>
                                        <w:szCs w:val="28"/>
                                      </w:rPr>
                                      <w:t>Atelier – Marc MONTOUSSE</w:t>
                                    </w:r>
                                  </w:sdtContent>
                                </w:sdt>
                              </w:p>
                              <w:p w:rsidR="00A8028C" w:rsidRDefault="00A8028C">
                                <w:pPr>
                                  <w:rPr>
                                    <w:i/>
                                    <w:iCs/>
                                    <w:color w:val="004E6C" w:themeColor="accent2" w:themeShade="80"/>
                                    <w:sz w:val="28"/>
                                    <w:szCs w:val="28"/>
                                  </w:rPr>
                                </w:pPr>
                              </w:p>
                              <w:p w:rsidR="00A8028C" w:rsidRDefault="00D4132C">
                                <w:sdt>
                                  <w:sdtPr>
                                    <w:alias w:val="Résumé"/>
                                    <w:id w:val="83737011"/>
                                    <w:dataBinding w:prefixMappings="xmlns:ns0='http://schemas.microsoft.com/office/2006/coverPageProps'" w:xpath="/ns0:CoverPageProperties[1]/ns0:Abstract[1]" w:storeItemID="{55AF091B-3C7A-41E3-B477-F2FDAA23CFDA}"/>
                                    <w:text/>
                                  </w:sdtPr>
                                  <w:sdtEndPr/>
                                  <w:sdtContent>
                                    <w:r w:rsidR="00A8028C">
                                      <w:t xml:space="preserve">Atelier présenté par Marc </w:t>
                                    </w:r>
                                    <w:proofErr w:type="spellStart"/>
                                    <w:r w:rsidR="00A8028C">
                                      <w:t>Montoussé</w:t>
                                    </w:r>
                                    <w:proofErr w:type="spellEnd"/>
                                    <w:r w:rsidR="00A8028C">
                                      <w:t>, Inspecteur général de l’éduction, du sport et de la recherche, lors du Séminaire national de formation consacré aux nouveaux programmes de Sciences économiques et sociales.  Mercredi 5 février 2020 - PSE - École d’économie de Paris</w:t>
                                    </w:r>
                                  </w:sdtContent>
                                </w:sdt>
                              </w:p>
                            </w:txbxContent>
                          </wps:txbx>
                          <wps:bodyPr rot="0" vert="horz" wrap="square" lIns="91440" tIns="45720" rIns="91440" bIns="45720" anchor="ctr" anchorCtr="0" upright="1">
                            <a:noAutofit/>
                          </wps:bodyPr>
                        </wps:wsp>
                      </a:graphicData>
                    </a:graphic>
                    <wp14:sizeRelH relativeFrom="page">
                      <wp14:pctWidth>60000</wp14:pctWidth>
                    </wp14:sizeRelH>
                    <wp14:sizeRelV relativeFrom="page">
                      <wp14:pctHeight>50000</wp14:pctHeight>
                    </wp14:sizeRelV>
                  </wp:anchor>
                </w:drawing>
              </mc:Choice>
              <mc:Fallback>
                <w:pict>
                  <v:rect id="Rectangle 89" o:spid="_x0000_s1026" style="position:absolute;margin-left:0;margin-top:0;width:367.2pt;height:395.9pt;z-index:251672576;visibility:visible;mso-wrap-style:square;mso-width-percent:600;mso-height-percent:500;mso-wrap-distance-left:9pt;mso-wrap-distance-top:0;mso-wrap-distance-right:9pt;mso-wrap-distance-bottom:0;mso-position-horizontal:left;mso-position-horizontal-relative:margin;mso-position-vertical:center;mso-position-vertical-relative:page;mso-width-percent:600;mso-height-percent:5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zgZRQIAAEEEAAAOAAAAZHJzL2Uyb0RvYy54bWysU9uO0zAQfUfiHyy/p7nUTZuo6arbC0Ja&#10;YMXCB7iO00QktrHdpruIf2fstKULb4gXy+OZOTNzjmd+d+padOTaNFIUOB5FGHHBZNmIfYG/ftkG&#10;M4yMpaKkrRS8wM/c4LvF2zfzXuU8kbVsS64RgAiT96rAtbUqD0PDat5RM5KKC3BWUnfUgqn3Yalp&#10;D+hdGyZRlIa91KXSknFj4HU9OPHC41cVZ/ZTVRluUVtg6M36U/tz585wMaf5XlNVN+zcBv2HLjra&#10;CCh6hVpTS9FBN39BdQ3T0sjKjpjsQllVDeN+Bpgmjv6Y5qmmivtZgByjrjSZ/wfLPh4fNWrKAk/H&#10;GAnagUafgTUq9i1Hs8wR1CuTQ9yTetRuRKMeJPtmkJCrGsL4UmvZ15yW0Fbs4sNXCc4wkIp2/QdZ&#10;Ajw9WOm5OlW6c4DAAjp5SZ6vkvCTRQweSZqOCQHlGPgmUTLNxl60kOaXdKWNfcdlh9ylwBq69/D0&#10;+GCsa4fmlxBXTcht07Ze91a8eoDA4QWKQ6rzuTa8jD+yKNvMNjMSkCTdBCQqy2C5XZEg3cbTyXq8&#10;Xq3W8c/hO90kxQmJ7pMs2KazaUAqMgmyaTQLoji7z9KIZGS99UlQ+lLUs+cIG4i3p93prMFOls/A&#10;o5bDL4atg0st9QtGPfzgApvvB6o5Ru17AVpksSfOeoNMpgmwqG89u1sPFQygCsysxmgwVnZYlIPS&#10;zb6GWrHnVcglKFg1nlun7tDXWXf4p57y8065Rbi1fdTvzV/8AgAA//8DAFBLAwQUAAYACAAAACEA&#10;ADqmkdoAAAAFAQAADwAAAGRycy9kb3ducmV2LnhtbEyPQU/DMAyF70j8h8hIXBBLB4OO0nQCJm4I&#10;scEP8BrTVDROabKu/HsMF7hYz3rWe5/L1eQ7NdIQ28AG5rMMFHEdbMuNgbfXx/MlqJiQLXaBycAX&#10;RVhVx0clFjYceEPjNjVKQjgWaMCl1Bdax9qRxzgLPbF472HwmGQdGm0HPEi47/RFll1rjy1Lg8Oe&#10;HhzVH9u9N+Dzl6s8Hz/vn89o/bTJAia3RmNOT6a7W1CJpvR3DD/4gg6VMO3Cnm1UnQF5JP1O8fLL&#10;xQLUTsTNfAm6KvV/+uobAAD//wMAUEsBAi0AFAAGAAgAAAAhALaDOJL+AAAA4QEAABMAAAAAAAAA&#10;AAAAAAAAAAAAAFtDb250ZW50X1R5cGVzXS54bWxQSwECLQAUAAYACAAAACEAOP0h/9YAAACUAQAA&#10;CwAAAAAAAAAAAAAAAAAvAQAAX3JlbHMvLnJlbHNQSwECLQAUAAYACAAAACEAdgM4GUUCAABBBAAA&#10;DgAAAAAAAAAAAAAAAAAuAgAAZHJzL2Uyb0RvYy54bWxQSwECLQAUAAYACAAAACEAADqmkdoAAAAF&#10;AQAADwAAAAAAAAAAAAAAAACfBAAAZHJzL2Rvd25yZXYueG1sUEsFBgAAAAAEAAQA8wAAAKYFAAAA&#10;AA==&#10;" o:allowincell="f" filled="f" stroked="f">
                    <v:textbox>
                      <w:txbxContent>
                        <w:p w:rsidR="00A8028C" w:rsidRDefault="00D4132C">
                          <w:pPr>
                            <w:rPr>
                              <w:rFonts w:asciiTheme="majorHAnsi" w:eastAsiaTheme="majorEastAsia" w:hAnsiTheme="majorHAnsi" w:cstheme="majorBidi"/>
                              <w:smallCaps/>
                              <w:color w:val="004E6C" w:themeColor="accent2" w:themeShade="80"/>
                              <w:spacing w:val="20"/>
                              <w:sz w:val="56"/>
                              <w:szCs w:val="56"/>
                            </w:rPr>
                          </w:pPr>
                          <w:sdt>
                            <w:sdtPr>
                              <w:rPr>
                                <w:rFonts w:asciiTheme="majorHAnsi" w:eastAsiaTheme="majorEastAsia" w:hAnsiTheme="majorHAnsi" w:cstheme="majorBidi"/>
                                <w:smallCaps/>
                                <w:color w:val="004E6C" w:themeColor="accent2" w:themeShade="80"/>
                                <w:spacing w:val="20"/>
                                <w:sz w:val="56"/>
                                <w:szCs w:val="56"/>
                              </w:rPr>
                              <w:alias w:val="Titre"/>
                              <w:id w:val="83737007"/>
                              <w:placeholder>
                                <w:docPart w:val="B163C38987D94FA79A1D88546350464D"/>
                              </w:placeholder>
                              <w:dataBinding w:prefixMappings="xmlns:ns0='http://schemas.openxmlformats.org/package/2006/metadata/core-properties' xmlns:ns1='http://purl.org/dc/elements/1.1/'" w:xpath="/ns0:coreProperties[1]/ns1:title[1]" w:storeItemID="{6C3C8BC8-F283-45AE-878A-BAB7291924A1}"/>
                              <w:text/>
                            </w:sdtPr>
                            <w:sdtEndPr/>
                            <w:sdtContent>
                              <w:r w:rsidR="00A8028C">
                                <w:rPr>
                                  <w:rFonts w:asciiTheme="majorHAnsi" w:eastAsiaTheme="majorEastAsia" w:hAnsiTheme="majorHAnsi" w:cstheme="majorBidi"/>
                                  <w:smallCaps/>
                                  <w:color w:val="004E6C" w:themeColor="accent2" w:themeShade="80"/>
                                  <w:spacing w:val="20"/>
                                  <w:sz w:val="56"/>
                                  <w:szCs w:val="56"/>
                                </w:rPr>
                                <w:t>Quelles inégalités sont compatibles avec les différentes conceptions de la justice sociale ?</w:t>
                              </w:r>
                            </w:sdtContent>
                          </w:sdt>
                        </w:p>
                        <w:p w:rsidR="00A8028C" w:rsidRDefault="00D4132C">
                          <w:pPr>
                            <w:rPr>
                              <w:i/>
                              <w:iCs/>
                              <w:color w:val="004E6C" w:themeColor="accent2" w:themeShade="80"/>
                              <w:sz w:val="28"/>
                              <w:szCs w:val="28"/>
                            </w:rPr>
                          </w:pPr>
                          <w:sdt>
                            <w:sdtPr>
                              <w:rPr>
                                <w:i/>
                                <w:iCs/>
                                <w:color w:val="004E6C" w:themeColor="accent2" w:themeShade="80"/>
                                <w:sz w:val="28"/>
                                <w:szCs w:val="28"/>
                              </w:rPr>
                              <w:alias w:val="Sous-titre"/>
                              <w:id w:val="83737009"/>
                              <w:dataBinding w:prefixMappings="xmlns:ns0='http://schemas.openxmlformats.org/package/2006/metadata/core-properties' xmlns:ns1='http://purl.org/dc/elements/1.1/'" w:xpath="/ns0:coreProperties[1]/ns1:subject[1]" w:storeItemID="{6C3C8BC8-F283-45AE-878A-BAB7291924A1}"/>
                              <w:text/>
                            </w:sdtPr>
                            <w:sdtEndPr/>
                            <w:sdtContent>
                              <w:r w:rsidR="00A8028C">
                                <w:rPr>
                                  <w:i/>
                                  <w:iCs/>
                                  <w:color w:val="004E6C" w:themeColor="accent2" w:themeShade="80"/>
                                  <w:sz w:val="28"/>
                                  <w:szCs w:val="28"/>
                                </w:rPr>
                                <w:t>Atelier – Marc MONTOUSSE</w:t>
                              </w:r>
                            </w:sdtContent>
                          </w:sdt>
                        </w:p>
                        <w:p w:rsidR="00A8028C" w:rsidRDefault="00A8028C">
                          <w:pPr>
                            <w:rPr>
                              <w:i/>
                              <w:iCs/>
                              <w:color w:val="004E6C" w:themeColor="accent2" w:themeShade="80"/>
                              <w:sz w:val="28"/>
                              <w:szCs w:val="28"/>
                            </w:rPr>
                          </w:pPr>
                        </w:p>
                        <w:p w:rsidR="00A8028C" w:rsidRDefault="00D4132C">
                          <w:sdt>
                            <w:sdtPr>
                              <w:alias w:val="Résumé"/>
                              <w:id w:val="83737011"/>
                              <w:dataBinding w:prefixMappings="xmlns:ns0='http://schemas.microsoft.com/office/2006/coverPageProps'" w:xpath="/ns0:CoverPageProperties[1]/ns0:Abstract[1]" w:storeItemID="{55AF091B-3C7A-41E3-B477-F2FDAA23CFDA}"/>
                              <w:text/>
                            </w:sdtPr>
                            <w:sdtEndPr/>
                            <w:sdtContent>
                              <w:r w:rsidR="00A8028C">
                                <w:t xml:space="preserve">Atelier présenté par Marc </w:t>
                              </w:r>
                              <w:proofErr w:type="spellStart"/>
                              <w:r w:rsidR="00A8028C">
                                <w:t>Montoussé</w:t>
                              </w:r>
                              <w:proofErr w:type="spellEnd"/>
                              <w:r w:rsidR="00A8028C">
                                <w:t>, Inspecteur général de l’éduction, du sport et de la recherche, lors du Séminaire national de formation consacré aux nouveaux programmes de Sciences économiques et sociales.  Mercredi 5 février 2020 - PSE - École d’économie de Paris</w:t>
                              </w:r>
                            </w:sdtContent>
                          </w:sdt>
                        </w:p>
                      </w:txbxContent>
                    </v:textbox>
                    <w10:wrap anchorx="margin" anchory="page"/>
                  </v:rect>
                </w:pict>
              </mc:Fallback>
            </mc:AlternateContent>
          </w:r>
          <w:r w:rsidR="00CD4AFA">
            <w:rPr>
              <w:rFonts w:ascii="Century Schoolbook" w:hAnsi="Century Schoolbook"/>
              <w:i/>
              <w:iCs/>
              <w:smallCaps/>
              <w:noProof/>
              <w:color w:val="4F271C"/>
              <w:spacing w:val="5"/>
              <w:sz w:val="32"/>
              <w:szCs w:val="32"/>
            </w:rPr>
            <mc:AlternateContent>
              <mc:Choice Requires="wps">
                <w:drawing>
                  <wp:anchor distT="0" distB="0" distL="114300" distR="114300" simplePos="0" relativeHeight="251671552" behindDoc="0" locked="0" layoutInCell="0" allowOverlap="1" wp14:editId="732E7BEB">
                    <wp:simplePos x="0" y="0"/>
                    <wp:positionH relativeFrom="margin">
                      <wp:align>left</wp:align>
                    </wp:positionH>
                    <wp:positionV relativeFrom="margin">
                      <wp:align>bottom</wp:align>
                    </wp:positionV>
                    <wp:extent cx="4660900" cy="815975"/>
                    <wp:effectExtent l="0" t="0" r="2540" b="3175"/>
                    <wp:wrapNone/>
                    <wp:docPr id="7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0" cy="81597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A8028C" w:rsidRDefault="00D4132C">
                                <w:pPr>
                                  <w:spacing w:after="100"/>
                                  <w:rPr>
                                    <w:color w:val="0B5294" w:themeColor="accent1" w:themeShade="BF"/>
                                    <w:sz w:val="24"/>
                                    <w:szCs w:val="24"/>
                                  </w:rPr>
                                </w:pPr>
                                <w:sdt>
                                  <w:sdtPr>
                                    <w:rPr>
                                      <w:color w:val="0B5294" w:themeColor="accent1" w:themeShade="BF"/>
                                      <w:sz w:val="24"/>
                                      <w:szCs w:val="24"/>
                                    </w:rPr>
                                    <w:alias w:val="Auteur"/>
                                    <w:id w:val="280430085"/>
                                    <w:text/>
                                  </w:sdtPr>
                                  <w:sdtEndPr/>
                                  <w:sdtContent>
                                    <w:r w:rsidR="00A8028C">
                                      <w:rPr>
                                        <w:color w:val="0B5294" w:themeColor="accent1" w:themeShade="BF"/>
                                        <w:sz w:val="24"/>
                                        <w:szCs w:val="24"/>
                                      </w:rPr>
                                      <w:t>Céline GRANDCLEMENT et Florence THOMAS, Académie de BESANCON</w:t>
                                    </w:r>
                                  </w:sdtContent>
                                </w:sdt>
                              </w:p>
                              <w:p w:rsidR="00A8028C" w:rsidRDefault="00D4132C">
                                <w:pPr>
                                  <w:spacing w:after="100"/>
                                  <w:rPr>
                                    <w:color w:val="0B5294" w:themeColor="accent1" w:themeShade="BF"/>
                                  </w:rPr>
                                </w:pPr>
                                <w:sdt>
                                  <w:sdtPr>
                                    <w:rPr>
                                      <w:color w:val="0B5294" w:themeColor="accent1" w:themeShade="BF"/>
                                      <w:sz w:val="24"/>
                                      <w:szCs w:val="24"/>
                                    </w:rPr>
                                    <w:alias w:val="Date"/>
                                    <w:id w:val="280430091"/>
                                    <w:dataBinding w:prefixMappings="xmlns:ns0='http://schemas.microsoft.com/office/2006/coverPageProps'" w:xpath="/ns0:CoverPageProperties[1]/ns0:PublishDate[1]" w:storeItemID="{55AF091B-3C7A-41E3-B477-F2FDAA23CFDA}"/>
                                    <w:date w:fullDate="2020-02-05T00:00:00Z">
                                      <w:dateFormat w:val="dd/MM/yyyy"/>
                                      <w:lid w:val="fr-FR"/>
                                      <w:storeMappedDataAs w:val="dateTime"/>
                                      <w:calendar w:val="gregorian"/>
                                    </w:date>
                                  </w:sdtPr>
                                  <w:sdtEndPr/>
                                  <w:sdtContent>
                                    <w:r w:rsidR="00A8028C">
                                      <w:rPr>
                                        <w:color w:val="0B5294" w:themeColor="accent1" w:themeShade="BF"/>
                                        <w:sz w:val="24"/>
                                        <w:szCs w:val="24"/>
                                      </w:rPr>
                                      <w:t>05/02/2020</w:t>
                                    </w:r>
                                  </w:sdtContent>
                                </w:sdt>
                              </w:p>
                            </w:txbxContent>
                          </wps:txbx>
                          <wps:bodyPr rot="0" vert="horz" wrap="square" lIns="91440" tIns="45720" rIns="91440" bIns="45720" anchor="t" anchorCtr="0" upright="1">
                            <a:noAutofit/>
                          </wps:bodyPr>
                        </wps:wsp>
                      </a:graphicData>
                    </a:graphic>
                    <wp14:sizeRelH relativeFrom="page">
                      <wp14:pctWidth>60000</wp14:pctWidth>
                    </wp14:sizeRelH>
                    <wp14:sizeRelV relativeFrom="page">
                      <wp14:pctHeight>0</wp14:pctHeight>
                    </wp14:sizeRelV>
                  </wp:anchor>
                </w:drawing>
              </mc:Choice>
              <mc:Fallback>
                <w:pict>
                  <v:rect id="Rectangle 54" o:spid="_x0000_s1027" style="position:absolute;margin-left:0;margin-top:0;width:367pt;height:64.25pt;z-index:251671552;visibility:visible;mso-wrap-style:square;mso-width-percent:600;mso-height-percent:0;mso-wrap-distance-left:9pt;mso-wrap-distance-top:0;mso-wrap-distance-right:9pt;mso-wrap-distance-bottom:0;mso-position-horizontal:left;mso-position-horizontal-relative:margin;mso-position-vertical:bottom;mso-position-vertical-relative:margin;mso-width-percent:60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JgQNgIAADkEAAAOAAAAZHJzL2Uyb0RvYy54bWysU9tu2zAMfR+wfxD0ntgOnIuNOkUvyDCg&#10;24p1+wBZlmNjtqhRSpxs6L+PktM0296G+UEwRfLw8FC8uj70HdsrtC3ogifTmDOlJVSt3hb865fN&#10;ZMWZdUJXogOtCn5Ull+v3765GkyuZtBAVylkBKJtPpiCN86ZPIqsbFQv7BSM0uSsAXvhyMRtVKEY&#10;CL3volkcL6IBsDIIUllLt/ejk68Dfl0r6T7VtVWOdQUnbi6cGM7Sn9H6SuRbFKZp5YmG+AcWvWg1&#10;FT1D3Qsn2A7bv6D6ViJYqN1UQh9BXbdShR6omyT+o5unRhgVeiFxrDnLZP8frPy4f0TWVgVfppxp&#10;0dOMPpNqQm87xeapF2gwNqe4J/OIvkVrHkB+s0zDXUNh6gYRhkaJimglPj76LcEbllJZOXyAiuDF&#10;zkHQ6lBj7wFJBXYIIzmeR6IOjkm6TBeLOItpcpJ8q2SeLeehhMhfsg1a905Bz/xPwZHIB3Sxf7DO&#10;sxH5S0hgD11bbdquCwZuy7sO2V7Q89iE74RuL8M67YM1+LQRcbwhklTD+zzdMO6fWTJL49tZNtks&#10;VstJWqfzSbaMV5M4yW6zRZxm6f3m+VTkJT8I5jUatXaH8hBGEtT0+pVQHUlBhPH90r7RTwP4g7OB&#10;3m7B7fedQMVZ917TFLIkTf1jD0Y6X87IwEtPeekRWhJUwR1n4++dGxdkZ7DdNlQpCYJquKHJ1W0Q&#10;9ZXVad70PoPWp13yC3Bph6jXjV//AgAA//8DAFBLAwQUAAYACAAAACEAwP+CDNkAAAAFAQAADwAA&#10;AGRycy9kb3ducmV2LnhtbEyPwU7DMBBE70j8g7VI3KhDKVDSOBUgwRXR5AOceJtE2OvIdts0X8/C&#10;BS4rjWY0+6bYTs6KI4Y4eFJwu8hAILXeDNQpqKu3mzWImDQZbT2hgjNG2JaXF4XOjT/RJx53qRNc&#10;QjHXCvqUxlzK2PbodFz4EYm9vQ9OJ5ahkyboE5c7K5dZ9iCdHog/9HrE1x7br93BKfh4yapQneen&#10;JkSycVXPoX6flbq+mp43IBJO6S8MP/iMDiUzNf5AJgqrgIek38ve492KZcOh5foeZFnI//TlNwAA&#10;AP//AwBQSwECLQAUAAYACAAAACEAtoM4kv4AAADhAQAAEwAAAAAAAAAAAAAAAAAAAAAAW0NvbnRl&#10;bnRfVHlwZXNdLnhtbFBLAQItABQABgAIAAAAIQA4/SH/1gAAAJQBAAALAAAAAAAAAAAAAAAAAC8B&#10;AABfcmVscy8ucmVsc1BLAQItABQABgAIAAAAIQAOXJgQNgIAADkEAAAOAAAAAAAAAAAAAAAAAC4C&#10;AABkcnMvZTJvRG9jLnhtbFBLAQItABQABgAIAAAAIQDA/4IM2QAAAAUBAAAPAAAAAAAAAAAAAAAA&#10;AJAEAABkcnMvZG93bnJldi54bWxQSwUGAAAAAAQABADzAAAAlgUAAAAA&#10;" o:allowincell="f" stroked="f">
                    <v:textbox>
                      <w:txbxContent>
                        <w:p w:rsidR="00A8028C" w:rsidRDefault="00D4132C">
                          <w:pPr>
                            <w:spacing w:after="100"/>
                            <w:rPr>
                              <w:color w:val="0B5294" w:themeColor="accent1" w:themeShade="BF"/>
                              <w:sz w:val="24"/>
                              <w:szCs w:val="24"/>
                            </w:rPr>
                          </w:pPr>
                          <w:sdt>
                            <w:sdtPr>
                              <w:rPr>
                                <w:color w:val="0B5294" w:themeColor="accent1" w:themeShade="BF"/>
                                <w:sz w:val="24"/>
                                <w:szCs w:val="24"/>
                              </w:rPr>
                              <w:alias w:val="Auteur"/>
                              <w:id w:val="280430085"/>
                              <w:text/>
                            </w:sdtPr>
                            <w:sdtEndPr/>
                            <w:sdtContent>
                              <w:r w:rsidR="00A8028C">
                                <w:rPr>
                                  <w:color w:val="0B5294" w:themeColor="accent1" w:themeShade="BF"/>
                                  <w:sz w:val="24"/>
                                  <w:szCs w:val="24"/>
                                </w:rPr>
                                <w:t>Céline GRANDCLEMENT et Florence THOMAS, Académie de BESANCON</w:t>
                              </w:r>
                            </w:sdtContent>
                          </w:sdt>
                        </w:p>
                        <w:p w:rsidR="00A8028C" w:rsidRDefault="00D4132C">
                          <w:pPr>
                            <w:spacing w:after="100"/>
                            <w:rPr>
                              <w:color w:val="0B5294" w:themeColor="accent1" w:themeShade="BF"/>
                            </w:rPr>
                          </w:pPr>
                          <w:sdt>
                            <w:sdtPr>
                              <w:rPr>
                                <w:color w:val="0B5294" w:themeColor="accent1" w:themeShade="BF"/>
                                <w:sz w:val="24"/>
                                <w:szCs w:val="24"/>
                              </w:rPr>
                              <w:alias w:val="Date"/>
                              <w:id w:val="280430091"/>
                              <w:dataBinding w:prefixMappings="xmlns:ns0='http://schemas.microsoft.com/office/2006/coverPageProps'" w:xpath="/ns0:CoverPageProperties[1]/ns0:PublishDate[1]" w:storeItemID="{55AF091B-3C7A-41E3-B477-F2FDAA23CFDA}"/>
                              <w:date w:fullDate="2020-02-05T00:00:00Z">
                                <w:dateFormat w:val="dd/MM/yyyy"/>
                                <w:lid w:val="fr-FR"/>
                                <w:storeMappedDataAs w:val="dateTime"/>
                                <w:calendar w:val="gregorian"/>
                              </w:date>
                            </w:sdtPr>
                            <w:sdtEndPr/>
                            <w:sdtContent>
                              <w:r w:rsidR="00A8028C">
                                <w:rPr>
                                  <w:color w:val="0B5294" w:themeColor="accent1" w:themeShade="BF"/>
                                  <w:sz w:val="24"/>
                                  <w:szCs w:val="24"/>
                                </w:rPr>
                                <w:t>05/02/2020</w:t>
                              </w:r>
                            </w:sdtContent>
                          </w:sdt>
                        </w:p>
                      </w:txbxContent>
                    </v:textbox>
                    <w10:wrap anchorx="margin" anchory="margin"/>
                  </v:rect>
                </w:pict>
              </mc:Fallback>
            </mc:AlternateContent>
          </w:r>
          <w:r w:rsidR="00CD4AFA">
            <w:rPr>
              <w:i/>
              <w:iCs/>
              <w:smallCaps/>
              <w:color w:val="17406D" w:themeColor="text2"/>
              <w:spacing w:val="5"/>
              <w:sz w:val="24"/>
              <w:szCs w:val="24"/>
            </w:rPr>
            <w:br w:type="page"/>
          </w:r>
        </w:sdtContent>
      </w:sdt>
    </w:p>
    <w:p w:rsidR="00FD1BE2" w:rsidRDefault="00D4132C">
      <w:pPr>
        <w:pStyle w:val="Titre"/>
        <w:rPr>
          <w:szCs w:val="52"/>
        </w:rPr>
      </w:pPr>
      <w:sdt>
        <w:sdtPr>
          <w:rPr>
            <w:rFonts w:asciiTheme="minorHAnsi" w:eastAsiaTheme="minorEastAsia" w:hAnsiTheme="minorHAnsi"/>
            <w:smallCaps w:val="0"/>
            <w:spacing w:val="0"/>
          </w:rPr>
          <w:id w:val="221498486"/>
          <w:placeholder>
            <w:docPart w:val="7EC97B133386496E80DDAA46F041B1C0"/>
          </w:placeholder>
          <w:dataBinding w:prefixMappings="xmlns:ns0='http://purl.org/dc/elements/1.1/' xmlns:ns1='http://schemas.openxmlformats.org/package/2006/metadata/core-properties' " w:xpath="/ns1:coreProperties[1]/ns0:title[1]" w:storeItemID="{6C3C8BC8-F283-45AE-878A-BAB7291924A1}"/>
          <w:text/>
        </w:sdtPr>
        <w:sdtEndPr/>
        <w:sdtContent>
          <w:r w:rsidR="00757691">
            <w:rPr>
              <w:rFonts w:asciiTheme="minorHAnsi" w:eastAsiaTheme="minorEastAsia" w:hAnsiTheme="minorHAnsi"/>
              <w:smallCaps w:val="0"/>
              <w:spacing w:val="0"/>
            </w:rPr>
            <w:t>Quelles inégalités sont compatibles avec les différentes conceptions de la justice sociale ?</w:t>
          </w:r>
        </w:sdtContent>
      </w:sdt>
      <w:r w:rsidR="00CD4AFA">
        <w:rPr>
          <w:noProof/>
          <w:szCs w:val="52"/>
        </w:rPr>
        <mc:AlternateContent>
          <mc:Choice Requires="wpg">
            <w:drawing>
              <wp:anchor distT="0" distB="0" distL="114300" distR="114300" simplePos="0" relativeHeight="251646976" behindDoc="0" locked="0" layoutInCell="1" allowOverlap="1" wp14:editId="3C23D752">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62" name="Groupe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63" name="Oval 63"/>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64" name="Rectangle 64"/>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FC2EC0A" id="Groupe 62" o:spid="_x0000_s1026" style="position:absolute;margin-left:0;margin-top:10in;width:43.2pt;height:43.2pt;z-index:251646976;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6mEXwMAAKAIAAAOAAAAZHJzL2Uyb0RvYy54bWzcVluP6zQQfkfiP1h+zzZp0ty02aM2bRak&#10;A+eIAz/ATZyLcOxgu5suiP/O2E67l7MgdEA88FKNPfZ45vu+mfT23Xlk6IFKNQhe4ODGx4jyWjQD&#10;7wr804+Vl2KkNOENYYLTAj9Shd/dff3V7TzldC16wRoqEQThKp+nAvdaT/lqpeqejkTdiIlycLZC&#10;jkTDUnarRpIZoo9stfb9eDUL2UxS1FQp2N07J76z8duW1vpD2yqqESsw5Kbtr7S/R/O7ursleSfJ&#10;1A/1kgb5gixGMnB49BpqTzRBJzl8FmocaimUaPVNLcaVaNuhprYGqCbwX1VzL8VpsrV0+dxNV5gA&#10;2lc4fXHY+vuHjxINTYHjNUacjMCRfZYi2AB05qnL4dC9nD5NH6UrEcz3ov5ZgXv12m/WnTuMjvN3&#10;ooGA5KSFRefcytGEgLrR2ZLweCWBnjWqYXMTpXEEVNXgWmxLUt0Dk+ZW4MebECNwB1GcJY7Cuj8s&#10;9+G2u2wMkyHJ3bM21SU1UxcITj1hqv4Zpp96MlFLlTJwXTCFPB2mHx4IQ3HoELVHLnAqhyXiouwJ&#10;7+hWSjH3lDSQUWALMKlCTHfBLBQw8Ta4qGXD9I25+AzmwE9jANQClmapA+wC9xoQtFiHvs3uChfJ&#10;J6n0PRUjMkaBKYPYyhRJcvLwXmkH7uWU2VaCDU01MGYXsjuWTCKovMDVIY1DyxU88OIY42gucJgG&#10;viF9nECKzZHZV16cU38vHLQMb6xgDIaHxdZkYM6G5xk36VE7HVwZsDprMO0+6Mh27m/bauMnUZh6&#10;SbIJvSikvrdLq9LblkEcJ4dduTsEvy8Su9wHkTl+nMKOonkErqRwgwcGJRi9kL9iNMPQKbD65UQk&#10;xYh9y4HvLIiM9LVdRJtkDQv53HN87iG8hlAF1hg5s9Rusp0mOXQ9vORkwMUWGrAdLGEmP5eVbV7b&#10;BP9VN0Bjum74AeYyaJ3BkLE9+kLhoI9/syUMp8u8eXNyXBrhT+fGZ40gIfu/6gIuTAtYDTqpXTee&#10;xPeG3DI/O6SHNPKidXzwIr9pvG1VRl5cBclmH+7Lcu/kZtW6aDQL1pG/W2deFaeJF7XRxssSP/X8&#10;INtlsR9l0b76n2jUzm/4DNqRvnyyzXf2+dpq+umPxd0fAAAA//8DAFBLAwQUAAYACAAAACEAkPxJ&#10;0twAAAAJAQAADwAAAGRycy9kb3ducmV2LnhtbExPQU7DMBC8I/EHa5G4IOpQQlSlcSpAjTgTIqHe&#10;nHhxIuJ1FLtt+D3Lid5mZ0azM8VucaM44RwGTwoeVgkIpM6bgayC5qO634AIUZPRoydU8IMBduX1&#10;VaFz48/0jqc6WsEhFHKtoI9xyqUMXY9Oh5WfkFj78rPTkc/ZSjPrM4e7Ua6TJJNOD8Qfej3ha4/d&#10;d310ClrXZbX9rPZ459sXe3hsmuptr9TtzfK8BRFxif9m+KvP1aHkTq0/kgliVMBDIrNpmjBifZOl&#10;IFpmntaMZFnIywXlLwAAAP//AwBQSwECLQAUAAYACAAAACEAtoM4kv4AAADhAQAAEwAAAAAAAAAA&#10;AAAAAAAAAAAAW0NvbnRlbnRfVHlwZXNdLnhtbFBLAQItABQABgAIAAAAIQA4/SH/1gAAAJQBAAAL&#10;AAAAAAAAAAAAAAAAAC8BAABfcmVscy8ucmVsc1BLAQItABQABgAIAAAAIQCvv6mEXwMAAKAIAAAO&#10;AAAAAAAAAAAAAAAAAC4CAABkcnMvZTJvRG9jLnhtbFBLAQItABQABgAIAAAAIQCQ/EnS3AAAAAkB&#10;AAAPAAAAAAAAAAAAAAAAALkFAABkcnMvZG93bnJldi54bWxQSwUGAAAAAAQABADzAAAAwgYAAAAA&#10;">
                <v:oval id="Oval 63"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R/wQAAANsAAAAPAAAAZHJzL2Rvd25yZXYueG1sRI9BawIx&#10;FITvQv9DeAVvmrWKlNUoIhSFKqjV+2Pz3CxuXpYk6vbfG0HwOMzMN8x03tpa3MiHyrGCQT8DQVw4&#10;XXGp4Pj30/sGESKyxtoxKfinAPPZR2eKuXZ33tPtEEuRIBxyVGBibHIpQ2HIYui7hjh5Z+ctxiR9&#10;KbXHe4LbWn5l2VharDgtGGxoaai4HK5WwW5VmXLUrqRe7txi47en7a+rlep+tosJiEhtfIdf7bVW&#10;MB7C80v6AXL2AAAA//8DAFBLAQItABQABgAIAAAAIQDb4fbL7gAAAIUBAAATAAAAAAAAAAAAAAAA&#10;AAAAAABbQ29udGVudF9UeXBlc10ueG1sUEsBAi0AFAAGAAgAAAAhAFr0LFu/AAAAFQEAAAsAAAAA&#10;AAAAAAAAAAAAHwEAAF9yZWxzLy5yZWxzUEsBAi0AFAAGAAgAAAAhAL81hH/BAAAA2wAAAA8AAAAA&#10;AAAAAAAAAAAABwIAAGRycy9kb3ducmV2LnhtbFBLBQYAAAAAAwADALcAAAD1AgAAAAA=&#10;" fillcolor="#fe8637" strokecolor="#fe8637" strokeweight="3pt">
                  <v:stroke linestyle="thinThin"/>
                </v:oval>
                <v:rect id="Rectangle 64"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YJhxQAAANsAAAAPAAAAZHJzL2Rvd25yZXYueG1sRI9Ba8JA&#10;FITvBf/D8oReSt1YRCTNRkSQhiJIE+v5kX1Ngtm3MbtN0n/fLRQ8DjPzDZNsJ9OKgXrXWFawXEQg&#10;iEurG64UnIvD8waE88gaW8uk4IccbNPZQ4KxtiN/0JD7SgQIuxgV1N53sZSurMmgW9iOOHhftjfo&#10;g+wrqXscA9y08iWK1tJgw2Ghxo72NZXX/NsoGMvTcCmOb/L0dMks37LbPv98V+pxPu1eQXia/D38&#10;3860gvUK/r6EHyDTXwAAAP//AwBQSwECLQAUAAYACAAAACEA2+H2y+4AAACFAQAAEwAAAAAAAAAA&#10;AAAAAAAAAAAAW0NvbnRlbnRfVHlwZXNdLnhtbFBLAQItABQABgAIAAAAIQBa9CxbvwAAABUBAAAL&#10;AAAAAAAAAAAAAAAAAB8BAABfcmVscy8ucmVsc1BLAQItABQABgAIAAAAIQAoMYJhxQAAANsAAAAP&#10;AAAAAAAAAAAAAAAAAAcCAABkcnMvZG93bnJldi54bWxQSwUGAAAAAAMAAwC3AAAA+QIAAAAA&#10;" filled="f" stroked="f"/>
                <w10:wrap anchorx="margin" anchory="margin"/>
              </v:group>
            </w:pict>
          </mc:Fallback>
        </mc:AlternateContent>
      </w:r>
      <w:r w:rsidR="00CD4AFA">
        <w:rPr>
          <w:noProof/>
          <w:szCs w:val="52"/>
        </w:rPr>
        <mc:AlternateContent>
          <mc:Choice Requires="wpg">
            <w:drawing>
              <wp:anchor distT="0" distB="0" distL="114300" distR="114300" simplePos="0" relativeHeight="251648000" behindDoc="0" locked="0" layoutInCell="1" allowOverlap="1" wp14:editId="46082AEC">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59" name="Groupe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60" name="Oval 60"/>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61" name="Rectangle 61"/>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BE525EC" id="Groupe 59" o:spid="_x0000_s1026" style="position:absolute;margin-left:0;margin-top:10in;width:43.2pt;height:43.2pt;z-index:251648000;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PQ1XAMAAKAIAAAOAAAAZHJzL2Uyb0RvYy54bWzcVtuO2zYQfS/QfyD4rrVkybphtYEtW9sC&#10;aRM07QfQEnVBKVIl6ZW3Rf+9Q1LeW7ZFkQR5yIsxw8tw5pwzI1+/OY8M3VGpBsELHFz5GFFei2bg&#10;XYF/+7XyUoyUJrwhTHBa4Huq8Jub77+7nqecrkUvWEMlgiBc5fNU4F7rKV+tVN3TkagrMVEOm62Q&#10;I9Hgym7VSDJD9JGt1r4fr2Yhm0mKmioFq3u3iW9s/LaltX7XtopqxAoMuWn7K+3v0fyubq5J3kky&#10;9UO9pEE+IYuRDBwefQi1J5qgkxw+CjUOtRRKtPqqFuNKtO1QU1sDVBP4L6q5leI02Vq6fO6mB5gA&#10;2hc4fXLY+ue79xINTYE3GUacjMCRfZYiWAB05qnL4dCtnD5M76UrEcy3ov5dwfbq5b7xO3cYHeef&#10;RAMByUkLi865laMJAXWjsyXh/oEEetaohsVNlMYRUFXD1mJbkuoemDS3Aj/ehBjBdhDFWeIorPvD&#10;ch9uu8vGMBmS3D1rU11SM3WB4NQjpurzMP3Qk4laqpSBa8E0hjocpu/uCEPgWkTtkQucymGJuCh7&#10;wju6lVLMPSUNZBTYAkyqENNdMI4CJl4HF7VsmH4wF5/AHPipScQClmapA+wC9xoQtFiHfvgMLpJP&#10;UulbKkZkjAJTBrGVKZLk5O6t0g7cyymzrAQbmmpgzDqyO5ZMIqi8wNUhjUPLFfDx7BjjaC5wmAa+&#10;IX2cQIrNkdlXnp1T/y8ctAxvrGAMhofF1mRgzobnGTfpUTsdXBngnTWYdh10ZDv3r2218ZMoTL0k&#10;2YReFFLf26VV6W3LII6Tw67cHYK/F8wu90Fkjh+nsKNo7oErKdzggUEJRi/knxjNMHQKrP44EUkx&#10;Yj9y4DsLIiN9bZ1ok6zBkU93jk93CK8hVIE1Rs4stZtsp0kOXQ8vORlwsYUGbAdLmMnPZWWb1zbB&#10;1+qG4NINv8BcBq0zimIr8WcKB318yZYwnC7z5tXJcWmEf50bHzWChOz/qwu4MC1gNeik9rDwKL5X&#10;5Jb52SE9pJEXreODF/lN422rMvLiKkg2+3BflnsnN6vWRaNZsI783TrzqjhNvKiNNl6W+KnnB9ku&#10;i/0oi/bVN6JRO7/hM2hH+vLJNt/Zp77V9OMfi5t/AAAA//8DAFBLAwQUAAYACAAAACEAkPxJ0twA&#10;AAAJAQAADwAAAGRycy9kb3ducmV2LnhtbExPQU7DMBC8I/EHa5G4IOpQQlSlcSpAjTgTIqHenHhx&#10;IuJ1FLtt+D3Lid5mZ0azM8VucaM44RwGTwoeVgkIpM6bgayC5qO634AIUZPRoydU8IMBduX1VaFz&#10;48/0jqc6WsEhFHKtoI9xyqUMXY9Oh5WfkFj78rPTkc/ZSjPrM4e7Ua6TJJNOD8Qfej3ha4/dd310&#10;ClrXZbX9rPZ459sXe3hsmuptr9TtzfK8BRFxif9m+KvP1aHkTq0/kgliVMBDIrNpmjBifZOlIFpm&#10;ntaMZFnIywXlLwAAAP//AwBQSwECLQAUAAYACAAAACEAtoM4kv4AAADhAQAAEwAAAAAAAAAAAAAA&#10;AAAAAAAAW0NvbnRlbnRfVHlwZXNdLnhtbFBLAQItABQABgAIAAAAIQA4/SH/1gAAAJQBAAALAAAA&#10;AAAAAAAAAAAAAC8BAABfcmVscy8ucmVsc1BLAQItABQABgAIAAAAIQBlXPQ1XAMAAKAIAAAOAAAA&#10;AAAAAAAAAAAAAC4CAABkcnMvZTJvRG9jLnhtbFBLAQItABQABgAIAAAAIQCQ/EnS3AAAAAkBAAAP&#10;AAAAAAAAAAAAAAAAALYFAABkcnMvZG93bnJldi54bWxQSwUGAAAAAAQABADzAAAAvwYAAAAA&#10;">
                <v:oval id="Oval 60"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xoIvgAAANsAAAAPAAAAZHJzL2Rvd25yZXYueG1sRE/LisIw&#10;FN0P+A/hCu7GdEREOsZSBFFQwef+0txpyjQ3JYla/94sBmZ5OO9F0dtWPMiHxrGCr3EGgrhyuuFa&#10;wfWy/pyDCBFZY+uYFLwoQLEcfCww1+7JJ3qcYy1SCIccFZgYu1zKUBmyGMauI07cj/MWY4K+ltrj&#10;M4XbVk6ybCYtNpwaDHa0MlT9nu9WwXHTmHrab6ReHV2594fbYedapUbDvvwGEamP/+I/91YrmKX1&#10;6Uv6AXL5BgAA//8DAFBLAQItABQABgAIAAAAIQDb4fbL7gAAAIUBAAATAAAAAAAAAAAAAAAAAAAA&#10;AABbQ29udGVudF9UeXBlc10ueG1sUEsBAi0AFAAGAAgAAAAhAFr0LFu/AAAAFQEAAAsAAAAAAAAA&#10;AAAAAAAAHwEAAF9yZWxzLy5yZWxzUEsBAi0AFAAGAAgAAAAhAE/nGgi+AAAA2wAAAA8AAAAAAAAA&#10;AAAAAAAABwIAAGRycy9kb3ducmV2LnhtbFBLBQYAAAAAAwADALcAAADyAgAAAAA=&#10;" fillcolor="#fe8637" strokecolor="#fe8637" strokeweight="3pt">
                  <v:stroke linestyle="thinThin"/>
                </v:oval>
                <v:rect id="Rectangle 61"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iH5xAAAANsAAAAPAAAAZHJzL2Rvd25yZXYueG1sRI9Ba4NA&#10;FITvhfyH5QVyKc2aHEIx2YQihEgphGri+eG+qtR9q+5W7b/vFgo9DjPzDXM4zaYVIw2usaxgs45A&#10;EJdWN1wpuOXnp2cQziNrbC2Tgm9ycDouHg4YazvxO42Zr0SAsItRQe19F0vpypoMurXtiIP3YQeD&#10;PsihknrAKcBNK7dRtJMGGw4LNXaU1FR+Zl9GwVRexyJ/u8jrY5Fa7tM+ye6vSq2W88sehKfZ/4f/&#10;2qlWsNvA75fwA+TxBwAA//8DAFBLAQItABQABgAIAAAAIQDb4fbL7gAAAIUBAAATAAAAAAAAAAAA&#10;AAAAAAAAAABbQ29udGVudF9UeXBlc10ueG1sUEsBAi0AFAAGAAgAAAAhAFr0LFu/AAAAFQEAAAsA&#10;AAAAAAAAAAAAAAAAHwEAAF9yZWxzLy5yZWxzUEsBAi0AFAAGAAgAAAAhADhGIfnEAAAA2wAAAA8A&#10;AAAAAAAAAAAAAAAABwIAAGRycy9kb3ducmV2LnhtbFBLBQYAAAAAAwADALcAAAD4AgAAAAA=&#10;" filled="f" stroked="f"/>
                <w10:wrap anchorx="margin" anchory="margin"/>
              </v:group>
            </w:pict>
          </mc:Fallback>
        </mc:AlternateContent>
      </w:r>
      <w:r w:rsidR="00CD4AFA">
        <w:rPr>
          <w:noProof/>
          <w:szCs w:val="52"/>
        </w:rPr>
        <mc:AlternateContent>
          <mc:Choice Requires="wpg">
            <w:drawing>
              <wp:anchor distT="0" distB="0" distL="114300" distR="114300" simplePos="0" relativeHeight="251649024" behindDoc="0" locked="0" layoutInCell="1" allowOverlap="1" wp14:editId="42637A2C">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56" name="Groupe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57" name="Oval 57"/>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58" name="Rectangle 58"/>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17CAA16" id="Groupe 56" o:spid="_x0000_s1026" style="position:absolute;margin-left:0;margin-top:10in;width:43.2pt;height:43.2pt;z-index:251649024;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j66WwMAAKAIAAAOAAAAZHJzL2Uyb0RvYy54bWzcVttu4zYQfS/QfyD4rliy7kaUhS1baYFt&#10;d9FtP4CWqAtKkSpJR06L/nuHpJzE2bQotkUf+iLMcMjhzJkzQ92+O48MPVCpBsELHNz4GFFei2bg&#10;XYF/+rHyMoyUJrwhTHBa4Eeq8Lu7r7+6nacNXYtesIZKBE642sxTgXutp81qpeqejkTdiIlyMLZC&#10;jkSDKrtVI8kM3ke2Wvt+spqFbCYpaqoUrO6dEd9Z/21La/2hbRXViBUYYtP2K+33aL6ru1uy6SSZ&#10;+qFewiBfEMVIBg6XPrnaE03QSQ6fuRqHWgolWn1Ti3El2naoqc0Bsgn8V9ncS3GabC7dZu6mJ5gA&#10;2lc4fbHb+vuHjxINTYHjBCNORqiRvZYiWAB05qnbwKZ7OX2aPkqXIojvRf2zAvPqtd3onduMjvN3&#10;ogGH5KSFRefcytG4gLzR2Rbh8akI9KxRDYtxlCURlKoG0yLbItU9VNKcCvwkDjECcxAleepKWPeH&#10;5TycdoeNYCIkG3etDXUJzeQFhFPPmKp/humnnkzUlkoZuC6YphdMPzwQhmIbrLkZtlzgVA5LxEXZ&#10;E97RrZRi7ilpIKLAJnB1wCgKKvE2uKhlw/SNOfgC5sDPEgDUApblmQPsAvcaELRYh354BRfZTFLp&#10;eypGZIQCUwa+lUmSbMjDe6UduJddZlkJNjTVwJhVZHcsmUSQeYGrQ5aENn2ox9U2xtFc4DALfFP0&#10;cQIqNkdmb7nap/6eO2gZ3ljCGAwPi6zJwJwM1zNuwqN2Org0QDtrEO068Mh27m/bKvbTKMy8NI1D&#10;Lwqp7+2yqvS2ZZAk6WFX7g7B7wtml/NAMlcfx7CjaB6hVlK4wQODEoReyF8xmmHoFFj9ciKSYsS+&#10;5VDvPIgM9bVVojhdgyJfWo4vLYTX4KrAGiMnltpNttMkh66HmxwNuNhCA7aDLZiJz0Vlm9c2wX/V&#10;DfAWuAnzA8xl4DqDIWPpeMVw4Me/2RKmpsu8eXNyXBrhT+fGZ40gIfq/6gIuTAtYDjqqPS08k+8N&#10;uuV+fsgOWeRF6+TgRX7TeNuqjLykCtJ4H+7Lcu/oZtm6cDQP1pG/W+delWSpF7VR7OWpn3l+kO/y&#10;xI/yaF/9Tzhq5zc8g3akL0+2eWdf6pbTzz8Wd38AAAD//wMAUEsDBBQABgAIAAAAIQCQ/EnS3AAA&#10;AAkBAAAPAAAAZHJzL2Rvd25yZXYueG1sTE9BTsMwELwj8Qdrkbgg6lBCVKVxKkCNOBMiod6ceHEi&#10;4nUUu234PcuJ3mZnRrMzxW5xozjhHAZPCh5WCQikzpuBrILmo7rfgAhRk9GjJ1TwgwF25fVVoXPj&#10;z/SOpzpawSEUcq2gj3HKpQxdj06HlZ+QWPvys9ORz9lKM+szh7tRrpMkk04PxB96PeFrj913fXQK&#10;Wtdltf2s9njn2xd7eGya6m2v1O3N8rwFEXGJ/2b4q8/VoeROrT+SCWJUwEMis2maMGJ9k6UgWmae&#10;1oxkWcjLBeUvAAAA//8DAFBLAQItABQABgAIAAAAIQC2gziS/gAAAOEBAAATAAAAAAAAAAAAAAAA&#10;AAAAAABbQ29udGVudF9UeXBlc10ueG1sUEsBAi0AFAAGAAgAAAAhADj9If/WAAAAlAEAAAsAAAAA&#10;AAAAAAAAAAAALwEAAF9yZWxzLy5yZWxzUEsBAi0AFAAGAAgAAAAhACvKPrpbAwAAoAgAAA4AAAAA&#10;AAAAAAAAAAAALgIAAGRycy9lMm9Eb2MueG1sUEsBAi0AFAAGAAgAAAAhAJD8SdLcAAAACQEAAA8A&#10;AAAAAAAAAAAAAAAAtQUAAGRycy9kb3ducmV2LnhtbFBLBQYAAAAABAAEAPMAAAC+BgAAAAA=&#10;">
                <v:oval id="Oval 57"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kjBwwAAANsAAAAPAAAAZHJzL2Rvd25yZXYueG1sRI9Ra8Iw&#10;FIXfB/sP4Q72NtPJ1NGZFhHEgRO00/dLc9eUNTclybT+ezMQfDycc77DmZeD7cSJfGgdK3gdZSCI&#10;a6dbbhQcvlcv7yBCRNbYOSYFFwpQFo8Pc8y1O/OeTlVsRIJwyFGBibHPpQy1IYth5Hri5P04bzEm&#10;6RupPZ4T3HZynGVTabHltGCwp6Wh+rf6swp269Y0b8Na6uXOLb789rjduE6p56dh8QEi0hDv4Vv7&#10;UyuYzOD/S/oBsrgCAAD//wMAUEsBAi0AFAAGAAgAAAAhANvh9svuAAAAhQEAABMAAAAAAAAAAAAA&#10;AAAAAAAAAFtDb250ZW50X1R5cGVzXS54bWxQSwECLQAUAAYACAAAACEAWvQsW78AAAAVAQAACwAA&#10;AAAAAAAAAAAAAAAfAQAAX3JlbHMvLnJlbHNQSwECLQAUAAYACAAAACEADmJIwcMAAADbAAAADwAA&#10;AAAAAAAAAAAAAAAHAgAAZHJzL2Rvd25yZXYueG1sUEsFBgAAAAADAAMAtwAAAPcCAAAAAA==&#10;" fillcolor="#fe8637" strokecolor="#fe8637" strokeweight="3pt">
                  <v:stroke linestyle="thinThin"/>
                </v:oval>
                <v:rect id="Rectangle 58"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ELZwgAAANsAAAAPAAAAZHJzL2Rvd25yZXYueG1sRE9Na4NA&#10;EL0H+h+WKeQS4ppCSzCuUgIlEgqhps15cKcqdWeNu1X777uHQI6P953ms+nESINrLSvYRDEI4srq&#10;lmsFn+e39RaE88gaO8uk4I8c5NnDIsVE24k/aCx9LUIIuwQVNN73iZSuasigi2xPHLhvOxj0AQ61&#10;1ANOIdx08imOX6TBlkNDgz3tG6p+yl+jYKpO4+X8fpCn1aWwfC2u+/LrqNTycX7dgfA0+7v45i60&#10;gucwNnwJP0Bm/wAAAP//AwBQSwECLQAUAAYACAAAACEA2+H2y+4AAACFAQAAEwAAAAAAAAAAAAAA&#10;AAAAAAAAW0NvbnRlbnRfVHlwZXNdLnhtbFBLAQItABQABgAIAAAAIQBa9CxbvwAAABUBAAALAAAA&#10;AAAAAAAAAAAAAB8BAABfcmVscy8ucmVsc1BLAQItABQABgAIAAAAIQBnEELZwgAAANsAAAAPAAAA&#10;AAAAAAAAAAAAAAcCAABkcnMvZG93bnJldi54bWxQSwUGAAAAAAMAAwC3AAAA9gIAAAAA&#10;" filled="f" stroked="f"/>
                <w10:wrap anchorx="margin" anchory="margin"/>
              </v:group>
            </w:pict>
          </mc:Fallback>
        </mc:AlternateContent>
      </w:r>
      <w:r w:rsidR="00CD4AFA">
        <w:rPr>
          <w:noProof/>
          <w:szCs w:val="52"/>
        </w:rPr>
        <mc:AlternateContent>
          <mc:Choice Requires="wpg">
            <w:drawing>
              <wp:anchor distT="0" distB="0" distL="114300" distR="114300" simplePos="0" relativeHeight="251650048" behindDoc="0" locked="0" layoutInCell="1" allowOverlap="1" wp14:editId="7D52CD09">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53" name="Groupe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54" name="Oval 54"/>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55" name="Rectangle 55"/>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DACD3D5" id="Groupe 53" o:spid="_x0000_s1026" style="position:absolute;margin-left:0;margin-top:10in;width:43.2pt;height:43.2pt;z-index:251650048;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LY+WQMAAKAIAAAOAAAAZHJzL2Uyb0RvYy54bWzcVluP4zQUfkfiP1h+zzRpc9dkVm3aDEgL&#10;u2LhB7iJcxGOHWx30gHx3zm2085lB4QWxAMv1fHtXL7vOye9fXceGXqgUg2CFzi48TGivBbNwLsC&#10;//Rj5aUYKU14Q5jgtMCPVOF3d19/dTtPOV2LXrCGSgROuMrnqcC91lO+Wqm6pyNRN2KiHA5bIUei&#10;YSm7VSPJDN5Htlr7fryahWwmKWqqFOzu3SG+s/7bltb6Q9sqqhErMOSm7a+0v0fzu7q7JXknydQP&#10;9ZIG+YIsRjJwCHp1tSeaoJMcPnM1DrUUSrT6phbjSrTtUFNbA1QT+K+quZfiNNlaunzupitMAO0r&#10;nL7Ybf39w0eJhqbA0QYjTkbgyIalCDYAnXnqcrh0L6dP00fpSgTzvah/VnC8en1u1p27jI7zd6IB&#10;h+SkhUXn3MrRuIC60dmS8HglgZ41qmEzCtM4BKpqOFpsS1LdA5PmVeDHJlc4DsI4SxyFdX9Y3sNr&#10;99gYJkOSu7A21SU1UxcITj1hqv4Zpp96MlFLlTJwXTCFVBymHx4IQ5FNyESGKxc4lcMScVH2hHd0&#10;K6WYe0oayCiwBbx4YBYKmHgbXNSyYfrGPHwGc+CnMQBqAUuz1AF2gXsNCFqsN77l+woXySep9D0V&#10;IzJGgSkD38oUSXLy8F5pB+7lltlWgg1NNTBmF7I7lkwiqLzA1SGNN5YrCPDiGuNoLvAmDXxD+jiB&#10;FJsjs1Fe3FN/zx20DG+sYAyGh8XWZGDOhvCMm/SonQ6uDFidNZh2H3RkO/e3bRX5SbhJvSSJNl64&#10;ob63S6vS25ZBHCeHXbk7BL8vEru8B5E5fpzCjqJ5BK6kcIMHBiUYvZC/YjTD0Cmw+uVEJMWIfcuB&#10;7ywIjfS1XYRRsoaFfH5yfH5CeA2uCqwxcmap3WQ7TXLoeojkZMDFFhqwHSxhJj+XlW1e2wT/VTdE&#10;l274AeYyaJ3BkIkMgC8UDvr4N1vCcLrMmzcnx6UR/nRufNYIErL/qy7gwrSA1aCT2nXjSXxvyC3z&#10;s0N6SEMvXMcHL/SbxttWZejFVZBE+82+LPdOblati0azYB36u3XmVXGaeGEbRl6W+KnnB9kui/0w&#10;C/fV/0Sjdn7DZ9CO9OWTbb6zz9dW009/LO7+AAAA//8DAFBLAwQUAAYACAAAACEAkPxJ0twAAAAJ&#10;AQAADwAAAGRycy9kb3ducmV2LnhtbExPQU7DMBC8I/EHa5G4IOpQQlSlcSpAjTgTIqHenHhxIuJ1&#10;FLtt+D3Lid5mZ0azM8VucaM44RwGTwoeVgkIpM6bgayC5qO634AIUZPRoydU8IMBduX1VaFz48/0&#10;jqc6WsEhFHKtoI9xyqUMXY9Oh5WfkFj78rPTkc/ZSjPrM4e7Ua6TJJNOD8Qfej3ha4/dd310ClrX&#10;ZbX9rPZ459sXe3hsmuptr9TtzfK8BRFxif9m+KvP1aHkTq0/kgliVMBDIrNpmjBifZOlIFpmntaM&#10;ZFnIywXlLwAAAP//AwBQSwECLQAUAAYACAAAACEAtoM4kv4AAADhAQAAEwAAAAAAAAAAAAAAAAAA&#10;AAAAW0NvbnRlbnRfVHlwZXNdLnhtbFBLAQItABQABgAIAAAAIQA4/SH/1gAAAJQBAAALAAAAAAAA&#10;AAAAAAAAAC8BAABfcmVscy8ucmVsc1BLAQItABQABgAIAAAAIQCMGLY+WQMAAKAIAAAOAAAAAAAA&#10;AAAAAAAAAC4CAABkcnMvZTJvRG9jLnhtbFBLAQItABQABgAIAAAAIQCQ/EnS3AAAAAkBAAAPAAAA&#10;AAAAAAAAAAAAALMFAABkcnMvZG93bnJldi54bWxQSwUGAAAAAAQABADzAAAAvAYAAAAA&#10;">
                <v:oval id="Oval 54"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a2wwAAANsAAAAPAAAAZHJzL2Rvd25yZXYueG1sRI/NasMw&#10;EITvhbyD2EBujZySluBECcFQXEgN+Wnvi7WxTKyVkdTYffuqUOhxmJlvmM1utJ24kw+tYwWLeQaC&#10;uHa65UbBx+X1cQUiRGSNnWNS8E0BdtvJwwZz7QY+0f0cG5EgHHJUYGLscylDbchimLueOHlX5y3G&#10;JH0jtcchwW0nn7LsRVpsOS0Y7KkwVN/OX1bBsWxNsxxLqYuj27/76rM6uE6p2XTcr0FEGuN/+K/9&#10;phU8L+H3S/oBcvsDAAD//wMAUEsBAi0AFAAGAAgAAAAhANvh9svuAAAAhQEAABMAAAAAAAAAAAAA&#10;AAAAAAAAAFtDb250ZW50X1R5cGVzXS54bWxQSwECLQAUAAYACAAAACEAWvQsW78AAAAVAQAACwAA&#10;AAAAAAAAAAAAAAAfAQAAX3JlbHMvLnJlbHNQSwECLQAUAAYACAAAACEA/rDWtsMAAADbAAAADwAA&#10;AAAAAAAAAAAAAAAHAgAAZHJzL2Rvd25yZXYueG1sUEsFBgAAAAADAAMAtwAAAPcCAAAAAA==&#10;" fillcolor="#fe8637" strokecolor="#fe8637" strokeweight="3pt">
                  <v:stroke linestyle="thinThin"/>
                </v:oval>
                <v:rect id="Rectangle 55"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e1HxQAAANsAAAAPAAAAZHJzL2Rvd25yZXYueG1sRI9Ba8JA&#10;FITvBf/D8oReSt1YsEiajYggDUWQJtbzI/uaBLNvY3abpP/eLRQ8DjPzDZNsJtOKgXrXWFawXEQg&#10;iEurG64UnIr98xqE88gaW8uk4JccbNLZQ4KxtiN/0pD7SgQIuxgV1N53sZSurMmgW9iOOHjftjfo&#10;g+wrqXscA9y08iWKXqXBhsNCjR3taiov+Y9RMJbH4Vwc3uXx6ZxZvmbXXf71odTjfNq+gfA0+Xv4&#10;v51pBasV/H0JP0CmNwAAAP//AwBQSwECLQAUAAYACAAAACEA2+H2y+4AAACFAQAAEwAAAAAAAAAA&#10;AAAAAAAAAAAAW0NvbnRlbnRfVHlwZXNdLnhtbFBLAQItABQABgAIAAAAIQBa9CxbvwAAABUBAAAL&#10;AAAAAAAAAAAAAAAAAB8BAABfcmVscy8ucmVsc1BLAQItABQABgAIAAAAIQCJEe1HxQAAANsAAAAP&#10;AAAAAAAAAAAAAAAAAAcCAABkcnMvZG93bnJldi54bWxQSwUGAAAAAAMAAwC3AAAA+QIAAAAA&#10;" filled="f" stroked="f"/>
                <w10:wrap anchorx="margin" anchory="margin"/>
              </v:group>
            </w:pict>
          </mc:Fallback>
        </mc:AlternateContent>
      </w:r>
      <w:r w:rsidR="00CD4AFA">
        <w:rPr>
          <w:noProof/>
          <w:szCs w:val="52"/>
        </w:rPr>
        <mc:AlternateContent>
          <mc:Choice Requires="wpg">
            <w:drawing>
              <wp:anchor distT="0" distB="0" distL="114300" distR="114300" simplePos="0" relativeHeight="251651072" behindDoc="0" locked="0" layoutInCell="1" allowOverlap="1" wp14:editId="6C90D76A">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50" name="Groupe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51" name="Oval 51"/>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52" name="Rectangle 52"/>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F8D1E7E" id="Groupe 50" o:spid="_x0000_s1026" style="position:absolute;margin-left:0;margin-top:10in;width:43.2pt;height:43.2pt;z-index:251651072;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WZ1UwMAAKAIAAAOAAAAZHJzL2Uyb0RvYy54bWzcVttu4zYQfS/QfyD4rlj3G6IsbNlKC2y7&#10;i277AbREXVCJVEk6clr03zsk5cTJpkWxRfvQF2PIIYcz55wZ+fbdeRrRAxVy4KzA3o2LEWU1bwbW&#10;FfinHysnxUgqwhoyckYL/Eglfnf39Ve3y5xTn/d8bKhAEITJfJkL3Cs155uNrHs6EXnDZ8rA2XIx&#10;EQVL0W0aQRaIPo0b33XjzcJFMwteUylhd2+d+M7Eb1taqw9tK6lCY4EhN2V+hfk96t/N3S3JO0Hm&#10;fqjXNMgXZDGRgcGjT6H2RBF0EsNnoaahFlzyVt3UfNrwth1qamqAajz3VTX3gp9mU0uXL938BBNA&#10;+wqnLw5bf//wUaChKXAE8DAyAUfmWYpgA9BZ5i6HQ/di/jR/FLZEMN/z+mcJ7s1rv1539jA6Lt/x&#10;BgKSk+IGnXMrJh0C6kZnQ8LjEwn0rFANm1GYxiHkUoNrtQ1JdQ9M6lueG0cBRuD2wjhLLIV1f1jv&#10;w217WRs6Q5LbZ02qa2q6LhCcfMZU/jNMP/VkpoYqqeG6YOpdMP3wQEYUeRZRc+QCp7RYIsbLnrCO&#10;boXgS09JAxmZ85D31QW9kMDE2+Cidhzmb/TFK5g9N40BUANYmqUWsAvcPiBosA7c4AVcJJ+FVPeU&#10;T0gbBaYjxJa6SJKTh/dSWXAvp/S25OPQVMM4moXojuUoEFRe4OqQxoHhCvh4cWxkaClwkHquJn2a&#10;QYrNcTSvvDgn/144aBnWGMFoDA+rrcgwWhueH5lOj5rpYMuA1VmBafZBR6Zzf9tWkZuEQeokSRQ4&#10;YUBdZ5dWpbMtvThODrtyd/B+XzG73DdkaX6swo68eQSuBLeDBwYlGD0Xv2K0wNApsPzlRATFaPyW&#10;Ad+ZF2rpK7MIo8SHhbj2HK89hNUQqsAKI2uWyk620yyGroeXrAwY30IDtoMhTOvHZmWa1zTBf9UN&#10;/qUbfoC5DFofYcj4/3ZLaE7XefPm5Lg0wp/Ojc8aQUD2f9UFjOsWMBq0UnvaeBbfG3LL3OyQHtLQ&#10;Cf344IRu0zjbqgyduPKSaB/sy3Jv5WbUumo08/zQ3fmZU8Vp4oRtGDlZ4qaO62W7LHbDLNxX/xON&#10;mvkNn0Ez0tdPtv7OXq+Npp//WNz9AQAA//8DAFBLAwQUAAYACAAAACEAkPxJ0twAAAAJAQAADwAA&#10;AGRycy9kb3ducmV2LnhtbExPQU7DMBC8I/EHa5G4IOpQQlSlcSpAjTgTIqHenHhxIuJ1FLtt+D3L&#10;id5mZ0azM8VucaM44RwGTwoeVgkIpM6bgayC5qO634AIUZPRoydU8IMBduX1VaFz48/0jqc6WsEh&#10;FHKtoI9xyqUMXY9Oh5WfkFj78rPTkc/ZSjPrM4e7Ua6TJJNOD8Qfej3ha4/dd310ClrXZbX9rPZ4&#10;59sXe3hsmuptr9TtzfK8BRFxif9m+KvP1aHkTq0/kgliVMBDIrNpmjBifZOlIFpmntaMZFnIywXl&#10;LwAAAP//AwBQSwECLQAUAAYACAAAACEAtoM4kv4AAADhAQAAEwAAAAAAAAAAAAAAAAAAAAAAW0Nv&#10;bnRlbnRfVHlwZXNdLnhtbFBLAQItABQABgAIAAAAIQA4/SH/1gAAAJQBAAALAAAAAAAAAAAAAAAA&#10;AC8BAABfcmVscy8ucmVsc1BLAQItABQABgAIAAAAIQCekWZ1UwMAAKAIAAAOAAAAAAAAAAAAAAAA&#10;AC4CAABkcnMvZTJvRG9jLnhtbFBLAQItABQABgAIAAAAIQCQ/EnS3AAAAAkBAAAPAAAAAAAAAAAA&#10;AAAAAK0FAABkcnMvZG93bnJldi54bWxQSwUGAAAAAAQABADzAAAAtgYAAAAA&#10;">
                <v:oval id="Oval 51"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3UuwQAAANsAAAAPAAAAZHJzL2Rvd25yZXYueG1sRI9BawIx&#10;FITvhf6H8ARvNauolNUoIhQFFdTq/bF5bhY3L0sSdfvvG0HwOMzMN8x03tpa3MmHyrGCfi8DQVw4&#10;XXGp4PT78/UNIkRkjbVjUvBHAeazz48p5to9+ED3YyxFgnDIUYGJscmlDIUhi6HnGuLkXZy3GJP0&#10;pdQeHwluaznIsrG0WHFaMNjQ0lBxPd6sgv2qMuWwXUm93LvF1u/Ou42rlep22sUERKQ2vsOv9lor&#10;GPXh+SX9ADn7BwAA//8DAFBLAQItABQABgAIAAAAIQDb4fbL7gAAAIUBAAATAAAAAAAAAAAAAAAA&#10;AAAAAABbQ29udGVudF9UeXBlc10ueG1sUEsBAi0AFAAGAAgAAAAhAFr0LFu/AAAAFQEAAAsAAAAA&#10;AAAAAAAAAAAAHwEAAF9yZWxzLy5yZWxzUEsBAi0AFAAGAAgAAAAhAO7HdS7BAAAA2wAAAA8AAAAA&#10;AAAAAAAAAAAABwIAAGRycy9kb3ducmV2LnhtbFBLBQYAAAAAAwADALcAAAD1AgAAAAA=&#10;" fillcolor="#fe8637" strokecolor="#fe8637" strokeweight="3pt">
                  <v:stroke linestyle="thinThin"/>
                </v:oval>
                <v:rect id="Rectangle 52"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UzxAAAANsAAAAPAAAAZHJzL2Rvd25yZXYueG1sRI9Ba8JA&#10;FITvhf6H5RW8FN1UaCkxGylCMYggjdXzI/tMQrNvY3ZN4r/vCoLHYWa+YZLlaBrRU+dqywreZhEI&#10;4sLqmksFv/vv6ScI55E1NpZJwZUcLNPnpwRjbQf+oT73pQgQdjEqqLxvYyldUZFBN7MtcfBOtjPo&#10;g+xKqTscAtw0ch5FH9JgzWGhwpZWFRV/+cUoGIpdf9xv13L3eswsn7PzKj9slJq8jF8LEJ5G/wjf&#10;25lW8D6H25fwA2T6DwAA//8DAFBLAQItABQABgAIAAAAIQDb4fbL7gAAAIUBAAATAAAAAAAAAAAA&#10;AAAAAAAAAABbQ29udGVudF9UeXBlc10ueG1sUEsBAi0AFAAGAAgAAAAhAFr0LFu/AAAAFQEAAAsA&#10;AAAAAAAAAAAAAAAAHwEAAF9yZWxzLy5yZWxzUEsBAi0AFAAGAAgAAAAhAAb4dTPEAAAA2wAAAA8A&#10;AAAAAAAAAAAAAAAABwIAAGRycy9kb3ducmV2LnhtbFBLBQYAAAAAAwADALcAAAD4AgAAAAA=&#10;" filled="f" stroked="f"/>
                <w10:wrap anchorx="margin" anchory="margin"/>
              </v:group>
            </w:pict>
          </mc:Fallback>
        </mc:AlternateContent>
      </w:r>
      <w:r w:rsidR="00CD4AFA">
        <w:rPr>
          <w:noProof/>
          <w:szCs w:val="52"/>
        </w:rPr>
        <mc:AlternateContent>
          <mc:Choice Requires="wpg">
            <w:drawing>
              <wp:anchor distT="0" distB="0" distL="114300" distR="114300" simplePos="0" relativeHeight="251652096" behindDoc="0" locked="0" layoutInCell="1" allowOverlap="1" wp14:editId="0BA4F52C">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47" name="Groupe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48" name="Oval 48"/>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49" name="Rectangle 49"/>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AB7D3C1" id="Groupe 47" o:spid="_x0000_s1026" style="position:absolute;margin-left:0;margin-top:10in;width:43.2pt;height:43.2pt;z-index:251652096;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UHyWQMAAKAIAAAOAAAAZHJzL2Uyb0RvYy54bWzcVtuO2zYQfS+QfyD4rrVk0bphtYEtW9sC&#10;aRI07QfQEnVBKFIl5dVui/57hqS89wZBivahL8aQQw5nzjkz8uXb24GjG6Z0L0WOgwsfIyYqWfei&#10;zfFvv5ZegpGeqKgpl4Ll+I5p/PbqzQ+X85ixtewkr5lCEETobB5z3E3TmK1WuurYQPWFHJkAZyPV&#10;QCdYqnZVKzpD9IGv1r4frWap6lHJimkNu3vnxFc2ftOwavrQNJpNiOcYcpvsr7K/R/O7urqkWavo&#10;2PXVkgb9jiwG2gt49D7Unk4UnVT/ItTQV0pq2UwXlRxWsmn6itkaoJrAf1bNtZKn0dbSZnM73sME&#10;0D7D6bvDVu9vPirU1zkmMUaCDsCRfZYh2AB05rHN4NC1Gj+NH5UrEcx3svqswb167jfr1h1Gx/ln&#10;WUNAepqkRee2UYMJAXWjW0vC3T0J7HZCFWxuSBIRoKoC12JbkqoOmDS3Aj/ahBiBOyBRapOkWdUd&#10;lvtw2102hsmQZu5Zm+qSmqkLBKcfMNX/DNNPHR2ZpUobuM6Ygvodph9uKEckcYjaI2c4tcMSCVl0&#10;VLRsq5ScO0ZryCiwBZhUIaa7YBYamHgdXNTwfvzRXHwEc+AnEQBqAUtSmwPNznCvAUGLdeiHT+Ci&#10;2aj0dM3kgIyRY8YhtjZF0ozevNOTA/d8ymxryfu67Dm3C9UeC64QVJ7j8pBEoeUK+HhyjAs05zhM&#10;At+QPowgxfrI7StPzulvCwctI2orGIPhYbEn2nNnw/NcmPSYnQ6uDAsHmHYfdGQ7989tufFjEiZe&#10;HG9Cj4TM93ZJWXjbIoii+LArdofgrwUzgNPeB5E5fpzCjrK+A66UdIMHBiUYnVR/YDTD0Mmx/v1E&#10;FcOI/ySA7zQgRvqTXZBNvIaFeuw5PvZQUUGoHE8YObOY3GQ7japvO3jJyUDILTRg01vCTH4uK9u8&#10;tgn+q25Iz93wC8xl0DqHIZP+2y1hOF3mzauT49wIfzs3XjSCguy/1gVCmhawGnRSu994EN8iF9eH&#10;Tm6pnx6SQ0I8so4OHvHr2tuWBfGiMog3+3BfFHsntyeXgjXxd+vUK6Mk9khDNl4a+4nnB+kujXyS&#10;kn35P9Gond/wGbQjfflkm+/s47XV9MMfi6svAAAA//8DAFBLAwQUAAYACAAAACEAkPxJ0twAAAAJ&#10;AQAADwAAAGRycy9kb3ducmV2LnhtbExPQU7DMBC8I/EHa5G4IOpQQlSlcSpAjTgTIqHenHhxIuJ1&#10;FLtt+D3Lid5mZ0azM8VucaM44RwGTwoeVgkIpM6bgayC5qO634AIUZPRoydU8IMBduX1VaFz48/0&#10;jqc6WsEhFHKtoI9xyqUMXY9Oh5WfkFj78rPTkc/ZSjPrM4e7Ua6TJJNOD8Qfej3ha4/dd310ClrX&#10;ZbX9rPZ459sXe3hsmuptr9TtzfK8BRFxif9m+KvP1aHkTq0/kgliVMBDIrNpmjBifZOlIFpmntaM&#10;ZFnIywXlLwAAAP//AwBQSwECLQAUAAYACAAAACEAtoM4kv4AAADhAQAAEwAAAAAAAAAAAAAAAAAA&#10;AAAAW0NvbnRlbnRfVHlwZXNdLnhtbFBLAQItABQABgAIAAAAIQA4/SH/1gAAAJQBAAALAAAAAAAA&#10;AAAAAAAAAC8BAABfcmVscy8ucmVsc1BLAQItABQABgAIAAAAIQAhxUHyWQMAAKAIAAAOAAAAAAAA&#10;AAAAAAAAAC4CAABkcnMvZTJvRG9jLnhtbFBLAQItABQABgAIAAAAIQCQ/EnS3AAAAAkBAAAPAAAA&#10;AAAAAAAAAAAAALMFAABkcnMvZG93bnJldi54bWxQSwUGAAAAAAQABADzAAAAvAYAAAAA&#10;">
                <v:oval id="Oval 48"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EpuvwAAANsAAAAPAAAAZHJzL2Rvd25yZXYueG1sRE9da8Iw&#10;FH0X/A/hCnuz6aSIdEYRQRS2gtbt/dLcNWXNTUmidv/ePAz2eDjf6+1oe3EnHzrHCl6zHARx43TH&#10;rYLP62G+AhEissbeMSn4pQDbzXSyxlK7B1/oXsdWpBAOJSowMQ6llKExZDFkbiBO3LfzFmOCvpXa&#10;4yOF214u8nwpLXacGgwOtDfU/NQ3q+B87ExbjEep92e3+/DVV/XueqVeZuPuDUSkMf6L/9wnraBI&#10;Y9OX9APk5gkAAP//AwBQSwECLQAUAAYACAAAACEA2+H2y+4AAACFAQAAEwAAAAAAAAAAAAAAAAAA&#10;AAAAW0NvbnRlbnRfVHlwZXNdLnhtbFBLAQItABQABgAIAAAAIQBa9CxbvwAAABUBAAALAAAAAAAA&#10;AAAAAAAAAB8BAABfcmVscy8ucmVsc1BLAQItABQABgAIAAAAIQD6JEpuvwAAANsAAAAPAAAAAAAA&#10;AAAAAAAAAAcCAABkcnMvZG93bnJldi54bWxQSwUGAAAAAAMAAwC3AAAA8wIAAAAA&#10;" fillcolor="#fe8637" strokecolor="#fe8637" strokeweight="3pt">
                  <v:stroke linestyle="thinThin"/>
                </v:oval>
                <v:rect id="Rectangle 49"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XGfxAAAANsAAAAPAAAAZHJzL2Rvd25yZXYueG1sRI9Ba8JA&#10;FITvBf/D8gQvohulFE1dRQQxSEGM1vMj+5qEZt/G7Jqk/75bEHocZuYbZrXpTSVaalxpWcFsGoEg&#10;zqwuOVdwvewnCxDOI2usLJOCH3KwWQ9eVhhr2/GZ2tTnIkDYxaig8L6OpXRZQQbd1NbEwfuyjUEf&#10;ZJNL3WAX4KaS8yh6kwZLDgsF1rQrKPtOH0ZBl53a2+XjIE/jW2L5ntx36edRqdGw376D8NT7//Cz&#10;nWgFr0v4+xJ+gFz/AgAA//8DAFBLAQItABQABgAIAAAAIQDb4fbL7gAAAIUBAAATAAAAAAAAAAAA&#10;AAAAAAAAAABbQ29udGVudF9UeXBlc10ueG1sUEsBAi0AFAAGAAgAAAAhAFr0LFu/AAAAFQEAAAsA&#10;AAAAAAAAAAAAAAAAHwEAAF9yZWxzLy5yZWxzUEsBAi0AFAAGAAgAAAAhAI2FcZ/EAAAA2wAAAA8A&#10;AAAAAAAAAAAAAAAABwIAAGRycy9kb3ducmV2LnhtbFBLBQYAAAAAAwADALcAAAD4AgAAAAA=&#10;" filled="f" stroked="f"/>
                <w10:wrap anchorx="margin" anchory="margin"/>
              </v:group>
            </w:pict>
          </mc:Fallback>
        </mc:AlternateContent>
      </w:r>
      <w:r w:rsidR="00CD4AFA">
        <w:rPr>
          <w:noProof/>
          <w:szCs w:val="52"/>
        </w:rPr>
        <mc:AlternateContent>
          <mc:Choice Requires="wpg">
            <w:drawing>
              <wp:anchor distT="0" distB="0" distL="114300" distR="114300" simplePos="0" relativeHeight="251653120" behindDoc="0" locked="0" layoutInCell="1" allowOverlap="1" wp14:editId="525E4F9B">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44" name="Groupe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45" name="Oval 45"/>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46" name="Rectangle 46"/>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4020835" id="Groupe 44" o:spid="_x0000_s1026" style="position:absolute;margin-left:0;margin-top:10in;width:43.2pt;height:43.2pt;z-index:251653120;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ZyGXQMAAKAIAAAOAAAAZHJzL2Uyb0RvYy54bWzcVtuO2zYQfS/QfyD4rrVkUbIkrDawZWtb&#10;IG2Cpv0AWqIuKCWqJL3ytui/d0jKe8u2KJIgD3kxhhxyOHPOmZGv35wHju6YVL0Ycxxc+RixsRJ1&#10;P7Y5/u3X0kswUpqONeViZDm+Zwq/ufn+u+t5ythadILXTCIIMqpsnnLcaT1lq5WqOjZQdSUmNoKz&#10;EXKgGpayXdWSzhB94Ku178erWch6kqJiSsHu3jnxjY3fNKzS75pGMY14jiE3bX+l/T2a39XNNc1a&#10;Saeur5Y06CdkMdB+hEcfQu2ppugk+49CDX0lhRKNvqrEsBJN01fM1gDVBP6Lam6lOE22ljab2+kB&#10;JoD2BU6fHLb6+e69RH2dY0IwGukAHNlnGYINQGee2gwO3crpw/ReuhLBfCuq3xW4Vy/9Zt26w+g4&#10;/yRqCEhPWlh0zo0cTAioG50tCfcPJLCzRhVsRiSJCVBVgWuxLUlVB0yaW4EfRyFG4A5InG4chVV3&#10;WO7DbXfZGCZDmrlnbapLaqYuEJx6xFR9HqYfOjoxS5UycF0wjS6YvrujHJHIIWqPXOBUDks0iqKj&#10;Y8u2Uoq5Y7SGjAJbgEkVYroLZqGAidfBRQ3vpx/MxScwB34SA6AWsCRNHGAXuNeAoMU69MNncNFs&#10;kkrfMjEgY+SYcYitTJE0o3dvlXbgXk6ZbSV4X5c953Yh22PBJYLKc1wekji0XAEfz47xEc05DpPA&#10;N6QPE0ixPnL7yrNz6v+Fg5YZaysYg+FhsTXtubPheT6a9JidDq4MWJ01mHYfdGQ7969tGfkbEibe&#10;ZhOFHgmZ7+2SsvC2RRDHm8Ou2B2CvxfMLvdBZI4fp7CjqO+BKync4IFBCUYn5J8YzTB0cqz+OFHJ&#10;MOI/jsB3GhAjfW0XJNqsYSGfeo5PPXSsIFSONUbOLLSbbKdJ9m0HLzkZjGILDdj0ljCTn8vKNq9t&#10;gq/VDfGlG36BuQxa5zBkYgPgM4WDPr5kSxhOl3nz6uS4NMK/zo2PGkFC9v/VBaMwLWA16KT2sPEo&#10;vlfklvrpITkkxCPr+OARv669bVkQLy6DTbQP90Wxd3Kzal00mgZr4u/WqVfGycYjDYm8dOMnnh+k&#10;uzT2SUr25TeiUTu/4TNoR/ryyTbf2adrq+nHPxY3/wAAAP//AwBQSwMEFAAGAAgAAAAhAJD8SdLc&#10;AAAACQEAAA8AAABkcnMvZG93bnJldi54bWxMT0FOwzAQvCPxB2uRuCDqUEJUpXEqQI04EyKh3px4&#10;cSLidRS7bfg9y4neZmdGszPFbnGjOOEcBk8KHlYJCKTOm4Gsguajut+ACFGT0aMnVPCDAXbl9VWh&#10;c+PP9I6nOlrBIRRyraCPccqlDF2PToeVn5BY+/Kz05HP2Uoz6zOHu1GukySTTg/EH3o94WuP3Xd9&#10;dApa12W1/az2eOfbF3t4bJrqba/U7c3yvAURcYn/Zvirz9Wh5E6tP5IJYlTAQyKzaZowYn2TpSBa&#10;Zp7WjGRZyMsF5S8AAAD//wMAUEsBAi0AFAAGAAgAAAAhALaDOJL+AAAA4QEAABMAAAAAAAAAAAAA&#10;AAAAAAAAAFtDb250ZW50X1R5cGVzXS54bWxQSwECLQAUAAYACAAAACEAOP0h/9YAAACUAQAACwAA&#10;AAAAAAAAAAAAAAAvAQAAX3JlbHMvLnJlbHNQSwECLQAUAAYACAAAACEAEa2chl0DAACgCAAADgAA&#10;AAAAAAAAAAAAAAAuAgAAZHJzL2Uyb0RvYy54bWxQSwECLQAUAAYACAAAACEAkPxJ0twAAAAJAQAA&#10;DwAAAAAAAAAAAAAAAAC3BQAAZHJzL2Rvd25yZXYueG1sUEsFBgAAAAAEAAQA8wAAAMAGAAAAAA==&#10;">
                <v:oval id="Oval 45"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eXwwwAAANsAAAAPAAAAZHJzL2Rvd25yZXYueG1sRI/NasMw&#10;EITvhbyD2EBujZySluBECcFQXEgN+Wnvi7WxTKyVkdTYffuqUOhxmJlvmM1utJ24kw+tYwWLeQaC&#10;uHa65UbBx+X1cQUiRGSNnWNS8E0BdtvJwwZz7QY+0f0cG5EgHHJUYGLscylDbchimLueOHlX5y3G&#10;JH0jtcchwW0nn7LsRVpsOS0Y7KkwVN/OX1bBsWxNsxxLqYuj27/76rM6uE6p2XTcr0FEGuN/+K/9&#10;phUsn+H3S/oBcvsDAAD//wMAUEsBAi0AFAAGAAgAAAAhANvh9svuAAAAhQEAABMAAAAAAAAAAAAA&#10;AAAAAAAAAFtDb250ZW50X1R5cGVzXS54bWxQSwECLQAUAAYACAAAACEAWvQsW78AAAAVAQAACwAA&#10;AAAAAAAAAAAAAAAfAQAAX3JlbHMvLnJlbHNQSwECLQAUAAYACAAAACEAFCXl8MMAAADbAAAADwAA&#10;AAAAAAAAAAAAAAAHAgAAZHJzL2Rvd25yZXYueG1sUEsFBgAAAAADAAMAtwAAAPcCAAAAAA==&#10;" fillcolor="#fe8637" strokecolor="#fe8637" strokeweight="3pt">
                  <v:stroke linestyle="thinThin"/>
                </v:oval>
                <v:rect id="Rectangle 46"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uXtxQAAANsAAAAPAAAAZHJzL2Rvd25yZXYueG1sRI9Ba8JA&#10;FITvBf/D8oReSt1YRCTNRkSQhiJIE+v5kX1Ngtm3MbtN0n/fLRQ8DjPzDZNsJ9OKgXrXWFawXEQg&#10;iEurG64UnIvD8waE88gaW8uk4IccbNPZQ4KxtiN/0JD7SgQIuxgV1N53sZSurMmgW9iOOHhftjfo&#10;g+wrqXscA9y08iWK1tJgw2Ghxo72NZXX/NsoGMvTcCmOb/L0dMks37LbPv98V+pxPu1eQXia/D38&#10;3860gtUa/r6EHyDTXwAAAP//AwBQSwECLQAUAAYACAAAACEA2+H2y+4AAACFAQAAEwAAAAAAAAAA&#10;AAAAAAAAAAAAW0NvbnRlbnRfVHlwZXNdLnhtbFBLAQItABQABgAIAAAAIQBa9CxbvwAAABUBAAAL&#10;AAAAAAAAAAAAAAAAAB8BAABfcmVscy8ucmVsc1BLAQItABQABgAIAAAAIQD8GuXtxQAAANsAAAAP&#10;AAAAAAAAAAAAAAAAAAcCAABkcnMvZG93bnJldi54bWxQSwUGAAAAAAMAAwC3AAAA+QIAAAAA&#10;" filled="f" stroked="f"/>
                <w10:wrap anchorx="margin" anchory="margin"/>
              </v:group>
            </w:pict>
          </mc:Fallback>
        </mc:AlternateContent>
      </w:r>
      <w:r w:rsidR="00CD4AFA">
        <w:rPr>
          <w:noProof/>
          <w:szCs w:val="52"/>
        </w:rPr>
        <mc:AlternateContent>
          <mc:Choice Requires="wpg">
            <w:drawing>
              <wp:anchor distT="0" distB="0" distL="114300" distR="114300" simplePos="0" relativeHeight="251654144" behindDoc="0" locked="0" layoutInCell="1" allowOverlap="1" wp14:editId="0720D71C">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41" name="Groupe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42" name="Oval 42"/>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43" name="Rectangle 43"/>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6FAB108" id="Groupe 41" o:spid="_x0000_s1026" style="position:absolute;margin-left:0;margin-top:10in;width:43.2pt;height:43.2pt;z-index:251654144;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lZXAMAAKAIAAAOAAAAZHJzL2Uyb0RvYy54bWzcVttu4zYQfS/QfyD4rlgXWpaEKAtbttIC&#10;2+6i234ALVEXlBJVko6cFv33Dkk5cbJpUWyLPvTFGHLI4cw5Z0a+fXceOHpgUvVizHFw42PExkrU&#10;/djm+KcfSy/BSGk61pSLkeX4kSn87u7rr27nKWOh6ASvmUQQZFTZPOW403rKVitVdWyg6kZMbARn&#10;I+RANSxlu6olnSH6wFeh78erWch6kqJiSsHu3jnxnY3fNKzSH5pGMY14jiE3bX+l/T2a39XdLc1a&#10;Saeur5Y06BdkMdB+hEefQu2ppugk+89CDX0lhRKNvqnEsBJN01fM1gDVBP6rau6lOE22ljab2+kJ&#10;JoD2FU5fHLb6/uGjRH2dYxJgNNIBOLLPMgQbgM48tRkcupfTp+mjdCWC+V5UPytwr177zbp1h9Fx&#10;/k7UEJCetLDonBs5mBBQNzpbEh6fSGBnjSrYXJMkJkBVBa7FtiRVHTBpbgV+vI4wAndA4nTjKKy6&#10;w3IfbrvLxjAZ0sw9a1NdUjN1geDUM6bqn2H6qaMTs1QpA9cF0/CC6YcHyhEJHaL2yAVO5bBEoyg6&#10;OrZsK6WYO0ZryMgyAHlfXTALBUy8DS5qeD99Yy5ewRz4SQyAWsCSNHGAXeAOAUGLdeRHL+Ci2SSV&#10;vmdiQMbIMeMQW5kiaUYf3ivtwL2cMttK8L4ue87tQrbHgksElee4PCRxZLkCPl4c4yOacxwlgW9I&#10;HyaQYn3k9pUX59TfCwctM9ZWMAbDw2Jr2nNnw/N8NOkxOx1cGbA6azDtPujIdu5v23Ltb0iUeJvN&#10;OvJIxHxvl5SFty2CON4cdsXuEPy+YHa5b8ky/DiFHUX9CFxJ4QYPDEowOiF/xWiGoZNj9cuJSoYR&#10;/3YEvtOAGOlruyDrTQgLee05XnvoWEGoHGuMnFloN9lOk+zbDl5yMhjFFhqw6S1hRj8uK9u8tgn+&#10;q26ArnUT5geYy6B1DkPGiu6FwkEf/2ZLGE6XefPm5Lg0wp/Ojc8aQUL2f9UFozAtYDXopPa08Sy+&#10;N+SW+ukhOSTEI2F88Ihf1962LIgXl8FmvY/2RbF3crNqXTSaBiHxd2HqlXGy8UhD1l668RPPD9Jd&#10;GvskJfvyf6JRO7/hM2hH+vLJNt/Z67XV9PMfi7s/AAAA//8DAFBLAwQUAAYACAAAACEAkPxJ0twA&#10;AAAJAQAADwAAAGRycy9kb3ducmV2LnhtbExPQU7DMBC8I/EHa5G4IOpQQlSlcSpAjTgTIqHenHhx&#10;IuJ1FLtt+D3Lid5mZ0azM8VucaM44RwGTwoeVgkIpM6bgayC5qO634AIUZPRoydU8IMBduX1VaFz&#10;48/0jqc6WsEhFHKtoI9xyqUMXY9Oh5WfkFj78rPTkc/ZSjPrM4e7Ua6TJJNOD8Qfej3ha4/dd310&#10;ClrXZbX9rPZ459sXe3hsmuptr9TtzfK8BRFxif9m+KvP1aHkTq0/kgliVMBDIrNpmjBifZOlIFpm&#10;ntaMZFnIywXlLwAAAP//AwBQSwECLQAUAAYACAAAACEAtoM4kv4AAADhAQAAEwAAAAAAAAAAAAAA&#10;AAAAAAAAW0NvbnRlbnRfVHlwZXNdLnhtbFBLAQItABQABgAIAAAAIQA4/SH/1gAAAJQBAAALAAAA&#10;AAAAAAAAAAAAAC8BAABfcmVscy8ucmVsc1BLAQItABQABgAIAAAAIQAU+9lZXAMAAKAIAAAOAAAA&#10;AAAAAAAAAAAAAC4CAABkcnMvZTJvRG9jLnhtbFBLAQItABQABgAIAAAAIQCQ/EnS3AAAAAkBAAAP&#10;AAAAAAAAAAAAAAAAALYFAABkcnMvZG93bnJldi54bWxQSwUGAAAAAAQABADzAAAAvwYAAAAA&#10;">
                <v:oval id="Oval 42"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H2EwQAAANsAAAAPAAAAZHJzL2Rvd25yZXYueG1sRI9Bi8Iw&#10;FITvgv8hPMGbpoqIVKOIsLiwK2jdvT+aZ1NsXkqS1frvN4LgcZiZb5jVprONuJEPtWMFk3EGgrh0&#10;uuZKwc/5Y7QAESKyxsYxKXhQgM2631thrt2dT3QrYiUShEOOCkyMbS5lKA1ZDGPXEifv4rzFmKSv&#10;pPZ4T3DbyGmWzaXFmtOCwZZ2hspr8WcVHPe1qWbdXurd0W2//eH38OUapYaDbrsEEamL7/Cr/akV&#10;zKbw/JJ+gFz/AwAA//8DAFBLAQItABQABgAIAAAAIQDb4fbL7gAAAIUBAAATAAAAAAAAAAAAAAAA&#10;AAAAAABbQ29udGVudF9UeXBlc10ueG1sUEsBAi0AFAAGAAgAAAAhAFr0LFu/AAAAFQEAAAsAAAAA&#10;AAAAAAAAAAAAHwEAAF9yZWxzLy5yZWxzUEsBAi0AFAAGAAgAAAAhAJvMfYTBAAAA2wAAAA8AAAAA&#10;AAAAAAAAAAAABwIAAGRycy9kb3ducmV2LnhtbFBLBQYAAAAAAwADALcAAAD1AgAAAAA=&#10;" fillcolor="#fe8637" strokecolor="#fe8637" strokeweight="3pt">
                  <v:stroke linestyle="thinThin"/>
                </v:oval>
                <v:rect id="Rectangle 43"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UZ1xAAAANsAAAAPAAAAZHJzL2Rvd25yZXYueG1sRI9Ba8JA&#10;FITvBf/D8gQvohttEUldRQQxSEGM1vMj+5qEZt/G7Jqk/75bEHocZuYbZrXpTSVaalxpWcFsGoEg&#10;zqwuOVdwvewnSxDOI2usLJOCH3KwWQ9eVhhr2/GZ2tTnIkDYxaig8L6OpXRZQQbd1NbEwfuyjUEf&#10;ZJNL3WAX4KaS8yhaSIMlh4UCa9oVlH2nD6Ogy07t7fJxkKfxLbF8T+679POo1GjYb99BeOr9f/jZ&#10;TrSCt1f4+xJ+gFz/AgAA//8DAFBLAQItABQABgAIAAAAIQDb4fbL7gAAAIUBAAATAAAAAAAAAAAA&#10;AAAAAAAAAABbQ29udGVudF9UeXBlc10ueG1sUEsBAi0AFAAGAAgAAAAhAFr0LFu/AAAAFQEAAAsA&#10;AAAAAAAAAAAAAAAAHwEAAF9yZWxzLy5yZWxzUEsBAi0AFAAGAAgAAAAhAOxtRnXEAAAA2wAAAA8A&#10;AAAAAAAAAAAAAAAABwIAAGRycy9kb3ducmV2LnhtbFBLBQYAAAAAAwADALcAAAD4AgAAAAA=&#10;" filled="f" stroked="f"/>
                <w10:wrap anchorx="margin" anchory="margin"/>
              </v:group>
            </w:pict>
          </mc:Fallback>
        </mc:AlternateContent>
      </w:r>
      <w:r w:rsidR="00CD4AFA">
        <w:rPr>
          <w:noProof/>
          <w:szCs w:val="52"/>
        </w:rPr>
        <mc:AlternateContent>
          <mc:Choice Requires="wpg">
            <w:drawing>
              <wp:anchor distT="0" distB="0" distL="114300" distR="114300" simplePos="0" relativeHeight="251655168" behindDoc="0" locked="0" layoutInCell="1" allowOverlap="1" wp14:editId="11E912EF">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38" name="Groupe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39" name="Oval 39"/>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40" name="Rectangle 40"/>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AD1ABEA" id="Groupe 38" o:spid="_x0000_s1026" style="position:absolute;margin-left:0;margin-top:10in;width:43.2pt;height:43.2pt;z-index:251655168;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vbXwMAAKAIAAAOAAAAZHJzL2Uyb0RvYy54bWzcVtuO2zYQfS/QfyD4rrVkybphtYEtW9sC&#10;aRI07QfQEnVBKVIl6dVugv57hqS8u96kRZEWeciLMeSQw5lzzox8/ep+ZOiOSjUIXuDgyseI8lo0&#10;A+8K/PtvlZdipDThDWGC0wI/UIVf3fz4w/U85XQtesEaKhEE4SqfpwL3Wk/5aqXqno5EXYmJcnC2&#10;Qo5Ew1J2q0aSGaKPbLX2/Xg1C9lMUtRUKdjdOye+sfHbltb6bdsqqhErMOSm7a+0v0fzu7q5Jnkn&#10;ydQP9ZIG+YosRjJwePQx1J5ogk5y+CzUONRSKNHqq1qMK9G2Q01tDVBN4L+o5laK02Rr6fK5mx5h&#10;Amhf4PTVYes3d+8kGpoCh8AUJyNwZJ+lCDYAnXnqcjh0K6f30zvpSgTztaj/UOBevfSbdecOo+P8&#10;i2ggIDlpYdG5b+VoQkDd6N6S8PBIAr3XqIbNTZTGEVBVg2uxLUl1D0yaW4Efb0KMwB1EcZY4Cuv+&#10;sNyH2+6yMUyGJHfP2lSX1ExdIDj1hKn6b5i+78lELVXKwHXGNDtj+vaOMBRmDlF75AynclgiLsqe&#10;8I5upRRzT0kDGQW2AJMqxHQXzEIBE18GF7VsmH4yF5/BHPhpDIBawNLMskryM9xrQNBiHfrhBVwk&#10;n6TSt1SMyBgFpgxiK1Mkycnda6UduOdTZlsJNjTVwJhdyO5YMomg8gJXhzQOLVfAx8UxxtFs1Bf4&#10;hvRxAik2R2ZfuTin/l04aBneWMEYDA+LrcnAnA3PM27So3Y6uDIsHGDafdCR7dyP22rjJ1GYekmy&#10;Cb0opL63S6vS25ZBHCeHXbk7BH8tmAGc9j6IzPHjFHYUzQNwJYUbPDAoweiF/IDRDEOnwOrPE5EU&#10;I/YzB76zIDLS13YRbZI1LORzz/G5h/AaQhVYY+TMUrvJdprk0PXwkpMBF1towHawhJn8XFa2eW0T&#10;fKNuMKW5CfMrzGXQOqMI9oCsC4WDPv7PljCcLvPmi5Pj3Ah/Ozc+awQJ2f9TF3BhWsBq0EntceNJ&#10;fItcXB86uWV+dkgPaeRF6/jgRX7TeNuqjLy4CpLNPtyX5d7J7eJSsI783TrzqjhNvKiNNl6W+Knn&#10;B9kui/0oi/bVd6JRO7/hM2hH+vLJNt/Z52ur6ac/FjefAAAA//8DAFBLAwQUAAYACAAAACEAkPxJ&#10;0twAAAAJAQAADwAAAGRycy9kb3ducmV2LnhtbExPQU7DMBC8I/EHa5G4IOpQQlSlcSpAjTgTIqHe&#10;nHhxIuJ1FLtt+D3Lid5mZ0azM8VucaM44RwGTwoeVgkIpM6bgayC5qO634AIUZPRoydU8IMBduX1&#10;VaFz48/0jqc6WsEhFHKtoI9xyqUMXY9Oh5WfkFj78rPTkc/ZSjPrM4e7Ua6TJJNOD8Qfej3ha4/d&#10;d310ClrXZbX9rPZ459sXe3hsmuptr9TtzfK8BRFxif9m+KvP1aHkTq0/kgliVMBDIrNpmjBifZOl&#10;IFpmntaMZFnIywXlLwAAAP//AwBQSwECLQAUAAYACAAAACEAtoM4kv4AAADhAQAAEwAAAAAAAAAA&#10;AAAAAAAAAAAAW0NvbnRlbnRfVHlwZXNdLnhtbFBLAQItABQABgAIAAAAIQA4/SH/1gAAAJQBAAAL&#10;AAAAAAAAAAAAAAAAAC8BAABfcmVscy8ucmVsc1BLAQItABQABgAIAAAAIQC+F6vbXwMAAKAIAAAO&#10;AAAAAAAAAAAAAAAAAC4CAABkcnMvZTJvRG9jLnhtbFBLAQItABQABgAIAAAAIQCQ/EnS3AAAAAkB&#10;AAAPAAAAAAAAAAAAAAAAALkFAABkcnMvZG93bnJldi54bWxQSwUGAAAAAAQABADzAAAAwgYAAAAA&#10;">
                <v:oval id="Oval 39"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pyIwwAAANsAAAAPAAAAZHJzL2Rvd25yZXYueG1sRI9Ra8Iw&#10;FIXfB/sP4Q72NtM5EdeZFhHEgRO00/dLc9eUNTclybT+ezMQfDycc77DmZeD7cSJfGgdK3gdZSCI&#10;a6dbbhQcvlcvMxAhImvsHJOCCwUoi8eHOebanXlPpyo2IkE45KjAxNjnUobakMUwcj1x8n6ctxiT&#10;9I3UHs8Jbjs5zrKptNhyWjDY09JQ/Vv9WQW7dWuaybCWerlziy+/PW43rlPq+WlYfICINMR7+Nb+&#10;1Are3uH/S/oBsrgCAAD//wMAUEsBAi0AFAAGAAgAAAAhANvh9svuAAAAhQEAABMAAAAAAAAAAAAA&#10;AAAAAAAAAFtDb250ZW50X1R5cGVzXS54bWxQSwECLQAUAAYACAAAACEAWvQsW78AAAAVAQAACwAA&#10;AAAAAAAAAAAAAAAfAQAAX3JlbHMvLnJlbHNQSwECLQAUAAYACAAAACEAzW6ciMMAAADbAAAADwAA&#10;AAAAAAAAAAAAAAAHAgAAZHJzL2Rvd25yZXYueG1sUEsFBgAAAAADAAMAtwAAAPcCAAAAAA==&#10;" fillcolor="#fe8637" strokecolor="#fe8637" strokeweight="3pt">
                  <v:stroke linestyle="thinThin"/>
                </v:oval>
                <v:rect id="Rectangle 40"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9gCwgAAANsAAAAPAAAAZHJzL2Rvd25yZXYueG1sRE9Na4NA&#10;EL0H+h+WKeQS4ppSSjCuUgIlEgqhps15cKcqdWeNu1X777uHQI6P953ms+nESINrLSvYRDEI4srq&#10;lmsFn+e39RaE88gaO8uk4I8c5NnDIsVE24k/aCx9LUIIuwQVNN73iZSuasigi2xPHLhvOxj0AQ61&#10;1ANOIdx08imOX6TBlkNDgz3tG6p+yl+jYKpO4+X8fpCn1aWwfC2u+/LrqNTycX7dgfA0+7v45i60&#10;guewPnwJP0Bm/wAAAP//AwBQSwECLQAUAAYACAAAACEA2+H2y+4AAACFAQAAEwAAAAAAAAAAAAAA&#10;AAAAAAAAW0NvbnRlbnRfVHlwZXNdLnhtbFBLAQItABQABgAIAAAAIQBa9CxbvwAAABUBAAALAAAA&#10;AAAAAAAAAAAAAB8BAABfcmVscy8ucmVsc1BLAQItABQABgAIAAAAIQAcv9gCwgAAANsAAAAPAAAA&#10;AAAAAAAAAAAAAAcCAABkcnMvZG93bnJldi54bWxQSwUGAAAAAAMAAwC3AAAA9gIAAAAA&#10;" filled="f" stroked="f"/>
                <w10:wrap anchorx="margin" anchory="margin"/>
              </v:group>
            </w:pict>
          </mc:Fallback>
        </mc:AlternateContent>
      </w:r>
      <w:r w:rsidR="00CD4AFA">
        <w:rPr>
          <w:noProof/>
          <w:szCs w:val="52"/>
        </w:rPr>
        <mc:AlternateContent>
          <mc:Choice Requires="wpg">
            <w:drawing>
              <wp:anchor distT="0" distB="0" distL="114300" distR="114300" simplePos="0" relativeHeight="251656192" behindDoc="0" locked="0" layoutInCell="1" allowOverlap="1" wp14:editId="3588126C">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35" name="Groupe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36" name="Oval 36"/>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37" name="Rectangle 37"/>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845F35C" id="Groupe 35" o:spid="_x0000_s1026" style="position:absolute;margin-left:0;margin-top:10in;width:43.2pt;height:43.2pt;z-index:251656192;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nOuXQMAAKAIAAAOAAAAZHJzL2Uyb0RvYy54bWzcVtuO2zYQfS/QfyD4rrVkybphtYEtW9sC&#10;aRM07QfQEnVBKVIl6ZW3Rf+9Q1LeW7ZFkQR5yIsx5JDDmXPOjHz95jwydEelGgQvcHDlY0R5LZqB&#10;dwX+7dfKSzFSmvCGMMFpge+pwm9uvv/uep5yuha9YA2VCIJwlc9TgXutp3y1UnVPR6KuxEQ5OFsh&#10;R6JhKbtVI8kM0Ue2Wvt+vJqFbCYpaqoU7O6dE9/Y+G1La/2ubRXViBUYctP2V9rfo/ld3VyTvJNk&#10;6od6SYN8QhYjGTg8+hBqTzRBJzl8FGocaimUaPVVLcaVaNuhprYGqCbwX1RzK8VpsrV0+dxNDzAB&#10;tC9w+uSw9c937yUamgKHG4w4GYEj+yxFsAHozFOXw6FbOX2Y3ktXIphvRf27Avfqpd+sO3cYHeef&#10;RAMByUkLi865laMJAXWjsyXh/oEEetaohs1NlMYRUFWDa7EtSXUPTJpbgR9vQozAHURxljgK6/6w&#10;3Ifb7rIxTIYkd8/aVJfUTF0gOPWIqfo8TD/0ZKKWKmXgumAaXzB9d0cYCmOHqD1ygVM5LBEXZU94&#10;R7dSirmnpIGMAluASRViugtmoYCJ18FFLRumH8zFJzAHfhoDoBawNEsdYBe414CgxTr0w2dwkXyS&#10;St9SMSJjFJgyiK1MkSQnd2+VduBeTpltJdjQVANjdiG7Y8kkgsoLXB3SOLRcAR/PjjGOZlBfGviG&#10;9HECKTZHZl95dk79v3DQMryxgjEYHhZbk4E5G55n3KRH7XRwZcDqrMG0+6Aj27l/bauNn0Rh6iXJ&#10;JvSikPreLq1Kb1sGcZwcduXuEPy9YHa5DyJz/DiFHUVzD1xJ4QYPDEoweiH/xGiGoVNg9ceJSIoR&#10;+5ED31kQGelru4g2yRoW8qnn+NRDeA2hCqwxcmap3WQ7TXLoenjJyYCLLTRgO1jCTH4uK9u8tgm+&#10;VjeA0tyE+QXmMmidwZCxmnimcNDHl2wJw+kyb16dHJdG+Ne58VEjSMj+v7qAC9MCVoNOag8bj+J7&#10;RW6Znx3SQxp50To+eJHfNN62KiMvroJksw/3Zbl3crNqXTSaBevI360zr4rTxIvaaONliZ96fpDt&#10;stiPsmhffSMatfMbPoN2pC+fbPOdfbq2mn78Y3HzDwAAAP//AwBQSwMEFAAGAAgAAAAhAJD8SdLc&#10;AAAACQEAAA8AAABkcnMvZG93bnJldi54bWxMT0FOwzAQvCPxB2uRuCDqUEJUpXEqQI04EyKh3px4&#10;cSLidRS7bfg9y4neZmdGszPFbnGjOOEcBk8KHlYJCKTOm4Gsguajut+ACFGT0aMnVPCDAXbl9VWh&#10;c+PP9I6nOlrBIRRyraCPccqlDF2PToeVn5BY+/Kz05HP2Uoz6zOHu1GukySTTg/EH3o94WuP3Xd9&#10;dApa12W1/az2eOfbF3t4bJrqba/U7c3yvAURcYn/Zvirz9Wh5E6tP5IJYlTAQyKzaZowYn2TpSBa&#10;Zp7WjGRZyMsF5S8AAAD//wMAUEsBAi0AFAAGAAgAAAAhALaDOJL+AAAA4QEAABMAAAAAAAAAAAAA&#10;AAAAAAAAAFtDb250ZW50X1R5cGVzXS54bWxQSwECLQAUAAYACAAAACEAOP0h/9YAAACUAQAACwAA&#10;AAAAAAAAAAAAAAAvAQAAX3JlbHMvLnJlbHNQSwECLQAUAAYACAAAACEAofJzrl0DAACgCAAADgAA&#10;AAAAAAAAAAAAAAAuAgAAZHJzL2Uyb0RvYy54bWxQSwECLQAUAAYACAAAACEAkPxJ0twAAAAJAQAA&#10;DwAAAAAAAAAAAAAAAAC3BQAAZHJzL2Rvd25yZXYueG1sUEsFBgAAAAAEAAQA8wAAAMAGAAAAAA==&#10;">
                <v:oval id="Oval 36"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Qj6wQAAANsAAAAPAAAAZHJzL2Rvd25yZXYueG1sRI9BawIx&#10;FITvQv9DeAVvmrWKlNUoIhSFKqjV+2Pz3CxuXpYk6vbfG0HwOMzMN8x03tpa3MiHyrGCQT8DQVw4&#10;XXGp4Pj30/sGESKyxtoxKfinAPPZR2eKuXZ33tPtEEuRIBxyVGBibHIpQ2HIYui7hjh5Z+ctxiR9&#10;KbXHe4LbWn5l2VharDgtGGxoaai4HK5WwW5VmXLUrqRe7txi47en7a+rlep+tosJiEhtfIdf7bVW&#10;MBzD80v6AXL2AAAA//8DAFBLAQItABQABgAIAAAAIQDb4fbL7gAAAIUBAAATAAAAAAAAAAAAAAAA&#10;AAAAAABbQ29udGVudF9UeXBlc10ueG1sUEsBAi0AFAAGAAgAAAAhAFr0LFu/AAAAFQEAAAsAAAAA&#10;AAAAAAAAAAAAHwEAAF9yZWxzLy5yZWxzUEsBAi0AFAAGAAgAAAAhALzxCPrBAAAA2wAAAA8AAAAA&#10;AAAAAAAAAAAABwIAAGRycy9kb3ducmV2LnhtbFBLBQYAAAAAAwADALcAAAD1AgAAAAA=&#10;" fillcolor="#fe8637" strokecolor="#fe8637" strokeweight="3pt">
                  <v:stroke linestyle="thinThin"/>
                </v:oval>
                <v:rect id="Rectangle 37"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DMLxAAAANsAAAAPAAAAZHJzL2Rvd25yZXYueG1sRI9Ba8JA&#10;FITvBf/D8gQvohstVEldRQQxSEGM1vMj+5qEZt/G7Jqk/75bEHocZuYbZrXpTSVaalxpWcFsGoEg&#10;zqwuOVdwvewnSxDOI2usLJOCH3KwWQ9eVhhr2/GZ2tTnIkDYxaig8L6OpXRZQQbd1NbEwfuyjUEf&#10;ZJNL3WAX4KaS8yh6kwZLDgsF1rQrKPtOH0ZBl53a2+XjIE/jW2L5ntx36edRqdGw376D8NT7//Cz&#10;nWgFrwv4+xJ+gFz/AgAA//8DAFBLAQItABQABgAIAAAAIQDb4fbL7gAAAIUBAAATAAAAAAAAAAAA&#10;AAAAAAAAAABbQ29udGVudF9UeXBlc10ueG1sUEsBAi0AFAAGAAgAAAAhAFr0LFu/AAAAFQEAAAsA&#10;AAAAAAAAAAAAAAAAHwEAAF9yZWxzLy5yZWxzUEsBAi0AFAAGAAgAAAAhAMtQMwvEAAAA2wAAAA8A&#10;AAAAAAAAAAAAAAAABwIAAGRycy9kb3ducmV2LnhtbFBLBQYAAAAAAwADALcAAAD4AgAAAAA=&#10;" filled="f" stroked="f"/>
                <w10:wrap anchorx="margin" anchory="margin"/>
              </v:group>
            </w:pict>
          </mc:Fallback>
        </mc:AlternateContent>
      </w:r>
      <w:r w:rsidR="00CD4AFA">
        <w:rPr>
          <w:noProof/>
          <w:szCs w:val="52"/>
        </w:rPr>
        <mc:AlternateContent>
          <mc:Choice Requires="wpg">
            <w:drawing>
              <wp:anchor distT="0" distB="0" distL="114300" distR="114300" simplePos="0" relativeHeight="251657216" behindDoc="0" locked="0" layoutInCell="1" allowOverlap="1" wp14:editId="40378A88">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32" name="Groupe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33" name="Oval 33"/>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34" name="Rectangle 34"/>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2D1EDF3" id="Groupe 32" o:spid="_x0000_s1026" style="position:absolute;margin-left:0;margin-top:10in;width:43.2pt;height:43.2pt;z-index:251657216;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NGCXwMAAKAIAAAOAAAAZHJzL2Uyb0RvYy54bWzcVluP6zQQfkfiP1h+zzZp0ty02aM2bRak&#10;A+eIAz/ATZyLcOxgu5suiP/O2E67l7MgdEA88FKNPfZ45vu+mfT23Xlk6IFKNQhe4ODGx4jyWjQD&#10;7wr804+Vl2KkNOENYYLTAj9Shd/dff3V7TzldC16wRoqEQThKp+nAvdaT/lqpeqejkTdiIlycLZC&#10;jkTDUnarRpIZoo9stfb9eDUL2UxS1FQp2N07J76z8duW1vpD2yqqESsw5Kbtr7S/R/O7ursleSfJ&#10;1A/1kgb5gixGMnB49BpqTzRBJzl8FmocaimUaPVNLcaVaNuhprYGqCbwX1VzL8VpsrV0+dxNV5gA&#10;2lc4fXHY+vuHjxINTYHDNUacjMCRfZYi2AB05qnL4dC9nD5NH6UrEcz3ov5ZgXv12m/WnTuMjvN3&#10;ooGA5KSFRefcytGEgLrR2ZLweCWBnjWqYXMTpXEEVNXgWmxLUt0Dk+ZW4MebECNwB1GcJY7Cuj8s&#10;9+G2u2wMkyHJ3bM21SU1UxcITj1hqv4Zpp96MlFLlTJwXTCFPB2mHx4IQ2HoELVHLnAqhyXiouwJ&#10;7+hWSjH3lDSQUWALMKlCTHfBLBQw8Ta4qGXD9I25+AzmwE9jANQClmapA+wC9xoQtFiHvs3uChfJ&#10;J6n0PRUjMkaBKYPYyhRJcvLwXmkH7uWU2VaCDU01MGYXsjuWTCKovMDVIY1DyxU88OIY42gG9aWB&#10;b0gfJ5Bic2T2lRfn1N8LBy3DGysYg+FhsTUZmLPhecZNetROB1cGrM4aTLsPOrKd+9u22vhJFKZe&#10;kmxCLwqp7+3SqvS2ZRDHyWFX7g7B74vELvdBZI4fp7CjaB6BKync4IFBCUYv5K8YzTB0Cqx+ORFJ&#10;MWLfcuA7CyIjfW0X0SZZw0I+9xyfewivIVSBNUbOLLWbbKdJDl0PLzkZcLGFBmwHS5jJz2Vlm9c2&#10;wX/VDdCYrht+gLkMWmcwZGyPvlA46OPfbAnD6TJv3pwcl0b407nxWSNIyP6vuoAL0wJWg05q140n&#10;8b0ht8zPDukhjbxoHR+8yG8ab1uVkRdXQbLZh/uy3Du5WbUuGs2CdeTv1plXxWniRW208bLETz0/&#10;yHZZ7EdZtK/+Jxq18xs+g3akL59s8519vraafvpjcfcHAAAA//8DAFBLAwQUAAYACAAAACEAkPxJ&#10;0twAAAAJAQAADwAAAGRycy9kb3ducmV2LnhtbExPQU7DMBC8I/EHa5G4IOpQQlSlcSpAjTgTIqHe&#10;nHhxIuJ1FLtt+D3Lid5mZ0azM8VucaM44RwGTwoeVgkIpM6bgayC5qO634AIUZPRoydU8IMBduX1&#10;VaFz48/0jqc6WsEhFHKtoI9xyqUMXY9Oh5WfkFj78rPTkc/ZSjPrM4e7Ua6TJJNOD8Qfej3ha4/d&#10;d310ClrXZbX9rPZ459sXe3hsmuptr9TtzfK8BRFxif9m+KvP1aHkTq0/kgliVMBDIrNpmjBifZOl&#10;IFpmntaMZFnIywXlLwAAAP//AwBQSwECLQAUAAYACAAAACEAtoM4kv4AAADhAQAAEwAAAAAAAAAA&#10;AAAAAAAAAAAAW0NvbnRlbnRfVHlwZXNdLnhtbFBLAQItABQABgAIAAAAIQA4/SH/1gAAAJQBAAAL&#10;AAAAAAAAAAAAAAAAAC8BAABfcmVscy8ucmVsc1BLAQItABQABgAIAAAAIQAIkNGCXwMAAKAIAAAO&#10;AAAAAAAAAAAAAAAAAC4CAABkcnMvZTJvRG9jLnhtbFBLAQItABQABgAIAAAAIQCQ/EnS3AAAAAkB&#10;AAAPAAAAAAAAAAAAAAAAALkFAABkcnMvZG93bnJldi54bWxQSwUGAAAAAAQABADzAAAAwgYAAAAA&#10;">
                <v:oval id="Oval 33"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qtiwwAAANsAAAAPAAAAZHJzL2Rvd25yZXYueG1sRI/NasMw&#10;EITvhbyD2EBujZymlOBECcFQXEgN+Wnvi7WxTKyVkdTYffuqUOhxmJlvmM1utJ24kw+tYwWLeQaC&#10;uHa65UbBx+X1cQUiRGSNnWNS8E0BdtvJwwZz7QY+0f0cG5EgHHJUYGLscylDbchimLueOHlX5y3G&#10;JH0jtcchwW0nn7LsRVpsOS0Y7KkwVN/OX1bBsWxN8zyWUhdHt3/31Wd1cJ1Ss+m4X4OINMb/8F/7&#10;TStYLuH3S/oBcvsDAAD//wMAUEsBAi0AFAAGAAgAAAAhANvh9svuAAAAhQEAABMAAAAAAAAAAAAA&#10;AAAAAAAAAFtDb250ZW50X1R5cGVzXS54bWxQSwECLQAUAAYACAAAACEAWvQsW78AAAAVAQAACwAA&#10;AAAAAAAAAAAAAAAfAQAAX3JlbHMvLnJlbHNQSwECLQAUAAYACAAAACEArIarYsMAAADbAAAADwAA&#10;AAAAAAAAAAAAAAAHAgAAZHJzL2Rvd25yZXYueG1sUEsFBgAAAAADAAMAtwAAAPcCAAAAAA==&#10;" fillcolor="#fe8637" strokecolor="#fe8637" strokeweight="3pt">
                  <v:stroke linestyle="thinThin"/>
                </v:oval>
                <v:rect id="Rectangle 34"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q18xAAAANsAAAAPAAAAZHJzL2Rvd25yZXYueG1sRI9Ba8JA&#10;FITvBf/D8gQvohttEUldRQQxSEGM1vMj+5qEZt/G7Jqk/75bEHocZuYbZrXpTSVaalxpWcFsGoEg&#10;zqwuOVdwvewnSxDOI2usLJOCH3KwWQ9eVhhr2/GZ2tTnIkDYxaig8L6OpXRZQQbd1NbEwfuyjUEf&#10;ZJNL3WAX4KaS8yhaSIMlh4UCa9oVlH2nD6Ogy07t7fJxkKfxLbF8T+679POo1GjYb99BeOr9f/jZ&#10;TrSC1zf4+xJ+gFz/AgAA//8DAFBLAQItABQABgAIAAAAIQDb4fbL7gAAAIUBAAATAAAAAAAAAAAA&#10;AAAAAAAAAABbQ29udGVudF9UeXBlc10ueG1sUEsBAi0AFAAGAAgAAAAhAFr0LFu/AAAAFQEAAAsA&#10;AAAAAAAAAAAAAAAAHwEAAF9yZWxzLy5yZWxzUEsBAi0AFAAGAAgAAAAhADuCrXzEAAAA2wAAAA8A&#10;AAAAAAAAAAAAAAAABwIAAGRycy9kb3ducmV2LnhtbFBLBQYAAAAAAwADALcAAAD4AgAAAAA=&#10;" filled="f" stroked="f"/>
                <w10:wrap anchorx="margin" anchory="margin"/>
              </v:group>
            </w:pict>
          </mc:Fallback>
        </mc:AlternateContent>
      </w:r>
      <w:r w:rsidR="00CD4AFA">
        <w:rPr>
          <w:noProof/>
          <w:szCs w:val="52"/>
        </w:rPr>
        <mc:AlternateContent>
          <mc:Choice Requires="wpg">
            <w:drawing>
              <wp:anchor distT="0" distB="0" distL="114300" distR="114300" simplePos="0" relativeHeight="251658240" behindDoc="0" locked="0" layoutInCell="1" allowOverlap="1" wp14:editId="2DCA6052">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29" name="Groupe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30" name="Oval 30"/>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31" name="Rectangle 31"/>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D01CADF" id="Groupe 29" o:spid="_x0000_s1026" style="position:absolute;margin-left:0;margin-top:10in;width:43.2pt;height:43.2pt;z-index:251658240;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BjFXQMAAKAIAAAOAAAAZHJzL2Uyb0RvYy54bWzcVtuO2zYQfS/QfyD4rrVkybphtYEtW9sC&#10;aRM07QfQEnVBKVIl6ZW3Rf+9Q1LeW7ZFkQR5yIsxw8tw5pwzI1+/OY8M3VGpBsELHFz5GFFei2bg&#10;XYF/+7XyUoyUJrwhTHBa4Huq8Jub77+7nqecrkUvWEMlgiBc5fNU4F7rKV+tVN3TkagrMVEOm62Q&#10;I9Hgym7VSDJD9JGt1r4fr2Yhm0mKmioFq3u3iW9s/LaltX7XtopqxAoMuWn7K+3v0fyubq5J3kky&#10;9UO9pEE+IYuRDBwefQi1J5qgkxw+CjUOtRRKtPqqFuNKtO1QU1sDVBP4L6q5leI02Vq6fO6mB5gA&#10;2hc4fXLY+ue79xINTYHXGUacjMCRfZYiWAB05qnL4dCtnD5M76UrEcy3ov5dwfbq5b7xO3cYHeef&#10;RAMByUkLi865laMJAXWjsyXh/oEEetaohsVNlMYRUFXD1mJbkuoemDS3Aj/ehBjBdhDFWeIorPvD&#10;ch9uu8vGMBmS3D1rU11SM3WB4NQjpurzMP3Qk4laqpSBa8E0hDocpu/uCEPgWkTtkQucymGJuCh7&#10;wju6lVLMPSUNZBTYAkyqENNdMI4CJl4HF7VsmH4wF5/AHPhpDIlYwNIsdYBd4F4Dghbr0A+fwUXy&#10;SSp9S8WIjFFgyiC2MkWSnNy9VdqBezlllpVgQ1MNjFlHdseSSQSVF7g6pHFouQI+nh1jHM0FDtPA&#10;N6SPE0ixOTL7yrNz6v+Fg5bhjRWMwfCw2JoMzNnwPOMmPWqngysDvLMG066Djmzn/rWtNn4ShamX&#10;JJvQi0Lqe7u0Kr1tGcRxctiVu0Pw94LZ5T6IzPHjFHYUzT1wJYUbPDAoweiF/BOjGYZOgdUfJyIp&#10;RuxHDnxnQWSkr60TbZI1OPLpzvHpDuE1hCqwxsiZpXaT7TTJoevhJScDLrbQgO1gCTP5uaxs89om&#10;+FrdEFy64ReYy6B1RlFoJf5M4aCPL9kShtNl3rw6OS6N8K9z46NGkJD9f3UBF6YFrAad1B4WHsX3&#10;itwyPzukhzTyonV88CK/abxtVUZeXAXJZh/uy3Lv5GbVumg0C9aRv1tnXhWniRe10cbLEj/1/CDb&#10;ZbEfZdG++kY0auc3fAbtSF8+2eY7+9S3mn78Y3HzDwAAAP//AwBQSwMEFAAGAAgAAAAhAJD8SdLc&#10;AAAACQEAAA8AAABkcnMvZG93bnJldi54bWxMT0FOwzAQvCPxB2uRuCDqUEJUpXEqQI04EyKh3px4&#10;cSLidRS7bfg9y4neZmdGszPFbnGjOOEcBk8KHlYJCKTOm4Gsguajut+ACFGT0aMnVPCDAXbl9VWh&#10;c+PP9I6nOlrBIRRyraCPccqlDF2PToeVn5BY+/Kz05HP2Uoz6zOHu1GukySTTg/EH3o94WuP3Xd9&#10;dApa12W1/az2eOfbF3t4bJrqba/U7c3yvAURcYn/Zvirz9Wh5E6tP5IJYlTAQyKzaZowYn2TpSBa&#10;Zp7WjGRZyMsF5S8AAAD//wMAUEsBAi0AFAAGAAgAAAAhALaDOJL+AAAA4QEAABMAAAAAAAAAAAAA&#10;AAAAAAAAAFtDb250ZW50X1R5cGVzXS54bWxQSwECLQAUAAYACAAAACEAOP0h/9YAAACUAQAACwAA&#10;AAAAAAAAAAAAAAAvAQAAX3JlbHMvLnJlbHNQSwECLQAUAAYACAAAACEAevAYxV0DAACgCAAADgAA&#10;AAAAAAAAAAAAAAAuAgAAZHJzL2Uyb0RvYy54bWxQSwECLQAUAAYACAAAACEAkPxJ0twAAAAJAQAA&#10;DwAAAAAAAAAAAAAAAAC3BQAAZHJzL2Rvd25yZXYueG1sUEsFBgAAAAAEAAQA8wAAAMAGAAAAAA==&#10;">
                <v:oval id="Oval 30"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DUVvgAAANsAAAAPAAAAZHJzL2Rvd25yZXYueG1sRE/LisIw&#10;FN0P+A/hCu7G1AeDVKOIIAqO4HN/aa5NsbkpSdT695OFMMvDec8Wra3Fk3yoHCsY9DMQxIXTFZcK&#10;Luf19wREiMgaa8ek4E0BFvPO1wxz7V58pOcpliKFcMhRgYmxyaUMhSGLoe8a4sTdnLcYE/Sl1B5f&#10;KdzWcphlP9JixanBYEMrQ8X99LAKDpvKlON2I/Xq4Ja/fn/d71ytVK/bLqcgIrXxX/xxb7WCUVqf&#10;vqQfIOd/AAAA//8DAFBLAQItABQABgAIAAAAIQDb4fbL7gAAAIUBAAATAAAAAAAAAAAAAAAAAAAA&#10;AABbQ29udGVudF9UeXBlc10ueG1sUEsBAi0AFAAGAAgAAAAhAFr0LFu/AAAAFQEAAAsAAAAAAAAA&#10;AAAAAAAAHwEAAF9yZWxzLy5yZWxzUEsBAi0AFAAGAAgAAAAhAFxUNRW+AAAA2wAAAA8AAAAAAAAA&#10;AAAAAAAABwIAAGRycy9kb3ducmV2LnhtbFBLBQYAAAAAAwADALcAAADyAgAAAAA=&#10;" fillcolor="#fe8637" strokecolor="#fe8637" strokeweight="3pt">
                  <v:stroke linestyle="thinThin"/>
                </v:oval>
                <v:rect id="Rectangle 31"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Q7kxAAAANsAAAAPAAAAZHJzL2Rvd25yZXYueG1sRI9Ba8JA&#10;FITvhf6H5RV6KbpRQUrMRopQGoogxur5kX0modm3Mbsm8d+7hYLHYWa+YZL1aBrRU+dqywpm0wgE&#10;cWF1zaWCn8Pn5B2E88gaG8uk4EYO1unzU4KxtgPvqc99KQKEXYwKKu/bWEpXVGTQTW1LHLyz7Qz6&#10;ILtS6g6HADeNnEfRUhqsOSxU2NKmouI3vxoFQ7HrT4ftl9y9nTLLl+yyyY/fSr2+jB8rEJ5G/wj/&#10;tzOtYDGDvy/hB8j0DgAA//8DAFBLAQItABQABgAIAAAAIQDb4fbL7gAAAIUBAAATAAAAAAAAAAAA&#10;AAAAAAAAAABbQ29udGVudF9UeXBlc10ueG1sUEsBAi0AFAAGAAgAAAAhAFr0LFu/AAAAFQEAAAsA&#10;AAAAAAAAAAAAAAAAHwEAAF9yZWxzLy5yZWxzUEsBAi0AFAAGAAgAAAAhACv1DuTEAAAA2wAAAA8A&#10;AAAAAAAAAAAAAAAABwIAAGRycy9kb3ducmV2LnhtbFBLBQYAAAAAAwADALcAAAD4AgAAAAA=&#10;" filled="f" stroked="f"/>
                <w10:wrap anchorx="margin" anchory="margin"/>
              </v:group>
            </w:pict>
          </mc:Fallback>
        </mc:AlternateContent>
      </w:r>
      <w:r w:rsidR="00CD4AFA">
        <w:rPr>
          <w:noProof/>
          <w:szCs w:val="52"/>
        </w:rPr>
        <mc:AlternateContent>
          <mc:Choice Requires="wpg">
            <w:drawing>
              <wp:anchor distT="0" distB="0" distL="114300" distR="114300" simplePos="0" relativeHeight="251659264" behindDoc="0" locked="0" layoutInCell="1" allowOverlap="1" wp14:editId="47DDE642">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26" name="Groupe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27" name="Oval 27"/>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28" name="Rectangle 28"/>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913B5C2" id="Groupe 26" o:spid="_x0000_s1026" style="position:absolute;margin-left:0;margin-top:10in;width:43.2pt;height:43.2pt;z-index:251659264;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FkJXAMAAKAIAAAOAAAAZHJzL2Uyb0RvYy54bWzcVttu4zYQfS/QfyD4rlg362JEWdiylRbY&#10;dhfd9gNoibqgFKmSdOS06L93SMpJnE2LYlv0oS/CDIcczpw5M9Ttu/PI0AOVahC8wMGNjxHltWgG&#10;3hX4px8rL8NIacIbwgSnBX6kCr+7+/qr23na0FD0gjVUInDC1WaeCtxrPW1WK1X3dCTqRkyUg7EV&#10;ciQaVNmtGklm8D6yVej7yWoWspmkqKlSsLp3Rnxn/bctrfWHtlVUI1ZgiE3br7Tfo/mu7m7JppNk&#10;6od6CYN8QRQjGThc+uRqTzRBJzl85mocaimUaPVNLcaVaNuhpjYHyCbwX2VzL8Vpsrl0m7mbnmAC&#10;aF/h9MVu6+8fPko0NAUOE4w4GaFG9lqKYAHQmaduA5vu5fRp+ihdiiC+F/XPCsyr13ajd24zOs7f&#10;iQYckpMWFp1zK0fjAvJGZ1uEx6ci0LNGNSyu4yyJoVQ1mBbZFqnuoZLmVOAn6wgjMAdxkqeuhHV/&#10;WM7DaXfYCCZCsnHX2lCX0ExeQDj1jKn6Z5h+6slEbamUgeuCaXrB9MMDYSi0wZqbYcsFTuWwRFyU&#10;PeEd3Uop5p6SBiIKbAJXB4yioBJvg4taNkzfmIMvYA78LAFALWBZnjnALnCHgKDFOvKjK7jIZpJK&#10;31MxIiMUmDLwrUySZEMe3ivtwL3sMstKsKGpBsasIrtjySSCzAtcHbIksulDPa62MY7mAkdZ4Jui&#10;jxNQsTkye8vVPvX33EHL8MYSxmB4WGRNBuZkuJ5xEx6108GlAdpZg2jXgUe2c3/bVms/jaPMS9N1&#10;5MUR9b1dVpXetgySJD3syt0h+H3B7HIeSObq4xh2FM0j1EoKN3hgUILQC/krRjMMnQKrX05EUozY&#10;txzqnQexob62SrxOQ1DkS8vxpYXwGlwVWGPkxFK7yXaa5ND1cJOjARdbaMB2sAUz8bmobPPaJviv&#10;ugHeAjdhfoC5DFxnMGQsHa8YDvz4N1vC1HSZN29Ojksj/Onc+KwRJET/V13AhWkBy0FHtaeFZ/K9&#10;Qbfczw/ZIYu9OEwOXuw3jbetythLqiBd76N9We4d3SxbF47mQRj7uzD3qiRLvbiN116e+pnnB/ku&#10;T/w4j/fV/4Sjdn7DM2hH+vJkm3f2pW45/fxjcfcHAAAA//8DAFBLAwQUAAYACAAAACEAkPxJ0twA&#10;AAAJAQAADwAAAGRycy9kb3ducmV2LnhtbExPQU7DMBC8I/EHa5G4IOpQQlSlcSpAjTgTIqHenHhx&#10;IuJ1FLtt+D3Lid5mZ0azM8VucaM44RwGTwoeVgkIpM6bgayC5qO634AIUZPRoydU8IMBduX1VaFz&#10;48/0jqc6WsEhFHKtoI9xyqUMXY9Oh5WfkFj78rPTkc/ZSjPrM4e7Ua6TJJNOD8Qfej3ha4/dd310&#10;ClrXZbX9rPZ459sXe3hsmuptr9TtzfK8BRFxif9m+KvP1aHkTq0/kgliVMBDIrNpmjBifZOlIFpm&#10;ntaMZFnIywXlLwAAAP//AwBQSwECLQAUAAYACAAAACEAtoM4kv4AAADhAQAAEwAAAAAAAAAAAAAA&#10;AAAAAAAAW0NvbnRlbnRfVHlwZXNdLnhtbFBLAQItABQABgAIAAAAIQA4/SH/1gAAAJQBAAALAAAA&#10;AAAAAAAAAAAAAC8BAABfcmVscy8ucmVsc1BLAQItABQABgAIAAAAIQCl9FkJXAMAAKAIAAAOAAAA&#10;AAAAAAAAAAAAAC4CAABkcnMvZTJvRG9jLnhtbFBLAQItABQABgAIAAAAIQCQ/EnS3AAAAAkBAAAP&#10;AAAAAAAAAAAAAAAAALYFAABkcnMvZG93bnJldi54bWxQSwUGAAAAAAQABADzAAAAvwYAAAAA&#10;">
                <v:oval id="Oval 27"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Du8wQAAANsAAAAPAAAAZHJzL2Rvd25yZXYueG1sRI/NigIx&#10;EITvC75DaGFva0aRVUajiCAKu4K/92bSTgYnnSGJOvv2G0HwWFTVV9R03tpa3MmHyrGCfi8DQVw4&#10;XXGp4HRcfY1BhIissXZMCv4owHzW+Zhirt2D93Q/xFIkCIccFZgYm1zKUBiyGHquIU7exXmLMUlf&#10;Su3xkeC2loMs+5YWK04LBhtaGiquh5tVsFtXphy2a6mXO7f49dvz9sfVSn1228UERKQ2vsOv9kYr&#10;GIzg+SX9ADn7BwAA//8DAFBLAQItABQABgAIAAAAIQDb4fbL7gAAAIUBAAATAAAAAAAAAAAAAAAA&#10;AAAAAABbQ29udGVudF9UeXBlc10ueG1sUEsBAi0AFAAGAAgAAAAhAFr0LFu/AAAAFQEAAAsAAAAA&#10;AAAAAAAAAAAAHwEAAF9yZWxzLy5yZWxzUEsBAi0AFAAGAAgAAAAhAFZkO7zBAAAA2wAAAA8AAAAA&#10;AAAAAAAAAAAABwIAAGRycy9kb3ducmV2LnhtbFBLBQYAAAAAAwADALcAAAD1AgAAAAA=&#10;" fillcolor="#fe8637" strokecolor="#fe8637" strokeweight="3pt">
                  <v:stroke linestyle="thinThin"/>
                </v:oval>
                <v:rect id="Rectangle 28"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GkwAAAANsAAAAPAAAAZHJzL2Rvd25yZXYueG1sRE/LisIw&#10;FN0P+A/hCm4GTceFSDWKCGIRQaY+1pfm2habm9pk2vr3ZjHg8nDey3VvKtFS40rLCn4mEQjizOqS&#10;cwWX8248B+E8ssbKMil4kYP1avC1xFjbjn+pTX0uQgi7GBUU3texlC4ryKCb2Jo4cHfbGPQBNrnU&#10;DXYh3FRyGkUzabDk0FBgTduCskf6ZxR02am9nY97efq+JZafyXObXg9KjYb9ZgHCU+8/4n93ohVM&#10;w9jwJfwAuXoDAAD//wMAUEsBAi0AFAAGAAgAAAAhANvh9svuAAAAhQEAABMAAAAAAAAAAAAAAAAA&#10;AAAAAFtDb250ZW50X1R5cGVzXS54bWxQSwECLQAUAAYACAAAACEAWvQsW78AAAAVAQAACwAAAAAA&#10;AAAAAAAAAAAfAQAAX3JlbHMvLnJlbHNQSwECLQAUAAYACAAAACEAPxYxpMAAAADbAAAADwAAAAAA&#10;AAAAAAAAAAAHAgAAZHJzL2Rvd25yZXYueG1sUEsFBgAAAAADAAMAtwAAAPQCAAAAAA==&#10;" filled="f" stroked="f"/>
                <w10:wrap anchorx="margin" anchory="margin"/>
              </v:group>
            </w:pict>
          </mc:Fallback>
        </mc:AlternateContent>
      </w:r>
      <w:r w:rsidR="00CD4AFA">
        <w:rPr>
          <w:noProof/>
          <w:szCs w:val="52"/>
        </w:rPr>
        <mc:AlternateContent>
          <mc:Choice Requires="wpg">
            <w:drawing>
              <wp:anchor distT="0" distB="0" distL="114300" distR="114300" simplePos="0" relativeHeight="251660288" behindDoc="0" locked="0" layoutInCell="1" allowOverlap="1" wp14:editId="26D73BDC">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23" name="Groupe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24" name="Oval 24"/>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25" name="Rectangle 25"/>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A863806" id="Groupe 23" o:spid="_x0000_s1026" style="position:absolute;margin-left:0;margin-top:10in;width:43.2pt;height:43.2pt;z-index:251660288;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tGNWwMAAKAIAAAOAAAAZHJzL2Uyb0RvYy54bWzcVluP4zQUfkfiP1h+zzRJkzSJJrNq02ZA&#10;WtgVCz/ATZyLcOxgu5MOiP/OsZ12LjsgtCAeeKmOb+fyfd856e2788jQA5VqELzAwY2PEeW1aAbe&#10;FfinHysvxUhpwhvCBKcFfqQKv7v7+qvbecppKHrBGioROOEqn6cC91pP+Wql6p6ORN2IiXI4bIUc&#10;iYal7FaNJDN4H9kq9P1kNQvZTFLUVCnY3btDfGf9ty2t9Ye2VVQjVmDITdtfaX+P5nd1d0vyTpKp&#10;H+olDfIFWYxk4BD06mpPNEEnOXzmahxqKZRo9U0txpVo26GmtgaoJvBfVXMvxWmytXT53E1XmADa&#10;Vzh9sdv6+4ePEg1NgcM1RpyMwJENSxFsADrz1OVw6V5On6aP0pUI5ntR/6zgePX63Kw7dxkd5+9E&#10;Aw7JSQuLzrmVo3EBdaOzJeHxSgI9a1TDZhylSQRU1XC02JakugcmzavAT2LIFY6DKMk2jsK6Pyzv&#10;4bV7bAyTIcldWJvqkpqpCwSnnjBV/wzTTz2ZqKVKGbgumEIqDtMPD4Sh0CZkIsOVC5zKYYm4KHvC&#10;O7qVUsw9JQ1kFNgCXjwwCwVMvA0uatkwfWMePoM58NMEALWApVnqALvAHQKCFuu1b/m+wkXySSp9&#10;T8WIjFFgysC3MkWSnDy8V9qBe7lltpVgQ1MNjNmF7I4lkwgqL3B1SJO15QoCvLjGOJoLvE4D35A+&#10;TiDF5shslBf31N9zBy3DGysYg+FhsTUZmLMhPOMmPWqngysDVmcNpt0HHdnO/W1bxf4mWqfeZhOv&#10;vWhNfW+XVqW3LYMk2Rx25e4Q/L5I7PIeROb4cQo7iuYRuJLCDR4YlGD0Qv6K0QxDp8DqlxORFCP2&#10;LQe+syAy0td2EcWbEBby+cnx+QnhNbgqsMbImaV2k+00yaHrIZKTARdbaMB2sISZ/FxWtnltE/xX&#10;3RBfuuEHmMugdQZDJjYAvlA46OPfbAnD6TJv3pwcl0b407nxWSNIyP6vuoAL0wJWg05q140n8b0h&#10;t8zPDukhjbwoTA5e5DeNt63KyEuqYBPv1/uy3Du5WbUuGs2CMPJ3YeZVSbrxojaKvWzjp54fZLss&#10;8aMs2lf/E43a+Q2fQTvSl0+2+c4+X1tNP/2xuPsDAAD//wMAUEsDBBQABgAIAAAAIQCQ/EnS3AAA&#10;AAkBAAAPAAAAZHJzL2Rvd25yZXYueG1sTE9BTsMwELwj8Qdrkbgg6lBCVKVxKkCNOBMiod6ceHEi&#10;4nUUu234PcuJ3mZnRrMzxW5xozjhHAZPCh5WCQikzpuBrILmo7rfgAhRk9GjJ1TwgwF25fVVoXPj&#10;z/SOpzpawSEUcq2gj3HKpQxdj06HlZ+QWPvys9ORz9lKM+szh7tRrpMkk04PxB96PeFrj913fXQK&#10;Wtdltf2s9njn2xd7eGya6m2v1O3N8rwFEXGJ/2b4q8/VoeROrT+SCWJUwEMis2maMGJ9k6UgWmae&#10;1oxkWcjLBeUvAAAA//8DAFBLAQItABQABgAIAAAAIQC2gziS/gAAAOEBAAATAAAAAAAAAAAAAAAA&#10;AAAAAABbQ29udGVudF9UeXBlc10ueG1sUEsBAi0AFAAGAAgAAAAhADj9If/WAAAAlAEAAAsAAAAA&#10;AAAAAAAAAAAALwEAAF9yZWxzLy5yZWxzUEsBAi0AFAAGAAgAAAAhAAIm0Y1bAwAAoAgAAA4AAAAA&#10;AAAAAAAAAAAALgIAAGRycy9lMm9Eb2MueG1sUEsBAi0AFAAGAAgAAAAhAJD8SdLcAAAACQEAAA8A&#10;AAAAAAAAAAAAAAAAtQUAAGRycy9kb3ducmV2LnhtbFBLBQYAAAAABAAEAPMAAAC+BgAAAAA=&#10;">
                <v:oval id="Oval 24"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qXLwQAAANsAAAAPAAAAZHJzL2Rvd25yZXYueG1sRI9Bi8Iw&#10;FITvgv8hPMGbpoqIVKOIsLiwK2jdvT+aZ1NsXkqS1frvN4LgcZiZb5jVprONuJEPtWMFk3EGgrh0&#10;uuZKwc/5Y7QAESKyxsYxKXhQgM2631thrt2dT3QrYiUShEOOCkyMbS5lKA1ZDGPXEifv4rzFmKSv&#10;pPZ4T3DbyGmWzaXFmtOCwZZ2hspr8WcVHPe1qWbdXurd0W2//eH38OUapYaDbrsEEamL7/Cr/akV&#10;TGfw/JJ+gFz/AwAA//8DAFBLAQItABQABgAIAAAAIQDb4fbL7gAAAIUBAAATAAAAAAAAAAAAAAAA&#10;AAAAAABbQ29udGVudF9UeXBlc10ueG1sUEsBAi0AFAAGAAgAAAAhAFr0LFu/AAAAFQEAAAsAAAAA&#10;AAAAAAAAAAAAHwEAAF9yZWxzLy5yZWxzUEsBAi0AFAAGAAgAAAAhAKa2pcvBAAAA2wAAAA8AAAAA&#10;AAAAAAAAAAAABwIAAGRycy9kb3ducmV2LnhtbFBLBQYAAAAAAwADALcAAAD1AgAAAAA=&#10;" fillcolor="#fe8637" strokecolor="#fe8637" strokeweight="3pt">
                  <v:stroke linestyle="thinThin"/>
                </v:oval>
                <v:rect id="Rectangle 25"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546xAAAANsAAAAPAAAAZHJzL2Rvd25yZXYueG1sRI9Ba8JA&#10;FITvhf6H5RW8FN1UaCkxGylCMYggjdXzI/tMQrNvY3ZN4r/vCoLHYWa+YZLlaBrRU+dqywreZhEI&#10;4sLqmksFv/vv6ScI55E1NpZJwZUcLNPnpwRjbQf+oT73pQgQdjEqqLxvYyldUZFBN7MtcfBOtjPo&#10;g+xKqTscAtw0ch5FH9JgzWGhwpZWFRV/+cUoGIpdf9xv13L3eswsn7PzKj9slJq8jF8LEJ5G/wjf&#10;25lWMH+H25fwA2T6DwAA//8DAFBLAQItABQABgAIAAAAIQDb4fbL7gAAAIUBAAATAAAAAAAAAAAA&#10;AAAAAAAAAABbQ29udGVudF9UeXBlc10ueG1sUEsBAi0AFAAGAAgAAAAhAFr0LFu/AAAAFQEAAAsA&#10;AAAAAAAAAAAAAAAAHwEAAF9yZWxzLy5yZWxzUEsBAi0AFAAGAAgAAAAhANEXnjrEAAAA2wAAAA8A&#10;AAAAAAAAAAAAAAAABwIAAGRycy9kb3ducmV2LnhtbFBLBQYAAAAAAwADALcAAAD4AgAAAAA=&#10;" filled="f" stroked="f"/>
                <w10:wrap anchorx="margin" anchory="margin"/>
              </v:group>
            </w:pict>
          </mc:Fallback>
        </mc:AlternateContent>
      </w:r>
      <w:r w:rsidR="00CD4AFA">
        <w:rPr>
          <w:noProof/>
          <w:szCs w:val="52"/>
        </w:rPr>
        <mc:AlternateContent>
          <mc:Choice Requires="wpg">
            <w:drawing>
              <wp:anchor distT="0" distB="0" distL="114300" distR="114300" simplePos="0" relativeHeight="251661312" behindDoc="0" locked="0" layoutInCell="1" allowOverlap="1" wp14:editId="2A201E25">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20" name="Groupe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21" name="Oval 21"/>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22" name="Rectangle 22"/>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1D96E27" id="Groupe 20" o:spid="_x0000_s1026" style="position:absolute;margin-left:0;margin-top:10in;width:43.2pt;height:43.2pt;z-index:251661312;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wHGVAMAAKAIAAAOAAAAZHJzL2Uyb0RvYy54bWzcVttu4zYQfS/QfyD4rlg3y5IQZWHLVlpg&#10;21102w+gJeqCUqRK0pHTov/eISknTjYtii3ah74YQw45nDnnzMi3784jQw9UqkHwAgc3PkaU16IZ&#10;eFfgn36svBQjpQlvCBOcFviRKvzu7uuvbucpp6HoBWuoRBCEq3yeCtxrPeWrlap7OhJ1IybKwdkK&#10;ORINS9mtGklmiD6yVej7yWoWspmkqKlSsLt3Tnxn47ctrfWHtlVUI1ZgyE3bX2l/j+Z3dXdL8k6S&#10;qR/qJQ3yBVmMZODw6FOoPdEEneTwWahxqKVQotU3tRhXom2HmtoaoJrAf1XNvRSnydbS5XM3PcEE&#10;0L7C6YvD1t8/fJRoaAocAjycjMCRfZYi2AB05qnL4dC9nD5NH6UrEcz3ov5ZgXv12m/WnTuMjvN3&#10;ooGA5KSFRefcytGEgLrR2ZLw+EQCPWtUw+Y6TpMYcqnBtdiWpLoHJs2twE/WEUbgDuIk2zgK6/6w&#10;3Ifb7rIxTIYkd8/aVJfUTF0gOPWMqfpnmH7qyUQtVcrAdcE0uGD64YEwFAYOUXvkAqdyWCIuyp7w&#10;jm6lFHNPSQMZ2fOQ99UFs1DAxNvgopYN0zfm4hXMgZ8mAKgFLM1SB9gF7hAQtFhHfvQCLpJPUul7&#10;KkZkjAJTBrGVKZLk5OG90g7cyymzrQQbmmpgzC5kdyyZRFB5gatDmkSWK+DjxTHG0VzgKA18Q/o4&#10;gRSbI7OvvDin/l44aBneWMEYDA+LrcnAnA3PM27So3Y6uDJgddZg2n3Qke3c37bV2t/EUeptNuvI&#10;iyPqe7u0Kr1tGSTJ5rArd4fg9wWzy31LluHHKewomkfgSgo3eGBQgtEL+StGMwydAqtfTkRSjNi3&#10;HPjOgthIX9tFvN6YnpTXnuO1h/AaQhVYY+TMUrvJdprk0PXwkpMBF1towHawhBn9uKxs89om+K+6&#10;Ibx0ww8wl0HrDIZM+G+3hOF0mTdvTo5LI/zp3PisESRk/1ddwIVpAatBJ7WnjWfxvSG3zM8O6SGN&#10;vThMDl7sN423rcrYS6pgs95H+7LcO7lZtS4azYIw9ndh5lVJuvHiNl572cZPPT/Idlnix1m8r/4n&#10;GrXzGz6DdqQvn2zznb1eW00//7G4+wMAAP//AwBQSwMEFAAGAAgAAAAhAJD8SdLcAAAACQEAAA8A&#10;AABkcnMvZG93bnJldi54bWxMT0FOwzAQvCPxB2uRuCDqUEJUpXEqQI04EyKh3px4cSLidRS7bfg9&#10;y4neZmdGszPFbnGjOOEcBk8KHlYJCKTOm4Gsguajut+ACFGT0aMnVPCDAXbl9VWhc+PP9I6nOlrB&#10;IRRyraCPccqlDF2PToeVn5BY+/Kz05HP2Uoz6zOHu1GukySTTg/EH3o94WuP3Xd9dApa12W1/az2&#10;eOfbF3t4bJrqba/U7c3yvAURcYn/Zvirz9Wh5E6tP5IJYlTAQyKzaZowYn2TpSBaZp7WjGRZyMsF&#10;5S8AAAD//wMAUEsBAi0AFAAGAAgAAAAhALaDOJL+AAAA4QEAABMAAAAAAAAAAAAAAAAAAAAAAFtD&#10;b250ZW50X1R5cGVzXS54bWxQSwECLQAUAAYACAAAACEAOP0h/9YAAACUAQAACwAAAAAAAAAAAAAA&#10;AAAvAQAAX3JlbHMvLnJlbHNQSwECLQAUAAYACAAAACEAEK8BxlQDAACgCAAADgAAAAAAAAAAAAAA&#10;AAAuAgAAZHJzL2Uyb0RvYy54bWxQSwECLQAUAAYACAAAACEAkPxJ0twAAAAJAQAADwAAAAAAAAAA&#10;AAAAAACuBQAAZHJzL2Rvd25yZXYueG1sUEsFBgAAAAAEAAQA8wAAALcGAAAAAA==&#10;">
                <v:oval id="Oval 21"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QZTwQAAANsAAAAPAAAAZHJzL2Rvd25yZXYueG1sRI9Bi8Iw&#10;FITvwv6H8ARvmiqLSNcoIiwKq6B19/5o3jbF5qUkUeu/N4LgcZiZb5j5srONuJIPtWMF41EGgrh0&#10;uuZKwe/pezgDESKyxsYxKbhTgOXiozfHXLsbH+laxEokCIccFZgY21zKUBqyGEauJU7ev/MWY5K+&#10;ktrjLcFtIydZNpUWa04LBltaGyrPxcUqOGxqU312G6nXB7fa+f3f/sc1Sg363eoLRKQuvsOv9lYr&#10;mIzh+SX9ALl4AAAA//8DAFBLAQItABQABgAIAAAAIQDb4fbL7gAAAIUBAAATAAAAAAAAAAAAAAAA&#10;AAAAAABbQ29udGVudF9UeXBlc10ueG1sUEsBAi0AFAAGAAgAAAAhAFr0LFu/AAAAFQEAAAsAAAAA&#10;AAAAAAAAAAAAHwEAAF9yZWxzLy5yZWxzUEsBAi0AFAAGAAgAAAAhALbBBlPBAAAA2wAAAA8AAAAA&#10;AAAAAAAAAAAABwIAAGRycy9kb3ducmV2LnhtbFBLBQYAAAAAAwADALcAAAD1AgAAAAA=&#10;" fillcolor="#fe8637" strokecolor="#fe8637" strokeweight="3pt">
                  <v:stroke linestyle="thinThin"/>
                </v:oval>
                <v:rect id="Rectangle 22"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ZOxQAAANsAAAAPAAAAZHJzL2Rvd25yZXYueG1sRI/NasMw&#10;EITvgb6D2EIvoZbrQwhu5FACpaYUQpyf82JtbVNr5Viq7bx9FAjkOMzMN8xqPZlWDNS7xrKCtygG&#10;QVxa3XCl4LD/fF2CcB5ZY2uZFFzIwTp7mq0w1XbkHQ2Fr0SAsEtRQe19l0rpypoMush2xMH7tb1B&#10;H2RfSd3jGOCmlUkcL6TBhsNCjR1tair/in+jYCy3w2n/8yW381Nu+ZyfN8XxW6mX5+njHYSnyT/C&#10;93auFSQJ3L6EHyCzKwAAAP//AwBQSwECLQAUAAYACAAAACEA2+H2y+4AAACFAQAAEwAAAAAAAAAA&#10;AAAAAAAAAAAAW0NvbnRlbnRfVHlwZXNdLnhtbFBLAQItABQABgAIAAAAIQBa9CxbvwAAABUBAAAL&#10;AAAAAAAAAAAAAAAAAB8BAABfcmVscy8ucmVsc1BLAQItABQABgAIAAAAIQBe/gZOxQAAANsAAAAP&#10;AAAAAAAAAAAAAAAAAAcCAABkcnMvZG93bnJldi54bWxQSwUGAAAAAAMAAwC3AAAA+QIAAAAA&#10;" filled="f" stroked="f"/>
                <w10:wrap anchorx="margin" anchory="margin"/>
              </v:group>
            </w:pict>
          </mc:Fallback>
        </mc:AlternateContent>
      </w:r>
      <w:r w:rsidR="00CD4AFA">
        <w:rPr>
          <w:noProof/>
          <w:szCs w:val="52"/>
        </w:rPr>
        <mc:AlternateContent>
          <mc:Choice Requires="wpg">
            <w:drawing>
              <wp:anchor distT="0" distB="0" distL="114300" distR="114300" simplePos="0" relativeHeight="251662336" behindDoc="0" locked="0" layoutInCell="1" allowOverlap="1" wp14:editId="2D314643">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17" name="Groupe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18" name="Oval 18"/>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19" name="Rectangle 19"/>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EC2293C" id="Groupe 17" o:spid="_x0000_s1026" style="position:absolute;margin-left:0;margin-top:10in;width:43.2pt;height:43.2pt;z-index:251662336;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jn0WQMAAKAIAAAOAAAAZHJzL2Uyb0RvYy54bWzcVtuO2zYQfS+QfyD4rrVkybphtYEtW9sC&#10;aRI07QfQEnVBKFIl6dVui/57hqS89wZBivahL8aQQw5nzjkz8uXb25GhGyrVIHiBgwsfI8pr0Qy8&#10;K/Bvv1ZeipHShDeECU4LfEcVfnv15ofLecrpWvSCNVQiCMJVPk8F7rWe8tVK1T0diboQE+XgbIUc&#10;iYal7FaNJDNEH9lq7fvxahaymaSoqVKwu3dOfGXjty2t9Ye2VVQjVmDITdtfaX+P5nd1dUnyTpKp&#10;H+olDfIdWYxk4PDofag90QSd5PAi1DjUUijR6otajCvRtkNNbQ1QTeA/q+ZaitNka+nyuZvuYQJo&#10;n+H03WHr9zcfJRoa4C7BiJMROLLPUgQbgM48dTkcupbTp+mjdCWC+U7UnxW4V8/9Zt25w+g4/ywa&#10;CEhOWlh0bls5mhBQN7q1JNzdk0BvNaphcxOlcQRU1eBabEtS3QOT5lbgx5sQI3AHUZzZJEle94fl&#10;Ptx2l41hMiS5e9amuqRm6gLBqQdM1T/D9FNPJmqpUgauM6agfofphxvCUJA6RO2RM5zKYYm4KHvC&#10;O7qVUsw9JQ1kFNgCTKoQ010wCwVMvA4uatkw/WguPoI58NMYALWApZnNgeRnuNeAoMU69MMncJF8&#10;kkpfUzEiYxSYMoitTJEkJzfvlHbgnk+ZbSXY0FQDY3Yhu2PJJILKC1wd0ji0XAEfT44xjuYCh2ng&#10;G9LHCaTYHJl95ck59W3hoGV4YwVjMDwstiYDczY8z7hJj9rp4MqwcIBp90FHtnP/3FYbP4nC1EuS&#10;TehFIfW9XVqV3rYM4jg57MrdIfhrwQzgtPdBZI4fp7CjaO6AKync4IFBCUYv5B8YzTB0Cqx+PxFJ&#10;MWI/ceA7CyIjfW0X0SZZw0I+9hwfewivIVSBNUbOLLWbbKdJDl0PLzkZcLGFBmwHS5jJz2Vlm9c2&#10;wX/VDdm5G36BuQxaZzBksn+7JQyny7x5dXKcG+Fv58aLRpCQ/de6gAvTAlaDTmr3Gw/iW+Ti+tDJ&#10;LfOzQ3pIIy9axwcv8pvG21Zl5MVVkGz24b4s905uTy4F68jfrTOvitPEi9po42WJn3p+kO2y2I+y&#10;aF/9TzRq5zd8Bu1IXz7Z5jv7eG01/fDH4uoLAAAA//8DAFBLAwQUAAYACAAAACEAkPxJ0twAAAAJ&#10;AQAADwAAAGRycy9kb3ducmV2LnhtbExPQU7DMBC8I/EHa5G4IOpQQlSlcSpAjTgTIqHenHhxIuJ1&#10;FLtt+D3Lid5mZ0azM8VucaM44RwGTwoeVgkIpM6bgayC5qO634AIUZPRoydU8IMBduX1VaFz48/0&#10;jqc6WsEhFHKtoI9xyqUMXY9Oh5WfkFj78rPTkc/ZSjPrM4e7Ua6TJJNOD8Qfej3ha4/dd310ClrX&#10;ZbX9rPZ459sXe3hsmuptr9TtzfK8BRFxif9m+KvP1aHkTq0/kgliVMBDIrNpmjBifZOlIFpmntaM&#10;ZFnIywXlLwAAAP//AwBQSwECLQAUAAYACAAAACEAtoM4kv4AAADhAQAAEwAAAAAAAAAAAAAAAAAA&#10;AAAAW0NvbnRlbnRfVHlwZXNdLnhtbFBLAQItABQABgAIAAAAIQA4/SH/1gAAAJQBAAALAAAAAAAA&#10;AAAAAAAAAC8BAABfcmVscy8ucmVsc1BLAQItABQABgAIAAAAIQCG6jn0WQMAAKAIAAAOAAAAAAAA&#10;AAAAAAAAAC4CAABkcnMvZTJvRG9jLnhtbFBLAQItABQABgAIAAAAIQCQ/EnS3AAAAAkBAAAPAAAA&#10;AAAAAAAAAAAAALMFAABkcnMvZG93bnJldi54bWxQSwUGAAAAAAQABADzAAAAvAYAAAAA&#10;">
                <v:oval id="Oval 18"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2VzwgAAANsAAAAPAAAAZHJzL2Rvd25yZXYueG1sRI9BawIx&#10;EIXvBf9DGKG3mrWUIqtRRBAFK6it92EzbhY3kyVJdfvvOwfB2wzvzXvfzBa9b9WNYmoCGxiPClDE&#10;VbAN1wZ+vtdvE1ApI1tsA5OBP0qwmA9eZljacOcj3U65VhLCqUQDLueu1DpVjjymUeiIRbuE6DHL&#10;GmttI94l3Lf6vSg+tceGpcFhRytH1fX06w0cNo2rP/qNtqtDWH7F/Xm/C60xr8N+OQWVqc9P8+N6&#10;awVfYOUXGUDP/wEAAP//AwBQSwECLQAUAAYACAAAACEA2+H2y+4AAACFAQAAEwAAAAAAAAAAAAAA&#10;AAAAAAAAW0NvbnRlbnRfVHlwZXNdLnhtbFBLAQItABQABgAIAAAAIQBa9CxbvwAAABUBAAALAAAA&#10;AAAAAAAAAAAAAB8BAABfcmVscy8ucmVsc1BLAQItABQABgAIAAAAIQDpl2VzwgAAANsAAAAPAAAA&#10;AAAAAAAAAAAAAAcCAABkcnMvZG93bnJldi54bWxQSwUGAAAAAAMAAwC3AAAA9gIAAAAA&#10;" fillcolor="#fe8637" strokecolor="#fe8637" strokeweight="3pt">
                  <v:stroke linestyle="thinThin"/>
                </v:oval>
                <v:rect id="Rectangle 19"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l6CwgAAANsAAAAPAAAAZHJzL2Rvd25yZXYueG1sRE9Na8JA&#10;EL0L/odlhF5EN+1BbMxGRJCGUhBj63nITpPQ7GzMbpP037uC0Ns83uck29E0oqfO1ZYVPC8jEMSF&#10;1TWXCj7Ph8UahPPIGhvLpOCPHGzT6STBWNuBT9TnvhQhhF2MCirv21hKV1Rk0C1tSxy4b9sZ9AF2&#10;pdQdDiHcNPIlilbSYM2hocKW9hUVP/mvUTAUx/5y/niTx/kls3zNrvv8612pp9m424DwNPp/8cOd&#10;6TD/Fe6/hANkegMAAP//AwBQSwECLQAUAAYACAAAACEA2+H2y+4AAACFAQAAEwAAAAAAAAAAAAAA&#10;AAAAAAAAW0NvbnRlbnRfVHlwZXNdLnhtbFBLAQItABQABgAIAAAAIQBa9CxbvwAAABUBAAALAAAA&#10;AAAAAAAAAAAAAB8BAABfcmVscy8ucmVsc1BLAQItABQABgAIAAAAIQCeNl6CwgAAANsAAAAPAAAA&#10;AAAAAAAAAAAAAAcCAABkcnMvZG93bnJldi54bWxQSwUGAAAAAAMAAwC3AAAA9gIAAAAA&#10;" filled="f" stroked="f"/>
                <w10:wrap anchorx="margin" anchory="margin"/>
              </v:group>
            </w:pict>
          </mc:Fallback>
        </mc:AlternateContent>
      </w:r>
      <w:r w:rsidR="00CD4AFA">
        <w:rPr>
          <w:noProof/>
          <w:szCs w:val="52"/>
        </w:rPr>
        <mc:AlternateContent>
          <mc:Choice Requires="wpg">
            <w:drawing>
              <wp:anchor distT="0" distB="0" distL="114300" distR="114300" simplePos="0" relativeHeight="251663360" behindDoc="0" locked="0" layoutInCell="1" allowOverlap="1" wp14:editId="5661437E">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14" name="Groupe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15" name="Oval 15"/>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16" name="Rectangle 16"/>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322A76A" id="Groupe 14" o:spid="_x0000_s1026" style="position:absolute;margin-left:0;margin-top:10in;width:43.2pt;height:43.2pt;z-index:251663360;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uSAXQMAAKAIAAAOAAAAZHJzL2Uyb0RvYy54bWzcVtuO2zYQfS/QfyD4rrVkXSwJqw1s2doW&#10;SJugaT+AlqgLSpEqSa+8LfrvHZLy3rItiiTIQ16MIYcczpxzZuTrN+eRoTsq1SB4gYMrHyPKa9EM&#10;vCvwb79WXoqR0oQ3hAlOC3xPFX5z8/131/OU07XoBWuoRBCEq3yeCtxrPeWrlap7OhJ1JSbKwdkK&#10;ORINS9mtGklmiD6y1dr3k9UsZDNJUVOlYHfvnPjGxm9bWut3bauoRqzAkJu2v9L+Hs3v6uaa5J0k&#10;Uz/USxrkE7IYycDh0YdQe6IJOsnho1DjUEuhRKuvajGuRNsONbU1QDWB/6KaWylOk62ly+dueoAJ&#10;oH2B0yeHrX++ey/R0AB3EUacjMCRfZYi2AB05qnL4dCtnD5M76UrEcy3ov5dgXv10m/WnTuMjvNP&#10;ooGA5KSFRefcytGEgLrR2ZJw/0ACPWtUw2YcpUkEVNXgWmxLUt0Dk+ZW4CdxiBG4gyjJNo7Cuj8s&#10;9+G2u2wMkyHJ3bM21SU1UxcITj1iqj4P0w89mailShm4LpjGF0zf3RGGgtghao9c4FQOS8RF2RPe&#10;0a2UYu4paSCjwBZgUoWY7oJZKGDidXBRy4bpB3PxCcyBnyYAqAUszVIH2AXuNSBosQ798BlcJJ+k&#10;0rdUjMgYBaYMYitTJMnJ3VulHbiXU2ZbCTY01cCYXcjuWDKJoPICV4c0CS1XwMezY4yjucBhGviG&#10;9HECKTZHZl95dk79v3DQMryxgjEYHhZbk4E5G55n3KRH7XRwZcDqrMG0+6Aj27l/bavY30Rh6m02&#10;cehFIfW9XVqV3rYMkmRz2JW7Q/D3gtnlPojM8eMUdhTNPXAlhRs8MCjB6IX8E6MZhk6B1R8nIilG&#10;7EcOfGdBZKSv7SKKN2tYyKee41MP4TWEKrDGyJmldpPtNMmh6+ElJwMuttCA7WAJM/m5rGzz2ib4&#10;Wt2QXLrhF5jLoHUGQyYxAD5TOOjjS7aE4XSZN69Ojksj/Ovc+KgRJGT/X13AhWkBq0EntYeNR/G9&#10;IrfMzw7pIY28aJ0cvMhvGm9blZGXVMEm3of7stw7uVm1LhrNgnXk79aZVyXpxovaKPayjZ96fpDt&#10;ssSPsmhffSMatfMbPoN2pC+fbPOdfbq2mn78Y3HzDwAAAP//AwBQSwMEFAAGAAgAAAAhAJD8SdLc&#10;AAAACQEAAA8AAABkcnMvZG93bnJldi54bWxMT0FOwzAQvCPxB2uRuCDqUEJUpXEqQI04EyKh3px4&#10;cSLidRS7bfg9y4neZmdGszPFbnGjOOEcBk8KHlYJCKTOm4Gsguajut+ACFGT0aMnVPCDAXbl9VWh&#10;c+PP9I6nOlrBIRRyraCPccqlDF2PToeVn5BY+/Kz05HP2Uoz6zOHu1GukySTTg/EH3o94WuP3Xd9&#10;dApa12W1/az2eOfbF3t4bJrqba/U7c3yvAURcYn/Zvirz9Wh5E6tP5IJYlTAQyKzaZowYn2TpSBa&#10;Zp7WjGRZyMsF5S8AAAD//wMAUEsBAi0AFAAGAAgAAAAhALaDOJL+AAAA4QEAABMAAAAAAAAAAAAA&#10;AAAAAAAAAFtDb250ZW50X1R5cGVzXS54bWxQSwECLQAUAAYACAAAACEAOP0h/9YAAACUAQAACwAA&#10;AAAAAAAAAAAAAAAvAQAAX3JlbHMvLnJlbHNQSwECLQAUAAYACAAAACEAtoLkgF0DAACgCAAADgAA&#10;AAAAAAAAAAAAAAAuAgAAZHJzL2Uyb0RvYy54bWxQSwECLQAUAAYACAAAACEAkPxJ0twAAAAJAQAA&#10;DwAAAAAAAAAAAAAAAAC3BQAAZHJzL2Rvd25yZXYueG1sUEsFBgAAAAAEAAQA8wAAAMAGAAAAAA==&#10;">
                <v:oval id="Oval 15"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srtvwAAANsAAAAPAAAAZHJzL2Rvd25yZXYueG1sRE9Ni8Iw&#10;EL0L+x/CCN40VVaRahQRFhdUUHe9D83YFJtJSaJ2//1GELzN433OfNnaWtzJh8qxguEgA0FcOF1x&#10;qeD356s/BREissbaMSn4owDLxUdnjrl2Dz7S/RRLkUI45KjAxNjkUobCkMUwcA1x4i7OW4wJ+lJq&#10;j48Ubms5yrKJtFhxajDY0NpQcT3drILDpjLlZ7uRen1wq53fn/dbVyvV67arGYhIbXyLX+5vneaP&#10;4flLOkAu/gEAAP//AwBQSwECLQAUAAYACAAAACEA2+H2y+4AAACFAQAAEwAAAAAAAAAAAAAAAAAA&#10;AAAAW0NvbnRlbnRfVHlwZXNdLnhtbFBLAQItABQABgAIAAAAIQBa9CxbvwAAABUBAAALAAAAAAAA&#10;AAAAAAAAAB8BAABfcmVscy8ucmVsc1BLAQItABQABgAIAAAAIQAHlsrtvwAAANsAAAAPAAAAAAAA&#10;AAAAAAAAAAcCAABkcnMvZG93bnJldi54bWxQSwUGAAAAAAMAAwC3AAAA8wIAAAAA&#10;" fillcolor="#fe8637" strokecolor="#fe8637" strokeweight="3pt">
                  <v:stroke linestyle="thinThin"/>
                </v:oval>
                <v:rect id="Rectangle 16"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crwwQAAANsAAAAPAAAAZHJzL2Rvd25yZXYueG1sRE9Li8Iw&#10;EL4v+B/CCF4WTdeDSDWKCLJlWRDr4zw0Y1tsJrXJtt1/bwTB23x8z1mue1OJlhpXWlbwNYlAEGdW&#10;l5wrOB134zkI55E1VpZJwT85WK8GH0uMte34QG3qcxFC2MWooPC+jqV0WUEG3cTWxIG72sagD7DJ&#10;pW6wC+GmktMomkmDJYeGAmvaFpTd0j+joMv27eX4+y33n5fE8j25b9Pzj1KjYb9ZgPDU+7f45U50&#10;mD+D5y/hALl6AAAA//8DAFBLAQItABQABgAIAAAAIQDb4fbL7gAAAIUBAAATAAAAAAAAAAAAAAAA&#10;AAAAAABbQ29udGVudF9UeXBlc10ueG1sUEsBAi0AFAAGAAgAAAAhAFr0LFu/AAAAFQEAAAsAAAAA&#10;AAAAAAAAAAAAHwEAAF9yZWxzLy5yZWxzUEsBAi0AFAAGAAgAAAAhAO+pyvDBAAAA2wAAAA8AAAAA&#10;AAAAAAAAAAAABwIAAGRycy9kb3ducmV2LnhtbFBLBQYAAAAAAwADALcAAAD1AgAAAAA=&#10;" filled="f" stroked="f"/>
                <w10:wrap anchorx="margin" anchory="margin"/>
              </v:group>
            </w:pict>
          </mc:Fallback>
        </mc:AlternateContent>
      </w:r>
      <w:r w:rsidR="00CD4AFA">
        <w:rPr>
          <w:noProof/>
          <w:szCs w:val="52"/>
        </w:rPr>
        <mc:AlternateContent>
          <mc:Choice Requires="wpg">
            <w:drawing>
              <wp:anchor distT="0" distB="0" distL="114300" distR="114300" simplePos="0" relativeHeight="251664384" behindDoc="0" locked="0" layoutInCell="1" allowOverlap="1" wp14:editId="6C6719BA">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11" name="Groupe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12" name="Oval 12"/>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13" name="Rectangle 13"/>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E008E51" id="Groupe 11" o:spid="_x0000_s1026" style="position:absolute;margin-left:0;margin-top:10in;width:43.2pt;height:43.2pt;z-index:251664384;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KFfWwMAAKAIAAAOAAAAZHJzL2Uyb0RvYy54bWzcVttu4zYQfS/QfyD4rlg3y5IQZWHLVlpg&#10;21102w+gJeqCUqRK0pHTov/eISknTjYtim3Rh74YQw45nDnnzMi3784jQw9UqkHwAgc3PkaU16IZ&#10;eFfgn36svBQjpQlvCBOcFviRKvzu7uuvbucpp6HoBWuoRBCEq3yeCtxrPeWrlap7OhJ1IybKwdkK&#10;ORINS9mtGklmiD6yVej7yWoWspmkqKlSsLt3Tnxn47ctrfWHtlVUI1ZgyE3bX2l/j+Z3dXdL8k6S&#10;qR/qJQ3yBVmMZODw6FOoPdEEneTwWahxqKVQotU3tRhXom2HmtoaoJrAf1XNvRSnydbS5XM3PcEE&#10;0L7C6YvD1t8/fJRoaIC7ACNORuDIPksRbAA689TlcOheTp+mj9KVCOZ7Uf+swL167Tfrzh1Gx/k7&#10;0UBActLConNu5WhCQN3obEl4fCKBnjWqYXMdp0kMVNXgWmxLUt0Dk+ZW4CfrCCNwB3GSbRyFdX9Y&#10;7sNtd9kYJkOSu2dtqktqpi4QnHrGVP0zTD/1ZKKWKmXgumAaXjD98EAYCkKHqD1ygVM5LBEXZU94&#10;R7dSirmnpIGMLAOQ99UFs1DAxNvgopYN0zfm4hXMgZ8mAKgFLM1SB9gF7hAQtFhHfvQCLpJPUul7&#10;KkZkjAJTBrGVKZLk5OG90g7cyymzrQQbmmpgzC5kdyyZRFB5gatDmkSWK+DjxTHG0VzgKA18Q/o4&#10;gRSbI7OvvDin/l44aBneWMEYDA+LrcnAnA3PM27So3Y6uDJgddZg2n3Qke3c37bV2t/EUeptNuvI&#10;iyPqe7u0Kr1tGSTJ5rArd4fg9wWzy31LluHHKewomkfgSgo3eGBQgtEL+StGMwydAqtfTkRSjNi3&#10;HPjOgthIX9tFvN6EsJDXnuO1h/AaQhVYY+TMUrvJdprk0PXwkpMBF1towHawhBn9uKxs89om+K+6&#10;AbrWTZgfYC6D1hkMGSu6FwoHffybLWE4XebNm5Pj0gh/Ojc+awQJ2f9VF3BhWsBq0EntaeNZfG/I&#10;LfOzQ3pIYy8Ok4MX+03jbasy9pIq2Kz30b4s905uVq2LRrMgjP1dmHlVkm68uI3XXrbxU88Psl2W&#10;+HEW76v/iUbt/IbPoB3pyyfbfGev11bTz38s7v4AAAD//wMAUEsDBBQABgAIAAAAIQCQ/EnS3AAA&#10;AAkBAAAPAAAAZHJzL2Rvd25yZXYueG1sTE9BTsMwELwj8Qdrkbgg6lBCVKVxKkCNOBMiod6ceHEi&#10;4nUUu234PcuJ3mZnRrMzxW5xozjhHAZPCh5WCQikzpuBrILmo7rfgAhRk9GjJ1TwgwF25fVVoXPj&#10;z/SOpzpawSEUcq2gj3HKpQxdj06HlZ+QWPvys9ORz9lKM+szh7tRrpMkk04PxB96PeFrj913fXQK&#10;Wtdltf2s9njn2xd7eGya6m2v1O3N8rwFEXGJ/2b4q8/VoeROrT+SCWJUwEMis2maMGJ9k6UgWmae&#10;1oxkWcjLBeUvAAAA//8DAFBLAQItABQABgAIAAAAIQC2gziS/gAAAOEBAAATAAAAAAAAAAAAAAAA&#10;AAAAAABbQ29udGVudF9UeXBlc10ueG1sUEsBAi0AFAAGAAgAAAAhADj9If/WAAAAlAEAAAsAAAAA&#10;AAAAAAAAAAAALwEAAF9yZWxzLy5yZWxzUEsBAi0AFAAGAAgAAAAhALPUoV9bAwAAoAgAAA4AAAAA&#10;AAAAAAAAAAAALgIAAGRycy9lMm9Eb2MueG1sUEsBAi0AFAAGAAgAAAAhAJD8SdLcAAAACQEAAA8A&#10;AAAAAAAAAAAAAAAAtQUAAGRycy9kb3ducmV2LnhtbFBLBQYAAAAABAAEAPMAAAC+BgAAAAA=&#10;">
                <v:oval id="Oval 12"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1KZwAAAANsAAAAPAAAAZHJzL2Rvd25yZXYueG1sRE/fa8Iw&#10;EH4f+D+EE/a2psqQ0TWKCKIwC53b3o/m1pQ1l5JE7f57Iwi+3cf388rVaHtxJh86xwpmWQ6CuHG6&#10;41bB99f25Q1EiMgae8ek4J8CrJaTpxIL7S78SedjbEUK4VCgAhPjUEgZGkMWQ+YG4sT9Om8xJuhb&#10;qT1eUrjt5TzPF9Jix6nB4EAbQ83f8WQV1LvOtK/jTupN7dYHX/1UH65X6nk6rt9BRBrjQ3x373Wa&#10;P4fbL+kAubwCAAD//wMAUEsBAi0AFAAGAAgAAAAhANvh9svuAAAAhQEAABMAAAAAAAAAAAAAAAAA&#10;AAAAAFtDb250ZW50X1R5cGVzXS54bWxQSwECLQAUAAYACAAAACEAWvQsW78AAAAVAQAACwAAAAAA&#10;AAAAAAAAAAAfAQAAX3JlbHMvLnJlbHNQSwECLQAUAAYACAAAACEAiH9SmcAAAADbAAAADwAAAAAA&#10;AAAAAAAAAAAHAgAAZHJzL2Rvd25yZXYueG1sUEsFBgAAAAADAAMAtwAAAPQCAAAAAA==&#10;" fillcolor="#fe8637" strokecolor="#fe8637" strokeweight="3pt">
                  <v:stroke linestyle="thinThin"/>
                </v:oval>
                <v:rect id="Rectangle 13"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lowgAAANsAAAAPAAAAZHJzL2Rvd25yZXYueG1sRE9Na8JA&#10;EL0L/odlhF5EN60g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D/3mlowgAAANsAAAAPAAAA&#10;AAAAAAAAAAAAAAcCAABkcnMvZG93bnJldi54bWxQSwUGAAAAAAMAAwC3AAAA9gIAAAAA&#10;" filled="f" stroked="f"/>
                <w10:wrap anchorx="margin" anchory="margin"/>
              </v:group>
            </w:pict>
          </mc:Fallback>
        </mc:AlternateContent>
      </w:r>
      <w:r w:rsidR="00CD4AFA">
        <w:rPr>
          <w:noProof/>
          <w:szCs w:val="52"/>
        </w:rPr>
        <mc:AlternateContent>
          <mc:Choice Requires="wpg">
            <w:drawing>
              <wp:anchor distT="0" distB="0" distL="114300" distR="114300" simplePos="0" relativeHeight="251665408" behindDoc="0" locked="0" layoutInCell="1" allowOverlap="1" wp14:editId="4A52F66C">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8" name="Groupe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9" name="Oval 9"/>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10" name="Rectangle 10"/>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A953759" id="Groupe 8" o:spid="_x0000_s1026" style="position:absolute;margin-left:0;margin-top:10in;width:43.2pt;height:43.2pt;z-index:251665408;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235XgMAAJwIAAAOAAAAZHJzL2Uyb0RvYy54bWzcVtuO2zYQfS/QfyD4rrVkybphtYEtW9sC&#10;aRI07QfQEnVBKVIl6dVugv57hqS8u96kRZEWeciLMeSQw5lzzox8/ep+ZOiOSjUIXuDgyseI8lo0&#10;A+8K/PtvlZdipDThDWGC0wI/UIVf3fz4w/U85XQtesEaKhEE4SqfpwL3Wk/5aqXqno5EXYmJcnC2&#10;Qo5Ew1J2q0aSGaKPbLX2/Xg1C9lMUtRUKdjdOye+sfHbltb6bdsqqhErMOSm7a+0v0fzu7q5Jnkn&#10;ydQP9ZIG+YosRjJwePQx1J5ogk5y+CzUONRSKNHqq1qMK9G2Q01tDVBN4L+o5laK02Rr6fK5mx5h&#10;Amhf4PTVYes3d+8kGpoCA1GcjECRfZWi1GAzT10OR27l9H56J12BYL4W9R8K3KuXfrPu3GF0nH8R&#10;DcQjJy0sNvetHE0IqBrdWwoeHimg9xrVsLmJ0jgCompwLbalqO6BR3Mr8ONNiBG4gyjOEkdg3R+W&#10;+3DbXTaGyZDk7lmb6pKaqQvkpp4QVf8N0fc9maglShm4FkSzM6Jv7whDmcPTHjiDqRySiIuyJ7yj&#10;WynF3FPSQD6BTd8kChHdBbNQwMOXoUUtG6afzMVnIAd+GgOcFq40s5yS/Az2GvCzSId+eAEWySep&#10;9C0VIzJGgSmD2MqUSHJy91ppB+35lNlWgg1NNTBmF7I7lkwiKLzA1SGNQ8sUsHFxjHE0FzhMA99Q&#10;Pk4gw+bI7CsX59S/CwftwhsrF4PhYbE1GZiz4XnGTXrUTgZXhoUDTLsPKrJd+3FbbfwkClMvSTah&#10;F4XU93ZpVXrbMojj5LArd4fgrwUzgNPeB4k5fpy+jqJ5AK6kcEMHhiQYvZAfMJph4BRY/XkikmLE&#10;fubAdxZERvjaLqJNsoaFfO45PvcQXkOoAmuMnFlqN9VOkxy6Hl5yMuBiC+3XDpYwk5/LyraubYFv&#10;1AsBVOPGy68wk0HrjCLYA7IuFA76+D9bwnC6TJsvzo1zI/zt1PisESRk/09dwIVpAatBJ7XHjSfx&#10;LXJxfejklvnZIT2kkRet44MX+U3jbasy8uIqSDb7cF+Weye3i0vBOvJ368yr4jTxojbaeFnip54f&#10;ZLss9qMs2lffiUbt9IZPoB3oy+fafGOfr62mn/5U3HwCAAD//wMAUEsDBBQABgAIAAAAIQCQ/EnS&#10;3AAAAAkBAAAPAAAAZHJzL2Rvd25yZXYueG1sTE9BTsMwELwj8Qdrkbgg6lBCVKVxKkCNOBMiod6c&#10;eHEi4nUUu234PcuJ3mZnRrMzxW5xozjhHAZPCh5WCQikzpuBrILmo7rfgAhRk9GjJ1TwgwF25fVV&#10;oXPjz/SOpzpawSEUcq2gj3HKpQxdj06HlZ+QWPvys9ORz9lKM+szh7tRrpMkk04PxB96PeFrj913&#10;fXQKWtdltf2s9njn2xd7eGya6m2v1O3N8rwFEXGJ/2b4q8/VoeROrT+SCWJUwEMis2maMGJ9k6Ug&#10;Wmae1oxkWcjLBeUvAAAA//8DAFBLAQItABQABgAIAAAAIQC2gziS/gAAAOEBAAATAAAAAAAAAAAA&#10;AAAAAAAAAABbQ29udGVudF9UeXBlc10ueG1sUEsBAi0AFAAGAAgAAAAhADj9If/WAAAAlAEAAAsA&#10;AAAAAAAAAAAAAAAALwEAAF9yZWxzLy5yZWxzUEsBAi0AFAAGAAgAAAAhAPNfbfleAwAAnAgAAA4A&#10;AAAAAAAAAAAAAAAALgIAAGRycy9lMm9Eb2MueG1sUEsBAi0AFAAGAAgAAAAhAJD8SdLcAAAACQEA&#10;AA8AAAAAAAAAAAAAAAAAuAUAAGRycy9kb3ducmV2LnhtbFBLBQYAAAAABAAEAPMAAADBBgAAAAA=&#10;">
                <v:oval id="Oval 9"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yI2wgAAANoAAAAPAAAAZHJzL2Rvd25yZXYueG1sRI9Ra8Iw&#10;FIXfBf9DuMLeNHXI2DqjiCAKW6FT935p7pqy5qYkWVv/vRkM9ng453yHs96OthU9+dA4VrBcZCCI&#10;K6cbrhVcL4f5M4gQkTW2jknBjQJsN9PJGnPtBv6g/hxrkSAcclRgYuxyKUNlyGJYuI44eV/OW4xJ&#10;+lpqj0OC21Y+ZtmTtNhwWjDY0d5Q9X3+sQrKY2Pq1XiUel+63bsvPos31yr1MBt3ryAijfE//Nc+&#10;aQUv8Hsl3QC5uQMAAP//AwBQSwECLQAUAAYACAAAACEA2+H2y+4AAACFAQAAEwAAAAAAAAAAAAAA&#10;AAAAAAAAW0NvbnRlbnRfVHlwZXNdLnhtbFBLAQItABQABgAIAAAAIQBa9CxbvwAAABUBAAALAAAA&#10;AAAAAAAAAAAAAB8BAABfcmVscy8ucmVsc1BLAQItABQABgAIAAAAIQBqjyI2wgAAANoAAAAPAAAA&#10;AAAAAAAAAAAAAAcCAABkcnMvZG93bnJldi54bWxQSwUGAAAAAAMAAwC3AAAA9gIAAAAA&#10;" fillcolor="#fe8637" strokecolor="#fe8637" strokeweight="3pt">
                  <v:stroke linestyle="thinThin"/>
                </v:oval>
                <v:rect id="Rectangle 10"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PcfxAAAANsAAAAPAAAAZHJzL2Rvd25yZXYueG1sRI9Ba8JA&#10;EIXvBf/DMoKXUjf1UCR1FRGkQQpibD0P2WkSmp2N2TVJ/33nIHib4b1575vVZnSN6qkLtWcDr/ME&#10;FHHhbc2lga/z/mUJKkRki41nMvBHATbrydMKU+sHPlGfx1JJCIcUDVQxtqnWoajIYZj7lli0H985&#10;jLJ2pbYdDhLuGr1IkjftsGZpqLClXUXFb35zBobi2F/Onx/6+HzJPF+z6y7/Phgzm47bd1CRxvgw&#10;368zK/hCL7/IAHr9DwAA//8DAFBLAQItABQABgAIAAAAIQDb4fbL7gAAAIUBAAATAAAAAAAAAAAA&#10;AAAAAAAAAABbQ29udGVudF9UeXBlc10ueG1sUEsBAi0AFAAGAAgAAAAhAFr0LFu/AAAAFQEAAAsA&#10;AAAAAAAAAAAAAAAAHwEAAF9yZWxzLy5yZWxzUEsBAi0AFAAGAAgAAAAhAA8M9x/EAAAA2wAAAA8A&#10;AAAAAAAAAAAAAAAABwIAAGRycy9kb3ducmV2LnhtbFBLBQYAAAAAAwADALcAAAD4AgAAAAA=&#10;" filled="f" stroked="f"/>
                <w10:wrap anchorx="margin" anchory="margin"/>
              </v:group>
            </w:pict>
          </mc:Fallback>
        </mc:AlternateContent>
      </w:r>
      <w:r w:rsidR="00CD4AFA">
        <w:rPr>
          <w:noProof/>
          <w:szCs w:val="52"/>
        </w:rPr>
        <mc:AlternateContent>
          <mc:Choice Requires="wpg">
            <w:drawing>
              <wp:anchor distT="0" distB="0" distL="114300" distR="114300" simplePos="0" relativeHeight="251666432" behindDoc="0" locked="0" layoutInCell="1" allowOverlap="1" wp14:editId="6BC45ED4">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5" name="Groupe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6" name="Oval 6"/>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7" name="Rectangle 7"/>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82A4EC4" id="Groupe 5" o:spid="_x0000_s1026" style="position:absolute;margin-left:0;margin-top:10in;width:43.2pt;height:43.2pt;z-index:251666432;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R+wWgMAAJoIAAAOAAAAZHJzL2Uyb0RvYy54bWzcVtuO2zYQfS/QfyD4rrVkXSwJqw1s2doW&#10;SJugaT+AlqgLSpEqSa+8LfrvHZLy3rItiiTIQ16MIYcczpxzZuTrN+eRoTsq1SB4gYMrHyPKa9EM&#10;vCvwb79WXoqR0oQ3hAlOC3xPFX5z8/131/OU07XoBWuoRBCEq3yeCtxrPeWrlap7OhJ1JSbKwdkK&#10;ORINS9mtGklmiD6y1dr3k9UsZDNJUVOlYHfvnPjGxm9bWut3bauoRqzAkJu2v9L+Hs3v6uaa5J0k&#10;Uz/USxrkE7IYycDh0YdQe6IJOsnho1DjUEuhRKuvajGuRNsONbU1QDWB/6KaWylOk62ly+dueoAJ&#10;oH2B0yeHrX++ey/R0BQ4xoiTESiyr1IUG2zmqcvhyK2cPkzvpSsQzLei/l2Be/XSb9adO4yO80+i&#10;gXjkpIXF5tzK0YSAqtHZUnD/QAE9a1TDZhylSQRE1eBabEtR3QOP5lbgJ3GIEbiDKMk2jsC6Pyz3&#10;4ba7bAyTIcndszbVJTVTF8hNPSKqPg/RDz2ZqCVKGbgWRJMLou/uCEOJw9MeuICpHJKIi7InvKNb&#10;KcXcU9JAPoFN3yQKEd0Fs1DAw+vQopYN0w/m4hOQAz9NAE4LV5qlDq4L2GvAzyId+uEzsEg+SaVv&#10;qRiRMQpMGcRWpkSSk7u3SjtoL6fMthJsaKqBMbuQ3bFkEkHhBa4OaRJapoCNZ8cYR3OBwzTwDeXj&#10;BDJsjsy+8uyc+n/hoF14Y+ViMDwstiYDczY8z7hJj9rJ4MqA1VmDafdBRbZr/9pWsb+JwtTbbOLQ&#10;i0Lqe7u0Kr1tGSTJ5rArd4fg7wWzy32QmOPH6esomnvgSgo3dGBIgtEL+SdGMwycAqs/TkRSjNiP&#10;HPjOgsgIX9tFFG/WsJBPPcenHsJrCFVgjZEzS+2m2mmSQ9fDS04GXGyh/drBEmbyc1nZ1rUt8JV6&#10;AYTmpssvMJJB6owiq4hn+gZ1fMmGMIwus+bVqXFpg3+dGR+1gYTk/6sHuDANYBXohPaw8Si9V8SW&#10;+dkhPaSRF62Tgxf5TeNtqzLykirYxPtwX5Z7Jzar1UWhWbCO/N0686ok3XhRG8VetvFTzw+yXZb4&#10;URbtq29EoXZ2wwfQjvPlY22+sE/XVtGPfylu/gEAAP//AwBQSwMEFAAGAAgAAAAhAJD8SdLcAAAA&#10;CQEAAA8AAABkcnMvZG93bnJldi54bWxMT0FOwzAQvCPxB2uRuCDqUEJUpXEqQI04EyKh3px4cSLi&#10;dRS7bfg9y4neZmdGszPFbnGjOOEcBk8KHlYJCKTOm4Gsguajut+ACFGT0aMnVPCDAXbl9VWhc+PP&#10;9I6nOlrBIRRyraCPccqlDF2PToeVn5BY+/Kz05HP2Uoz6zOHu1GukySTTg/EH3o94WuP3Xd9dApa&#10;12W1/az2eOfbF3t4bJrqba/U7c3yvAURcYn/Zvirz9Wh5E6tP5IJYlTAQyKzaZowYn2TpSBaZp7W&#10;jGRZyMsF5S8AAAD//wMAUEsBAi0AFAAGAAgAAAAhALaDOJL+AAAA4QEAABMAAAAAAAAAAAAAAAAA&#10;AAAAAFtDb250ZW50X1R5cGVzXS54bWxQSwECLQAUAAYACAAAACEAOP0h/9YAAACUAQAACwAAAAAA&#10;AAAAAAAAAAAvAQAAX3JlbHMvLnJlbHNQSwECLQAUAAYACAAAACEAmYkfsFoDAACaCAAADgAAAAAA&#10;AAAAAAAAAAAuAgAAZHJzL2Uyb0RvYy54bWxQSwECLQAUAAYACAAAACEAkPxJ0twAAAAJAQAADwAA&#10;AAAAAAAAAAAAAAC0BQAAZHJzL2Rvd25yZXYueG1sUEsFBgAAAAAEAAQA8wAAAL0GAAAAAA==&#10;">
                <v:oval id="Oval 6"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LZEwgAAANoAAAAPAAAAZHJzL2Rvd25yZXYueG1sRI9Ra8Iw&#10;FIXfhf2HcAXfNHVIGZ1RRBgOZqHrtvdLc9eUNTclyWz990YY7PFwzvkOZ7ufbC8u5EPnWMF6lYEg&#10;bpzuuFXw+fGyfAIRIrLG3jEpuFKA/e5htsVCu5Hf6VLHViQIhwIVmBiHQsrQGLIYVm4gTt638xZj&#10;kr6V2uOY4LaXj1mWS4sdpwWDAx0NNT/1r1VQnTrTbqaT1MfKHc6+/CrfXK/UYj4dnkFEmuJ/+K/9&#10;qhXkcL+SboDc3QAAAP//AwBQSwECLQAUAAYACAAAACEA2+H2y+4AAACFAQAAEwAAAAAAAAAAAAAA&#10;AAAAAAAAW0NvbnRlbnRfVHlwZXNdLnhtbFBLAQItABQABgAIAAAAIQBa9CxbvwAAABUBAAALAAAA&#10;AAAAAAAAAAAAAB8BAABfcmVscy8ucmVsc1BLAQItABQABgAIAAAAIQAbELZEwgAAANoAAAAPAAAA&#10;AAAAAAAAAAAAAAcCAABkcnMvZG93bnJldi54bWxQSwUGAAAAAAMAAwC3AAAA9gIAAAAA&#10;" fillcolor="#fe8637" strokecolor="#fe8637" strokeweight="3pt">
                  <v:stroke linestyle="thinThin"/>
                </v:oval>
                <v:rect id="Rectangle 7"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t7xxAAAANoAAAAPAAAAZHJzL2Rvd25yZXYueG1sRI9Ba8JA&#10;FITvgv9heUIvopv2oCVmIyJIQymIsfX8yL4modm3MbtN0n/vCkKPw8x8wyTb0TSip87VlhU8LyMQ&#10;xIXVNZcKPs+HxSsI55E1NpZJwR852KbTSYKxtgOfqM99KQKEXYwKKu/bWEpXVGTQLW1LHLxv2xn0&#10;QXal1B0OAW4a+RJFK2mw5rBQYUv7ioqf/NcoGIpjfzl/vMnj/JJZvmbXff71rtTTbNxtQHga/X/4&#10;0c60gjXcr4QbINMbAAAA//8DAFBLAQItABQABgAIAAAAIQDb4fbL7gAAAIUBAAATAAAAAAAAAAAA&#10;AAAAAAAAAABbQ29udGVudF9UeXBlc10ueG1sUEsBAi0AFAAGAAgAAAAhAFr0LFu/AAAAFQEAAAsA&#10;AAAAAAAAAAAAAAAAHwEAAF9yZWxzLy5yZWxzUEsBAi0AFAAGAAgAAAAhAGW23vHEAAAA2gAAAA8A&#10;AAAAAAAAAAAAAAAABwIAAGRycy9kb3ducmV2LnhtbFBLBQYAAAAAAwADALcAAAD4AgAAAAA=&#10;" filled="f" stroked="f"/>
                <w10:wrap anchorx="margin" anchory="margin"/>
              </v:group>
            </w:pict>
          </mc:Fallback>
        </mc:AlternateContent>
      </w:r>
      <w:r w:rsidR="00CD4AFA">
        <w:rPr>
          <w:noProof/>
          <w:szCs w:val="52"/>
        </w:rPr>
        <mc:AlternateContent>
          <mc:Choice Requires="wpg">
            <w:drawing>
              <wp:anchor distT="0" distB="0" distL="114300" distR="114300" simplePos="0" relativeHeight="251667456" behindDoc="0" locked="0" layoutInCell="1" allowOverlap="1" wp14:editId="6776E3CC">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2" name="Group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3" name="Oval 3"/>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4" name="Rectangle 4"/>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AE21C8F" id="Groupe 2" o:spid="_x0000_s1026" style="position:absolute;margin-left:0;margin-top:10in;width:43.2pt;height:43.2pt;z-index:251667456;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kTEXAMAAJoIAAAOAAAAZHJzL2Uyb0RvYy54bWzcVluP6zQQfkfiP1h+zza3pkm02aM2bRak&#10;A+eIAz/ATZyLcOxgu5suiP/O2E67l7MgdEA88FKNPfZ45vu+mfT23Xlk6IFKNQhe4ODGx4jyWjQD&#10;7wr804+Vl2KkNOENYYLTAj9Shd/dff3V7TzlNBS9YA2VCIJwlc9TgXutp3y1UnVPR6JuxEQ5OFsh&#10;R6JhKbtVI8kM0Ue2Cn0/Wc1CNpMUNVUKdvfOie9s/Laltf7QtopqxAoMuWn7K+3v0fyu7m5J3kky&#10;9UO9pEG+IIuRDBwevYbaE03QSQ6fhRqHWgolWn1Ti3El2naoqa0Bqgn8V9XcS3GabC1dPnfTFSaA&#10;9hVOXxy2/v7ho0RDU+AQI05GoMi+SlFosJmnLocj93L6NH2UrkAw34v6ZwXu1Wu/WXfuMDrO34kG&#10;4pGTFhabcytHEwKqRmdLweOVAnrWqIbNdZwmMRBVg2uxLUV1DzyaW4GfrCOMwB3ESbZxBNb9YbkP&#10;t91lY5gMSe6etakuqZm6QG7qCVH1zxD91JOJWqKUgWtBFNJ0iH54IAxFDk974AKmckgiLsqe8I5u&#10;pRRzT0kD+QQ2fZMoRHQXzEIBD29Di1o2TN+Yi89ADvw0ATgtXGmWOrguYIeAn0U68m12V7BIPkml&#10;76kYkTEKTBnEVqZEkpOH90o7aC+nzLYSbGiqgTG7kN2xZBJB4QWuDmkSWabggRfHGEdzgaM08A3l&#10;4wQybI7MvvLinPp74aBdeGPlYjA8LLYmA3M2PM+4SY/ayeDKgNVZg2n3QUW2a3/bVmt/E0ept9ms&#10;Iy+OqO/t0qr0tmWQJJvDrtwdgt8XgV3ug8QcP05fR9E8AldSuKEDQxKMXshfMZph4BRY/XIikmLE&#10;vuXAdxbERvjaLuL1JoSFfO45PvcQXkOoAmuMnFlqN9VOkxy6Hl5yMuBiC+3XDpYwk5/LyraubYH/&#10;qBegK10v/AAjGaTOKLL9+ULfoI5/syEMo8useXNqXNrgT2fGZ20gIfm/6gEuTANYBTqhXTeepPeG&#10;2DI/O6SHNPbiMDl4sd803rYqYy+pgs16H+3Lcu/EZrW6KDQLwtjfhZlXJenGi9t47WUbP/X8INtl&#10;iR9n8b76nyjUzm74ANpxvnyszRf2+doq+ukvxd0fAAAA//8DAFBLAwQUAAYACAAAACEAkPxJ0twA&#10;AAAJAQAADwAAAGRycy9kb3ducmV2LnhtbExPQU7DMBC8I/EHa5G4IOpQQlSlcSpAjTgTIqHenHhx&#10;IuJ1FLtt+D3Lid5mZ0azM8VucaM44RwGTwoeVgkIpM6bgayC5qO634AIUZPRoydU8IMBduX1VaFz&#10;48/0jqc6WsEhFHKtoI9xyqUMXY9Oh5WfkFj78rPTkc/ZSjPrM4e7Ua6TJJNOD8Qfej3ha4/dd310&#10;ClrXZbX9rPZ459sXe3hsmuptr9TtzfK8BRFxif9m+KvP1aHkTq0/kgliVMBDIrNpmjBifZOlIFpm&#10;ntaMZFnIywXlLwAAAP//AwBQSwECLQAUAAYACAAAACEAtoM4kv4AAADhAQAAEwAAAAAAAAAAAAAA&#10;AAAAAAAAW0NvbnRlbnRfVHlwZXNdLnhtbFBLAQItABQABgAIAAAAIQA4/SH/1gAAAJQBAAALAAAA&#10;AAAAAAAAAAAAAC8BAABfcmVscy8ucmVsc1BLAQItABQABgAIAAAAIQDXBkTEXAMAAJoIAAAOAAAA&#10;AAAAAAAAAAAAAC4CAABkcnMvZTJvRG9jLnhtbFBLAQItABQABgAIAAAAIQCQ/EnS3AAAAAkBAAAP&#10;AAAAAAAAAAAAAAAAALYFAABkcnMvZG93bnJldi54bWxQSwUGAAAAAAQABADzAAAAvwYAAAAA&#10;">
                <v:oval id="Oval 3"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xXcwgAAANoAAAAPAAAAZHJzL2Rvd25yZXYueG1sRI9Ra8Iw&#10;FIXfBf9DuMLeNHWOMTqjiCAKW6FT935p7pqy5qYkWVv/vRkM9ng453yHs96OthU9+dA4VrBcZCCI&#10;K6cbrhVcL4f5C4gQkTW2jknBjQJsN9PJGnPtBv6g/hxrkSAcclRgYuxyKUNlyGJYuI44eV/OW4xJ&#10;+lpqj0OC21Y+ZtmztNhwWjDY0d5Q9X3+sQrKY2Pqp/Eo9b50u3dffBZvrlXqYTbuXkFEGuN/+K99&#10;0gpW8Hsl3QC5uQMAAP//AwBQSwECLQAUAAYACAAAACEA2+H2y+4AAACFAQAAEwAAAAAAAAAAAAAA&#10;AAAAAAAAW0NvbnRlbnRfVHlwZXNdLnhtbFBLAQItABQABgAIAAAAIQBa9CxbvwAAABUBAAALAAAA&#10;AAAAAAAAAAAAAB8BAABfcmVscy8ucmVsc1BLAQItABQABgAIAAAAIQALZxXcwgAAANoAAAAPAAAA&#10;AAAAAAAAAAAAAAcCAABkcnMvZG93bnJldi54bWxQSwUGAAAAAAMAAwC3AAAA9gIAAAAA&#10;" fillcolor="#fe8637" strokecolor="#fe8637" strokeweight="3pt">
                  <v:stroke linestyle="thinThin"/>
                </v:oval>
                <v:rect id="Rectangle 4"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CGwwAAANoAAAAPAAAAZHJzL2Rvd25yZXYueG1sRI9Ba8JA&#10;FITvgv9heUIvopsWkR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lWRAhsMAAADaAAAADwAA&#10;AAAAAAAAAAAAAAAHAgAAZHJzL2Rvd25yZXYueG1sUEsFBgAAAAADAAMAtwAAAPcCAAAAAA==&#10;" filled="f" stroked="f"/>
                <w10:wrap anchorx="margin" anchory="margin"/>
              </v:group>
            </w:pict>
          </mc:Fallback>
        </mc:AlternateContent>
      </w:r>
    </w:p>
    <w:p w:rsidR="00FD1BE2" w:rsidRDefault="00D4132C">
      <w:pPr>
        <w:pStyle w:val="Sous-titre"/>
      </w:pPr>
      <w:sdt>
        <w:sdtPr>
          <w:id w:val="221498499"/>
          <w:placeholder>
            <w:docPart w:val="418349602E0F4ACC9594FC4AFC9FA2AE"/>
          </w:placeholder>
          <w:dataBinding w:prefixMappings="xmlns:ns0='http://purl.org/dc/elements/1.1/' xmlns:ns1='http://schemas.openxmlformats.org/package/2006/metadata/core-properties' " w:xpath="/ns1:coreProperties[1]/ns0:subject[1]" w:storeItemID="{6C3C8BC8-F283-45AE-878A-BAB7291924A1}"/>
          <w:text/>
        </w:sdtPr>
        <w:sdtEndPr/>
        <w:sdtContent>
          <w:r w:rsidR="003C597D">
            <w:t>Atelier – Marc MONTOUSSE</w:t>
          </w:r>
        </w:sdtContent>
      </w:sdt>
    </w:p>
    <w:p w:rsidR="00FF360C" w:rsidRPr="00FF360C" w:rsidRDefault="00FF360C" w:rsidP="00FF360C">
      <w:pPr>
        <w:spacing w:after="0"/>
        <w:jc w:val="both"/>
        <w:rPr>
          <w:color w:val="auto"/>
        </w:rPr>
      </w:pPr>
      <w:r w:rsidRPr="00AF28A2">
        <w:rPr>
          <w:rFonts w:cs="Calibri-Italic"/>
          <w:iCs/>
          <w:color w:val="000000"/>
          <w:sz w:val="22"/>
        </w:rPr>
        <w:t>Cet</w:t>
      </w:r>
      <w:r>
        <w:rPr>
          <w:rFonts w:cs="Calibri-Italic"/>
          <w:iCs/>
          <w:color w:val="000000"/>
          <w:sz w:val="22"/>
        </w:rPr>
        <w:t xml:space="preserve"> atelier </w:t>
      </w:r>
      <w:r w:rsidRPr="00AF28A2">
        <w:rPr>
          <w:rFonts w:cs="Calibri-Italic"/>
          <w:iCs/>
          <w:color w:val="000000"/>
          <w:sz w:val="22"/>
        </w:rPr>
        <w:t xml:space="preserve">porte sur le </w:t>
      </w:r>
      <w:r>
        <w:rPr>
          <w:rFonts w:cs="Calibri-Italic"/>
          <w:iCs/>
          <w:color w:val="000000"/>
          <w:sz w:val="22"/>
        </w:rPr>
        <w:t>premier</w:t>
      </w:r>
      <w:r w:rsidRPr="00AF28A2">
        <w:rPr>
          <w:rFonts w:cs="Calibri-Italic"/>
          <w:iCs/>
          <w:color w:val="000000"/>
          <w:sz w:val="22"/>
        </w:rPr>
        <w:t xml:space="preserve"> questionnement de la partie du programme de Terminale consacrée </w:t>
      </w:r>
      <w:r>
        <w:rPr>
          <w:rFonts w:cs="Calibri-Italic"/>
          <w:iCs/>
          <w:color w:val="000000"/>
          <w:sz w:val="22"/>
        </w:rPr>
        <w:t xml:space="preserve">aux </w:t>
      </w:r>
      <w:r>
        <w:rPr>
          <w:rFonts w:cs="Calibri-Italic"/>
          <w:b/>
          <w:iCs/>
          <w:color w:val="000000"/>
          <w:sz w:val="22"/>
        </w:rPr>
        <w:t>Regards croisés.</w:t>
      </w:r>
    </w:p>
    <w:p w:rsidR="00FF360C" w:rsidRPr="002E00E4" w:rsidRDefault="00FF360C" w:rsidP="00FF360C">
      <w:pPr>
        <w:pStyle w:val="Titre1"/>
        <w:spacing w:before="0" w:after="0"/>
        <w:rPr>
          <w:sz w:val="22"/>
        </w:rPr>
      </w:pPr>
    </w:p>
    <w:p w:rsidR="00FF360C" w:rsidRPr="002E00E4" w:rsidRDefault="00FF360C" w:rsidP="00FF360C">
      <w:pPr>
        <w:pStyle w:val="Titre1"/>
        <w:spacing w:before="0" w:after="0"/>
        <w:jc w:val="both"/>
        <w:rPr>
          <w:sz w:val="28"/>
        </w:rPr>
      </w:pPr>
      <w:r w:rsidRPr="002E00E4">
        <w:rPr>
          <w:sz w:val="28"/>
        </w:rPr>
        <w:t>Introduction</w:t>
      </w:r>
    </w:p>
    <w:p w:rsidR="002E00E4" w:rsidRPr="002E00E4" w:rsidRDefault="002E00E4" w:rsidP="002E00E4">
      <w:pPr>
        <w:pStyle w:val="Paragraphedeliste"/>
        <w:spacing w:after="0"/>
        <w:jc w:val="both"/>
        <w:rPr>
          <w:color w:val="auto"/>
          <w:sz w:val="22"/>
          <w:szCs w:val="22"/>
        </w:rPr>
      </w:pPr>
    </w:p>
    <w:p w:rsidR="00FF360C" w:rsidRDefault="00FF360C" w:rsidP="00FF360C">
      <w:pPr>
        <w:pStyle w:val="Titre3"/>
        <w:numPr>
          <w:ilvl w:val="0"/>
          <w:numId w:val="8"/>
        </w:numPr>
        <w:jc w:val="both"/>
      </w:pPr>
      <w:r>
        <w:t>Un chapitre qui n’est pas nouveau</w:t>
      </w:r>
    </w:p>
    <w:p w:rsidR="00FD1BE2" w:rsidRDefault="00FD1BE2" w:rsidP="00FF360C">
      <w:pPr>
        <w:spacing w:after="0"/>
        <w:jc w:val="both"/>
        <w:rPr>
          <w:color w:val="auto"/>
          <w:sz w:val="22"/>
          <w:szCs w:val="22"/>
        </w:rPr>
      </w:pPr>
    </w:p>
    <w:p w:rsidR="007E669C" w:rsidRDefault="007E669C" w:rsidP="007E669C">
      <w:pPr>
        <w:spacing w:after="0"/>
        <w:jc w:val="both"/>
        <w:rPr>
          <w:color w:val="auto"/>
          <w:sz w:val="22"/>
          <w:szCs w:val="22"/>
        </w:rPr>
      </w:pPr>
      <w:r>
        <w:rPr>
          <w:color w:val="auto"/>
          <w:sz w:val="22"/>
          <w:szCs w:val="22"/>
        </w:rPr>
        <w:t>Pour mémoire :</w:t>
      </w:r>
    </w:p>
    <w:p w:rsidR="007E669C" w:rsidRPr="002E00E4" w:rsidRDefault="007E669C" w:rsidP="007E669C">
      <w:pPr>
        <w:spacing w:after="0"/>
        <w:jc w:val="both"/>
        <w:rPr>
          <w:color w:val="auto"/>
          <w:sz w:val="18"/>
          <w:szCs w:val="22"/>
        </w:rPr>
      </w:pPr>
    </w:p>
    <w:p w:rsidR="007E669C" w:rsidRDefault="007E669C" w:rsidP="007E669C">
      <w:pPr>
        <w:spacing w:after="0"/>
        <w:jc w:val="both"/>
        <w:rPr>
          <w:color w:val="auto"/>
          <w:sz w:val="22"/>
          <w:szCs w:val="22"/>
        </w:rPr>
      </w:pPr>
      <w:r>
        <w:rPr>
          <w:color w:val="auto"/>
          <w:sz w:val="22"/>
          <w:szCs w:val="22"/>
        </w:rPr>
        <w:t>- le programme de 1995 portait sur « L</w:t>
      </w:r>
      <w:r w:rsidRPr="007E669C">
        <w:rPr>
          <w:color w:val="auto"/>
          <w:sz w:val="22"/>
          <w:szCs w:val="22"/>
        </w:rPr>
        <w:t>es rapports entre idéal égalitaire et inég</w:t>
      </w:r>
      <w:r>
        <w:rPr>
          <w:color w:val="auto"/>
          <w:sz w:val="22"/>
          <w:szCs w:val="22"/>
        </w:rPr>
        <w:t xml:space="preserve">alités </w:t>
      </w:r>
      <w:r w:rsidRPr="007E669C">
        <w:rPr>
          <w:color w:val="auto"/>
          <w:sz w:val="22"/>
          <w:szCs w:val="22"/>
        </w:rPr>
        <w:t>éco</w:t>
      </w:r>
      <w:r>
        <w:rPr>
          <w:color w:val="auto"/>
          <w:sz w:val="22"/>
          <w:szCs w:val="22"/>
        </w:rPr>
        <w:t>nomiques</w:t>
      </w:r>
      <w:r w:rsidRPr="007E669C">
        <w:rPr>
          <w:color w:val="auto"/>
          <w:sz w:val="22"/>
          <w:szCs w:val="22"/>
        </w:rPr>
        <w:t xml:space="preserve"> et sociales</w:t>
      </w:r>
      <w:r>
        <w:rPr>
          <w:color w:val="auto"/>
          <w:sz w:val="22"/>
          <w:szCs w:val="22"/>
        </w:rPr>
        <w:t> ».</w:t>
      </w:r>
    </w:p>
    <w:p w:rsidR="007E669C" w:rsidRDefault="007E669C" w:rsidP="007E669C">
      <w:pPr>
        <w:spacing w:after="0"/>
        <w:jc w:val="both"/>
        <w:rPr>
          <w:color w:val="auto"/>
          <w:sz w:val="22"/>
          <w:szCs w:val="22"/>
        </w:rPr>
      </w:pPr>
      <w:r>
        <w:rPr>
          <w:color w:val="auto"/>
          <w:sz w:val="22"/>
          <w:szCs w:val="22"/>
        </w:rPr>
        <w:t>N</w:t>
      </w:r>
      <w:r w:rsidRPr="007E669C">
        <w:rPr>
          <w:color w:val="auto"/>
          <w:sz w:val="22"/>
          <w:szCs w:val="22"/>
        </w:rPr>
        <w:t>otion</w:t>
      </w:r>
      <w:r>
        <w:rPr>
          <w:color w:val="auto"/>
          <w:sz w:val="22"/>
          <w:szCs w:val="22"/>
        </w:rPr>
        <w:t xml:space="preserve">s : </w:t>
      </w:r>
      <w:r w:rsidRPr="007E669C">
        <w:rPr>
          <w:color w:val="auto"/>
          <w:sz w:val="22"/>
          <w:szCs w:val="22"/>
        </w:rPr>
        <w:t>s</w:t>
      </w:r>
      <w:r>
        <w:rPr>
          <w:color w:val="auto"/>
          <w:sz w:val="22"/>
          <w:szCs w:val="22"/>
        </w:rPr>
        <w:t>ocié</w:t>
      </w:r>
      <w:r w:rsidRPr="007E669C">
        <w:rPr>
          <w:color w:val="auto"/>
          <w:sz w:val="22"/>
          <w:szCs w:val="22"/>
        </w:rPr>
        <w:t>té démocratique</w:t>
      </w:r>
      <w:r>
        <w:rPr>
          <w:color w:val="auto"/>
          <w:sz w:val="22"/>
          <w:szCs w:val="22"/>
        </w:rPr>
        <w:t>, égalité, équité, inégalité des chances, justice sociale</w:t>
      </w:r>
      <w:r w:rsidRPr="007E669C">
        <w:rPr>
          <w:color w:val="auto"/>
          <w:sz w:val="22"/>
          <w:szCs w:val="22"/>
        </w:rPr>
        <w:t>.</w:t>
      </w:r>
    </w:p>
    <w:p w:rsidR="007E669C" w:rsidRPr="002E00E4" w:rsidRDefault="007E669C" w:rsidP="007E669C">
      <w:pPr>
        <w:spacing w:after="0"/>
        <w:jc w:val="both"/>
        <w:rPr>
          <w:color w:val="auto"/>
          <w:sz w:val="18"/>
          <w:szCs w:val="22"/>
        </w:rPr>
      </w:pPr>
    </w:p>
    <w:p w:rsidR="007E669C" w:rsidRDefault="007E669C" w:rsidP="007E669C">
      <w:pPr>
        <w:spacing w:after="0"/>
        <w:jc w:val="both"/>
        <w:rPr>
          <w:color w:val="auto"/>
          <w:sz w:val="22"/>
          <w:szCs w:val="22"/>
        </w:rPr>
      </w:pPr>
      <w:r>
        <w:rPr>
          <w:color w:val="auto"/>
          <w:sz w:val="22"/>
          <w:szCs w:val="22"/>
        </w:rPr>
        <w:t xml:space="preserve">- le programme de </w:t>
      </w:r>
      <w:r w:rsidRPr="007E669C">
        <w:rPr>
          <w:color w:val="auto"/>
          <w:sz w:val="22"/>
          <w:szCs w:val="22"/>
        </w:rPr>
        <w:t xml:space="preserve">2002 </w:t>
      </w:r>
      <w:r>
        <w:rPr>
          <w:color w:val="auto"/>
          <w:sz w:val="22"/>
          <w:szCs w:val="22"/>
        </w:rPr>
        <w:t>portait sur « I</w:t>
      </w:r>
      <w:r w:rsidRPr="007E669C">
        <w:rPr>
          <w:color w:val="auto"/>
          <w:sz w:val="22"/>
          <w:szCs w:val="22"/>
        </w:rPr>
        <w:t>déal démocratique et inégalités</w:t>
      </w:r>
      <w:r>
        <w:rPr>
          <w:color w:val="auto"/>
          <w:sz w:val="22"/>
          <w:szCs w:val="22"/>
        </w:rPr>
        <w:t> ».</w:t>
      </w:r>
    </w:p>
    <w:p w:rsidR="007E669C" w:rsidRDefault="007E669C" w:rsidP="007E669C">
      <w:pPr>
        <w:spacing w:after="0"/>
        <w:jc w:val="both"/>
        <w:rPr>
          <w:color w:val="auto"/>
          <w:sz w:val="22"/>
          <w:szCs w:val="22"/>
        </w:rPr>
      </w:pPr>
      <w:r w:rsidRPr="007E669C">
        <w:rPr>
          <w:color w:val="auto"/>
          <w:sz w:val="22"/>
          <w:szCs w:val="22"/>
        </w:rPr>
        <w:t xml:space="preserve">Notions </w:t>
      </w:r>
      <w:r>
        <w:rPr>
          <w:color w:val="auto"/>
          <w:sz w:val="22"/>
          <w:szCs w:val="22"/>
        </w:rPr>
        <w:t>principales</w:t>
      </w:r>
      <w:r w:rsidRPr="007E669C">
        <w:rPr>
          <w:color w:val="auto"/>
          <w:sz w:val="22"/>
          <w:szCs w:val="22"/>
        </w:rPr>
        <w:t xml:space="preserve"> : société démocratique, justice sociale</w:t>
      </w:r>
      <w:r>
        <w:rPr>
          <w:color w:val="auto"/>
          <w:sz w:val="22"/>
          <w:szCs w:val="22"/>
        </w:rPr>
        <w:t>, équité.</w:t>
      </w:r>
    </w:p>
    <w:p w:rsidR="007E669C" w:rsidRDefault="007E669C" w:rsidP="007E669C">
      <w:pPr>
        <w:spacing w:after="0"/>
        <w:jc w:val="both"/>
        <w:rPr>
          <w:color w:val="auto"/>
          <w:sz w:val="22"/>
          <w:szCs w:val="22"/>
        </w:rPr>
      </w:pPr>
      <w:r w:rsidRPr="007E669C">
        <w:rPr>
          <w:color w:val="auto"/>
          <w:sz w:val="22"/>
          <w:szCs w:val="22"/>
        </w:rPr>
        <w:t>Notions complé</w:t>
      </w:r>
      <w:r>
        <w:rPr>
          <w:color w:val="auto"/>
          <w:sz w:val="22"/>
          <w:szCs w:val="22"/>
        </w:rPr>
        <w:t>mentaires :</w:t>
      </w:r>
      <w:r w:rsidRPr="007E669C">
        <w:rPr>
          <w:color w:val="auto"/>
          <w:sz w:val="22"/>
          <w:szCs w:val="22"/>
        </w:rPr>
        <w:t xml:space="preserve"> incitatio</w:t>
      </w:r>
      <w:r>
        <w:rPr>
          <w:color w:val="auto"/>
          <w:sz w:val="22"/>
          <w:szCs w:val="22"/>
        </w:rPr>
        <w:t xml:space="preserve">ns, méritocratie, exploitation. </w:t>
      </w:r>
    </w:p>
    <w:p w:rsidR="006D60CC" w:rsidRDefault="007E669C" w:rsidP="007E669C">
      <w:pPr>
        <w:spacing w:after="0"/>
        <w:jc w:val="both"/>
        <w:rPr>
          <w:color w:val="auto"/>
          <w:sz w:val="22"/>
          <w:szCs w:val="22"/>
        </w:rPr>
      </w:pPr>
      <w:r>
        <w:rPr>
          <w:color w:val="auto"/>
          <w:sz w:val="22"/>
          <w:szCs w:val="22"/>
        </w:rPr>
        <w:t>Indications complémentaires :</w:t>
      </w:r>
    </w:p>
    <w:p w:rsidR="007E669C" w:rsidRPr="007E669C" w:rsidRDefault="007E669C" w:rsidP="007E669C">
      <w:pPr>
        <w:spacing w:after="0"/>
        <w:jc w:val="both"/>
        <w:rPr>
          <w:color w:val="auto"/>
          <w:sz w:val="22"/>
          <w:szCs w:val="22"/>
        </w:rPr>
      </w:pPr>
      <w:r w:rsidRPr="007E669C">
        <w:rPr>
          <w:color w:val="auto"/>
          <w:sz w:val="22"/>
          <w:szCs w:val="22"/>
        </w:rPr>
        <w:t>On s'interrogera sur l'articulation, au sein des sociétés démocratiques, entre égalité des droits, égalité des chances et égalité des situations.</w:t>
      </w:r>
    </w:p>
    <w:p w:rsidR="007E669C" w:rsidRPr="007E669C" w:rsidRDefault="007E669C" w:rsidP="007E669C">
      <w:pPr>
        <w:spacing w:after="0"/>
        <w:jc w:val="both"/>
        <w:rPr>
          <w:color w:val="auto"/>
          <w:sz w:val="22"/>
          <w:szCs w:val="22"/>
        </w:rPr>
      </w:pPr>
      <w:r w:rsidRPr="007E669C">
        <w:rPr>
          <w:color w:val="auto"/>
          <w:sz w:val="22"/>
          <w:szCs w:val="22"/>
        </w:rPr>
        <w:t>Sans développer toute la richesse du débat contemporain, on introduira, à partir de l'étude des inégalités et de la mobilité sociale, une discussion sur les rapports entre justice sociale et inégalités. Pour questionner les relations entre égalité et équité, on discutera comment certaines inégalités peuvent être considérées comme justes parce qu'elles bénéficient aux plus défavorisés, alors qu'à l'inverse l'égalité peut être injuste si elle conduit à ignorer des différences jugées légitimes entre individus.</w:t>
      </w:r>
    </w:p>
    <w:p w:rsidR="007E669C" w:rsidRPr="007E669C" w:rsidRDefault="007E669C" w:rsidP="007E669C">
      <w:pPr>
        <w:spacing w:after="0"/>
        <w:jc w:val="both"/>
        <w:rPr>
          <w:color w:val="auto"/>
          <w:sz w:val="22"/>
          <w:szCs w:val="22"/>
        </w:rPr>
      </w:pPr>
      <w:r w:rsidRPr="007E669C">
        <w:rPr>
          <w:color w:val="auto"/>
          <w:sz w:val="22"/>
          <w:szCs w:val="22"/>
        </w:rPr>
        <w:t>On présentera le débat qui oppose les tenants de la récompense des plus méritants, d'une part et les tenants de l'égalisation nécessaire, d'autre part : les uns voient dans l'inégalité un aiguillon, les autres un frein.</w:t>
      </w:r>
    </w:p>
    <w:p w:rsidR="007E669C" w:rsidRDefault="007E669C" w:rsidP="007E669C">
      <w:pPr>
        <w:spacing w:after="0"/>
        <w:jc w:val="both"/>
        <w:rPr>
          <w:color w:val="auto"/>
          <w:sz w:val="22"/>
          <w:szCs w:val="22"/>
        </w:rPr>
      </w:pPr>
      <w:r w:rsidRPr="007E669C">
        <w:rPr>
          <w:color w:val="auto"/>
          <w:sz w:val="22"/>
          <w:szCs w:val="22"/>
        </w:rPr>
        <w:t>Ces questionnements pourront être liés à celui concernant l'État pr</w:t>
      </w:r>
      <w:r w:rsidR="006D60CC">
        <w:rPr>
          <w:color w:val="auto"/>
          <w:sz w:val="22"/>
          <w:szCs w:val="22"/>
        </w:rPr>
        <w:t>ovidence et la cohésion sociale.</w:t>
      </w:r>
    </w:p>
    <w:p w:rsidR="006D60CC" w:rsidRPr="002E00E4" w:rsidRDefault="006D60CC" w:rsidP="007E669C">
      <w:pPr>
        <w:spacing w:after="0"/>
        <w:jc w:val="both"/>
        <w:rPr>
          <w:color w:val="auto"/>
          <w:sz w:val="18"/>
          <w:szCs w:val="22"/>
        </w:rPr>
      </w:pPr>
    </w:p>
    <w:p w:rsidR="006D60CC" w:rsidRDefault="006D60CC" w:rsidP="007E669C">
      <w:pPr>
        <w:spacing w:after="0"/>
        <w:jc w:val="both"/>
        <w:rPr>
          <w:color w:val="auto"/>
          <w:sz w:val="22"/>
          <w:szCs w:val="22"/>
        </w:rPr>
      </w:pPr>
      <w:r>
        <w:rPr>
          <w:color w:val="auto"/>
          <w:sz w:val="22"/>
          <w:szCs w:val="22"/>
        </w:rPr>
        <w:t xml:space="preserve">- le programme de </w:t>
      </w:r>
      <w:r w:rsidRPr="007E669C">
        <w:rPr>
          <w:color w:val="auto"/>
          <w:sz w:val="22"/>
          <w:szCs w:val="22"/>
        </w:rPr>
        <w:t>20</w:t>
      </w:r>
      <w:r>
        <w:rPr>
          <w:color w:val="auto"/>
          <w:sz w:val="22"/>
          <w:szCs w:val="22"/>
        </w:rPr>
        <w:t>13</w:t>
      </w:r>
      <w:r w:rsidRPr="007E669C">
        <w:rPr>
          <w:color w:val="auto"/>
          <w:sz w:val="22"/>
          <w:szCs w:val="22"/>
        </w:rPr>
        <w:t xml:space="preserve"> </w:t>
      </w:r>
      <w:r>
        <w:rPr>
          <w:color w:val="auto"/>
          <w:sz w:val="22"/>
          <w:szCs w:val="22"/>
        </w:rPr>
        <w:t>portait sur « C</w:t>
      </w:r>
      <w:r w:rsidR="007E669C" w:rsidRPr="007E669C">
        <w:rPr>
          <w:color w:val="auto"/>
          <w:sz w:val="22"/>
          <w:szCs w:val="22"/>
        </w:rPr>
        <w:t xml:space="preserve">omment les </w:t>
      </w:r>
      <w:r>
        <w:rPr>
          <w:color w:val="auto"/>
          <w:sz w:val="22"/>
          <w:szCs w:val="22"/>
        </w:rPr>
        <w:t xml:space="preserve">pouvoirs publics peuvent-ils </w:t>
      </w:r>
      <w:r w:rsidR="007E669C" w:rsidRPr="007E669C">
        <w:rPr>
          <w:color w:val="auto"/>
          <w:sz w:val="22"/>
          <w:szCs w:val="22"/>
        </w:rPr>
        <w:t xml:space="preserve">contribuer à la </w:t>
      </w:r>
      <w:r>
        <w:rPr>
          <w:color w:val="auto"/>
          <w:sz w:val="22"/>
          <w:szCs w:val="22"/>
        </w:rPr>
        <w:t>justice sociale</w:t>
      </w:r>
      <w:r w:rsidR="007E669C" w:rsidRPr="007E669C">
        <w:rPr>
          <w:color w:val="auto"/>
          <w:sz w:val="22"/>
          <w:szCs w:val="22"/>
        </w:rPr>
        <w:t xml:space="preserve"> ?</w:t>
      </w:r>
      <w:r>
        <w:rPr>
          <w:color w:val="auto"/>
          <w:sz w:val="22"/>
          <w:szCs w:val="22"/>
        </w:rPr>
        <w:t> ».</w:t>
      </w:r>
    </w:p>
    <w:p w:rsidR="006D60CC" w:rsidRDefault="006D60CC" w:rsidP="007E669C">
      <w:pPr>
        <w:spacing w:after="0"/>
        <w:jc w:val="both"/>
        <w:rPr>
          <w:color w:val="auto"/>
          <w:sz w:val="22"/>
          <w:szCs w:val="22"/>
        </w:rPr>
      </w:pPr>
      <w:r>
        <w:rPr>
          <w:color w:val="auto"/>
          <w:sz w:val="22"/>
          <w:szCs w:val="22"/>
        </w:rPr>
        <w:t xml:space="preserve">Notions : </w:t>
      </w:r>
      <w:r w:rsidRPr="006D60CC">
        <w:rPr>
          <w:color w:val="auto"/>
          <w:sz w:val="22"/>
          <w:szCs w:val="22"/>
        </w:rPr>
        <w:t>Égalité, discrimination, assurance / assistance, services collectifs, fiscalité, prestations et cotisations sociales, redistribution, protection sociale.</w:t>
      </w:r>
    </w:p>
    <w:p w:rsidR="006D60CC" w:rsidRPr="006D60CC" w:rsidRDefault="006D60CC" w:rsidP="007E669C">
      <w:pPr>
        <w:spacing w:after="0"/>
        <w:jc w:val="both"/>
        <w:rPr>
          <w:i/>
          <w:color w:val="auto"/>
          <w:sz w:val="22"/>
          <w:szCs w:val="22"/>
        </w:rPr>
      </w:pPr>
      <w:r>
        <w:rPr>
          <w:i/>
          <w:color w:val="auto"/>
          <w:sz w:val="22"/>
          <w:szCs w:val="22"/>
        </w:rPr>
        <w:t>On note la d</w:t>
      </w:r>
      <w:r w:rsidRPr="006D60CC">
        <w:rPr>
          <w:i/>
          <w:color w:val="auto"/>
          <w:sz w:val="22"/>
          <w:szCs w:val="22"/>
        </w:rPr>
        <w:t>isparition de la notion d’équité (présente dans la 1ère version).</w:t>
      </w:r>
    </w:p>
    <w:p w:rsidR="006D60CC" w:rsidRDefault="006D60CC" w:rsidP="006D60CC">
      <w:pPr>
        <w:spacing w:after="0"/>
        <w:jc w:val="both"/>
        <w:rPr>
          <w:color w:val="auto"/>
          <w:sz w:val="22"/>
          <w:szCs w:val="22"/>
        </w:rPr>
      </w:pPr>
      <w:r>
        <w:rPr>
          <w:color w:val="auto"/>
          <w:sz w:val="22"/>
          <w:szCs w:val="22"/>
        </w:rPr>
        <w:t>Indications complémentaires :</w:t>
      </w:r>
    </w:p>
    <w:p w:rsidR="006D60CC" w:rsidRPr="006D60CC" w:rsidRDefault="006D60CC" w:rsidP="006D60CC">
      <w:pPr>
        <w:spacing w:after="0"/>
        <w:jc w:val="both"/>
        <w:rPr>
          <w:color w:val="auto"/>
          <w:sz w:val="22"/>
          <w:szCs w:val="22"/>
        </w:rPr>
      </w:pPr>
      <w:r w:rsidRPr="006D60CC">
        <w:rPr>
          <w:color w:val="auto"/>
          <w:sz w:val="22"/>
          <w:szCs w:val="22"/>
        </w:rPr>
        <w:lastRenderedPageBreak/>
        <w:t>On s'interrogera sur les fondements des politiques de lutte contre les inégalités en les reliant à la notion de justice sociale ; on rappellera à ce propos que toute conception de la justice doit répondre à la question : « L'égalité de quoi ? ». On distinguera égalité des droits, égalité des situations et égalité des chances.</w:t>
      </w:r>
    </w:p>
    <w:p w:rsidR="006D60CC" w:rsidRDefault="006D60CC" w:rsidP="006D60CC">
      <w:pPr>
        <w:spacing w:after="0"/>
        <w:jc w:val="both"/>
        <w:rPr>
          <w:color w:val="auto"/>
          <w:sz w:val="22"/>
          <w:szCs w:val="22"/>
        </w:rPr>
      </w:pPr>
      <w:r w:rsidRPr="006D60CC">
        <w:rPr>
          <w:color w:val="auto"/>
          <w:sz w:val="22"/>
          <w:szCs w:val="22"/>
        </w:rPr>
        <w:t xml:space="preserve">On analysera les principaux moyens par lesquels les pouvoirs publics peuvent contribuer à la justice sociale : fiscalité, redistribution et protection sociale, services collectifs, mesures de lutte contre les discriminations. On montrera que l'action des pouvoirs publics s'exerce sous contrainte et qu'elle fait l'objet de débats quant à son efficacité : risques de </w:t>
      </w:r>
      <w:proofErr w:type="spellStart"/>
      <w:r w:rsidRPr="006D60CC">
        <w:rPr>
          <w:color w:val="auto"/>
          <w:sz w:val="22"/>
          <w:szCs w:val="22"/>
        </w:rPr>
        <w:t>désincitation</w:t>
      </w:r>
      <w:proofErr w:type="spellEnd"/>
      <w:r w:rsidRPr="006D60CC">
        <w:rPr>
          <w:color w:val="auto"/>
          <w:sz w:val="22"/>
          <w:szCs w:val="22"/>
        </w:rPr>
        <w:t xml:space="preserve"> et d'effets pervers.</w:t>
      </w:r>
    </w:p>
    <w:p w:rsidR="006D60CC" w:rsidRDefault="006D60CC" w:rsidP="006D60CC">
      <w:pPr>
        <w:spacing w:after="0"/>
        <w:jc w:val="both"/>
        <w:rPr>
          <w:color w:val="auto"/>
          <w:sz w:val="22"/>
          <w:szCs w:val="22"/>
        </w:rPr>
      </w:pPr>
      <w:r w:rsidRPr="006D60CC">
        <w:rPr>
          <w:bCs/>
          <w:color w:val="auto"/>
          <w:sz w:val="22"/>
          <w:szCs w:val="22"/>
        </w:rPr>
        <w:t>Acquis de première</w:t>
      </w:r>
      <w:r w:rsidRPr="006D60CC">
        <w:rPr>
          <w:color w:val="auto"/>
          <w:sz w:val="22"/>
          <w:szCs w:val="22"/>
        </w:rPr>
        <w:t> : État-providence, prélèvements obligatoires, revenus de transfert.</w:t>
      </w:r>
    </w:p>
    <w:p w:rsidR="00FF360C" w:rsidRPr="00FF360C" w:rsidRDefault="007E669C" w:rsidP="007E669C">
      <w:pPr>
        <w:spacing w:after="0"/>
        <w:jc w:val="both"/>
        <w:rPr>
          <w:color w:val="auto"/>
          <w:sz w:val="22"/>
          <w:szCs w:val="22"/>
        </w:rPr>
      </w:pPr>
      <w:r w:rsidRPr="007E669C">
        <w:rPr>
          <w:color w:val="auto"/>
          <w:sz w:val="22"/>
          <w:szCs w:val="22"/>
        </w:rPr>
        <w:t xml:space="preserve"> </w:t>
      </w:r>
    </w:p>
    <w:p w:rsidR="00FF360C" w:rsidRDefault="00FF360C" w:rsidP="00FF360C">
      <w:pPr>
        <w:pStyle w:val="Titre3"/>
        <w:numPr>
          <w:ilvl w:val="0"/>
          <w:numId w:val="8"/>
        </w:numPr>
        <w:jc w:val="both"/>
      </w:pPr>
      <w:r>
        <w:t>Les objectifs d’apprentissage du chapitre</w:t>
      </w:r>
    </w:p>
    <w:p w:rsidR="00FF360C" w:rsidRPr="002E00E4" w:rsidRDefault="00FF360C" w:rsidP="00FF360C">
      <w:pPr>
        <w:spacing w:after="0"/>
        <w:jc w:val="both"/>
        <w:rPr>
          <w:color w:val="auto"/>
          <w:sz w:val="22"/>
          <w:szCs w:val="24"/>
        </w:rPr>
      </w:pPr>
    </w:p>
    <w:p w:rsidR="006D60CC" w:rsidRPr="00AF28A2" w:rsidRDefault="006D60CC" w:rsidP="006D60CC">
      <w:pPr>
        <w:pBdr>
          <w:top w:val="single" w:sz="4" w:space="1" w:color="auto"/>
          <w:left w:val="single" w:sz="4" w:space="4" w:color="auto"/>
          <w:bottom w:val="single" w:sz="4" w:space="1" w:color="auto"/>
          <w:right w:val="single" w:sz="4" w:space="4" w:color="auto"/>
        </w:pBdr>
        <w:autoSpaceDE w:val="0"/>
        <w:autoSpaceDN w:val="0"/>
        <w:adjustRightInd w:val="0"/>
        <w:spacing w:after="0"/>
        <w:jc w:val="center"/>
        <w:rPr>
          <w:rFonts w:cs="Calibri-Italic"/>
          <w:b/>
          <w:bCs/>
          <w:iCs/>
          <w:color w:val="000000"/>
          <w:sz w:val="22"/>
        </w:rPr>
      </w:pPr>
      <w:r>
        <w:rPr>
          <w:rFonts w:cs="Calibri-Italic"/>
          <w:b/>
          <w:bCs/>
          <w:iCs/>
          <w:color w:val="000000"/>
          <w:sz w:val="22"/>
        </w:rPr>
        <w:t>REGARDS CROISES</w:t>
      </w:r>
    </w:p>
    <w:p w:rsidR="006D60CC" w:rsidRPr="00AF28A2" w:rsidRDefault="006D60CC" w:rsidP="006D60CC">
      <w:pPr>
        <w:pBdr>
          <w:top w:val="single" w:sz="4" w:space="1" w:color="auto"/>
          <w:left w:val="single" w:sz="4" w:space="4" w:color="auto"/>
          <w:bottom w:val="single" w:sz="4" w:space="1" w:color="auto"/>
          <w:right w:val="single" w:sz="4" w:space="4" w:color="auto"/>
        </w:pBdr>
        <w:autoSpaceDE w:val="0"/>
        <w:autoSpaceDN w:val="0"/>
        <w:adjustRightInd w:val="0"/>
        <w:spacing w:after="0"/>
        <w:jc w:val="center"/>
        <w:rPr>
          <w:rFonts w:cs="Calibri-Italic"/>
          <w:iCs/>
          <w:color w:val="000000"/>
          <w:sz w:val="22"/>
        </w:rPr>
      </w:pPr>
      <w:r w:rsidRPr="006D60CC">
        <w:rPr>
          <w:rFonts w:cs="Calibri-Italic"/>
          <w:b/>
          <w:bCs/>
          <w:iCs/>
          <w:color w:val="000000"/>
          <w:sz w:val="22"/>
        </w:rPr>
        <w:t>Quelles inégalités sont compatibles avec les différentes conceptions de la justice sociale ?</w:t>
      </w:r>
    </w:p>
    <w:p w:rsidR="006D60CC" w:rsidRPr="00AF28A2" w:rsidRDefault="006D60CC" w:rsidP="006D60CC">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cs="Calibri-Italic"/>
          <w:iCs/>
          <w:color w:val="000000"/>
          <w:sz w:val="22"/>
        </w:rPr>
      </w:pPr>
    </w:p>
    <w:p w:rsidR="006D60CC" w:rsidRPr="00AF28A2" w:rsidRDefault="006D60CC" w:rsidP="006D60CC">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cs="Calibri-Italic"/>
          <w:iCs/>
          <w:color w:val="000000"/>
          <w:sz w:val="22"/>
        </w:rPr>
      </w:pPr>
      <w:r w:rsidRPr="00AF28A2">
        <w:rPr>
          <w:rFonts w:cs="Calibri-Italic"/>
          <w:iCs/>
          <w:color w:val="000000"/>
          <w:sz w:val="22"/>
          <w:u w:val="single"/>
        </w:rPr>
        <w:t>Objectifs d’apprentissage</w:t>
      </w:r>
      <w:r w:rsidRPr="00AF28A2">
        <w:rPr>
          <w:rFonts w:cs="Calibri-Italic"/>
          <w:iCs/>
          <w:color w:val="000000"/>
          <w:sz w:val="22"/>
        </w:rPr>
        <w:t> :</w:t>
      </w:r>
    </w:p>
    <w:p w:rsidR="006D60CC" w:rsidRPr="006D60CC" w:rsidRDefault="006D60CC" w:rsidP="006D60CC">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cs="Calibri-Italic"/>
          <w:iCs/>
          <w:color w:val="000000"/>
          <w:sz w:val="22"/>
        </w:rPr>
      </w:pPr>
      <w:r w:rsidRPr="006D60CC">
        <w:rPr>
          <w:rFonts w:cs="Calibri-Italic"/>
          <w:b/>
          <w:bCs/>
          <w:iCs/>
          <w:color w:val="000000"/>
          <w:sz w:val="22"/>
        </w:rPr>
        <w:t xml:space="preserve">- </w:t>
      </w:r>
      <w:r w:rsidRPr="006D60CC">
        <w:rPr>
          <w:rFonts w:cs="Calibri-Italic"/>
          <w:iCs/>
          <w:color w:val="000000"/>
          <w:sz w:val="22"/>
        </w:rPr>
        <w:t xml:space="preserve">Connaître les grandes tendances d’évolution des inégalités économiques depuis le début du XXe siècle et comprendre que les inégalités économiques et sociales présentent un caractère multiforme et cumulatif. </w:t>
      </w:r>
    </w:p>
    <w:p w:rsidR="006D60CC" w:rsidRPr="006D60CC" w:rsidRDefault="006D60CC" w:rsidP="006D60CC">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cs="Calibri-Italic"/>
          <w:iCs/>
          <w:color w:val="000000"/>
          <w:sz w:val="22"/>
        </w:rPr>
      </w:pPr>
      <w:r w:rsidRPr="006D60CC">
        <w:rPr>
          <w:rFonts w:cs="Calibri-Italic"/>
          <w:b/>
          <w:bCs/>
          <w:iCs/>
          <w:color w:val="000000"/>
          <w:sz w:val="22"/>
        </w:rPr>
        <w:t xml:space="preserve">- </w:t>
      </w:r>
      <w:r w:rsidRPr="006D60CC">
        <w:rPr>
          <w:rFonts w:cs="Calibri-Italic"/>
          <w:iCs/>
          <w:color w:val="000000"/>
          <w:sz w:val="22"/>
        </w:rPr>
        <w:t xml:space="preserve">Savoir interpréter les principaux outils de mesure des inégalités, statique (rapport inter-quantiles, courbe de Lorenz et coefficient de Gini, top 1%) et dynamique (corrélation de revenu parents-enfants). </w:t>
      </w:r>
    </w:p>
    <w:p w:rsidR="006D60CC" w:rsidRPr="006D60CC" w:rsidRDefault="006D60CC" w:rsidP="006D60CC">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cs="Calibri-Italic"/>
          <w:iCs/>
          <w:color w:val="000000"/>
          <w:sz w:val="22"/>
        </w:rPr>
      </w:pPr>
      <w:r w:rsidRPr="006D60CC">
        <w:rPr>
          <w:rFonts w:cs="Calibri-Italic"/>
          <w:b/>
          <w:bCs/>
          <w:iCs/>
          <w:color w:val="000000"/>
          <w:sz w:val="22"/>
        </w:rPr>
        <w:t xml:space="preserve">- </w:t>
      </w:r>
      <w:r w:rsidRPr="006D60CC">
        <w:rPr>
          <w:rFonts w:cs="Calibri-Italic"/>
          <w:iCs/>
          <w:color w:val="000000"/>
          <w:sz w:val="22"/>
        </w:rPr>
        <w:t xml:space="preserve">Comprendre que les différentes formes d’égalité (égalité des droits, des chances ou des situations) permettent de définir ce qui est considéré comme juste selon différentes conceptions de la justice sociale (notamment l’utilitarisme, le libertarisme, l’égalitarisme libéral, l’égalitarisme strict). </w:t>
      </w:r>
    </w:p>
    <w:p w:rsidR="006D60CC" w:rsidRPr="006D60CC" w:rsidRDefault="006D60CC" w:rsidP="006D60CC">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cs="Calibri-Italic"/>
          <w:iCs/>
          <w:color w:val="000000"/>
          <w:sz w:val="22"/>
        </w:rPr>
      </w:pPr>
      <w:r w:rsidRPr="006D60CC">
        <w:rPr>
          <w:rFonts w:cs="Calibri-Italic"/>
          <w:b/>
          <w:bCs/>
          <w:iCs/>
          <w:color w:val="000000"/>
          <w:sz w:val="22"/>
        </w:rPr>
        <w:t xml:space="preserve">- </w:t>
      </w:r>
      <w:r w:rsidRPr="006D60CC">
        <w:rPr>
          <w:rFonts w:cs="Calibri-Italic"/>
          <w:iCs/>
          <w:color w:val="000000"/>
          <w:sz w:val="22"/>
        </w:rPr>
        <w:t>Comprendre que l’action des pouvoirs publics en matière de justice sociale (fiscalité, protection sociale, services collectifs, mesures de lutte contre les discriminations) s’exerce sous contrainte de financement et fait l’objet de débats en termes d’efficacité (réduction des inégalités), de légitimité (notamment consentement à l’impôt) et de risque d’effets pervers (</w:t>
      </w:r>
      <w:proofErr w:type="spellStart"/>
      <w:r w:rsidRPr="006D60CC">
        <w:rPr>
          <w:rFonts w:cs="Calibri-Italic"/>
          <w:iCs/>
          <w:color w:val="000000"/>
          <w:sz w:val="22"/>
        </w:rPr>
        <w:t>désincitations</w:t>
      </w:r>
      <w:proofErr w:type="spellEnd"/>
      <w:r w:rsidRPr="006D60CC">
        <w:rPr>
          <w:rFonts w:cs="Calibri-Italic"/>
          <w:iCs/>
          <w:color w:val="000000"/>
          <w:sz w:val="22"/>
        </w:rPr>
        <w:t xml:space="preserve">). </w:t>
      </w:r>
    </w:p>
    <w:p w:rsidR="006D60CC" w:rsidRDefault="006D60CC" w:rsidP="006D60CC">
      <w:pPr>
        <w:spacing w:after="0"/>
        <w:jc w:val="both"/>
        <w:rPr>
          <w:color w:val="auto"/>
          <w:sz w:val="22"/>
          <w:szCs w:val="22"/>
        </w:rPr>
      </w:pPr>
    </w:p>
    <w:p w:rsidR="006D60CC" w:rsidRPr="006D60CC" w:rsidRDefault="006D60CC" w:rsidP="006D60CC">
      <w:pPr>
        <w:spacing w:after="0"/>
        <w:jc w:val="both"/>
        <w:rPr>
          <w:color w:val="auto"/>
          <w:sz w:val="22"/>
          <w:szCs w:val="22"/>
        </w:rPr>
      </w:pPr>
      <w:r>
        <w:rPr>
          <w:color w:val="auto"/>
          <w:sz w:val="22"/>
          <w:szCs w:val="22"/>
        </w:rPr>
        <w:t xml:space="preserve">On retrouve les trois types d’égalité. </w:t>
      </w:r>
      <w:r w:rsidRPr="006D60CC">
        <w:rPr>
          <w:color w:val="auto"/>
          <w:sz w:val="22"/>
          <w:szCs w:val="22"/>
        </w:rPr>
        <w:t xml:space="preserve">On retrouve la relation entre justice et </w:t>
      </w:r>
      <w:r>
        <w:rPr>
          <w:color w:val="auto"/>
          <w:sz w:val="22"/>
          <w:szCs w:val="22"/>
        </w:rPr>
        <w:t>« </w:t>
      </w:r>
      <w:r w:rsidRPr="006D60CC">
        <w:rPr>
          <w:color w:val="auto"/>
          <w:sz w:val="22"/>
          <w:szCs w:val="22"/>
        </w:rPr>
        <w:t>égalité de quoi</w:t>
      </w:r>
      <w:r>
        <w:rPr>
          <w:color w:val="auto"/>
          <w:sz w:val="22"/>
          <w:szCs w:val="22"/>
        </w:rPr>
        <w:t> ? »</w:t>
      </w:r>
      <w:r w:rsidRPr="006D60CC">
        <w:rPr>
          <w:color w:val="auto"/>
          <w:sz w:val="22"/>
          <w:szCs w:val="22"/>
        </w:rPr>
        <w:t>.</w:t>
      </w:r>
    </w:p>
    <w:p w:rsidR="006D60CC" w:rsidRDefault="006D60CC" w:rsidP="006D60CC">
      <w:pPr>
        <w:spacing w:after="0"/>
        <w:jc w:val="both"/>
        <w:rPr>
          <w:color w:val="auto"/>
          <w:sz w:val="22"/>
          <w:szCs w:val="22"/>
        </w:rPr>
      </w:pPr>
      <w:r w:rsidRPr="006D60CC">
        <w:rPr>
          <w:color w:val="auto"/>
          <w:sz w:val="22"/>
          <w:szCs w:val="22"/>
        </w:rPr>
        <w:t>Présentation des différentes conceptions</w:t>
      </w:r>
      <w:r>
        <w:rPr>
          <w:color w:val="auto"/>
          <w:sz w:val="22"/>
          <w:szCs w:val="22"/>
        </w:rPr>
        <w:t xml:space="preserve"> de la justice sociale, qui </w:t>
      </w:r>
      <w:r w:rsidRPr="006D60CC">
        <w:rPr>
          <w:color w:val="auto"/>
          <w:sz w:val="22"/>
          <w:szCs w:val="22"/>
        </w:rPr>
        <w:t>sont cité</w:t>
      </w:r>
      <w:r>
        <w:rPr>
          <w:color w:val="auto"/>
          <w:sz w:val="22"/>
          <w:szCs w:val="22"/>
        </w:rPr>
        <w:t>e</w:t>
      </w:r>
      <w:r w:rsidRPr="006D60CC">
        <w:rPr>
          <w:color w:val="auto"/>
          <w:sz w:val="22"/>
          <w:szCs w:val="22"/>
        </w:rPr>
        <w:t xml:space="preserve">s de façon explicite. Ces conceptions étaient présentes de façon sous-jacente dans le </w:t>
      </w:r>
      <w:r w:rsidR="00E20D04">
        <w:rPr>
          <w:color w:val="auto"/>
          <w:sz w:val="22"/>
          <w:szCs w:val="22"/>
        </w:rPr>
        <w:t>programme</w:t>
      </w:r>
      <w:r w:rsidRPr="006D60CC">
        <w:rPr>
          <w:color w:val="auto"/>
          <w:sz w:val="22"/>
          <w:szCs w:val="22"/>
        </w:rPr>
        <w:t xml:space="preserve"> de 2002. </w:t>
      </w:r>
      <w:r w:rsidR="00E20D04">
        <w:rPr>
          <w:color w:val="auto"/>
          <w:sz w:val="22"/>
          <w:szCs w:val="22"/>
        </w:rPr>
        <w:t>Le t</w:t>
      </w:r>
      <w:r w:rsidRPr="006D60CC">
        <w:rPr>
          <w:color w:val="auto"/>
          <w:sz w:val="22"/>
          <w:szCs w:val="22"/>
        </w:rPr>
        <w:t>erme de s</w:t>
      </w:r>
      <w:r w:rsidR="00E20D04">
        <w:rPr>
          <w:color w:val="auto"/>
          <w:sz w:val="22"/>
          <w:szCs w:val="22"/>
        </w:rPr>
        <w:t>ocié</w:t>
      </w:r>
      <w:r w:rsidRPr="006D60CC">
        <w:rPr>
          <w:color w:val="auto"/>
          <w:sz w:val="22"/>
          <w:szCs w:val="22"/>
        </w:rPr>
        <w:t>té démo</w:t>
      </w:r>
      <w:r w:rsidR="00E20D04">
        <w:rPr>
          <w:color w:val="auto"/>
          <w:sz w:val="22"/>
          <w:szCs w:val="22"/>
        </w:rPr>
        <w:t>cratique</w:t>
      </w:r>
      <w:r w:rsidRPr="006D60CC">
        <w:rPr>
          <w:color w:val="auto"/>
          <w:sz w:val="22"/>
          <w:szCs w:val="22"/>
        </w:rPr>
        <w:t xml:space="preserve"> disparaît.</w:t>
      </w:r>
    </w:p>
    <w:p w:rsidR="006D60CC" w:rsidRDefault="006D60CC" w:rsidP="006D60CC">
      <w:pPr>
        <w:spacing w:after="0"/>
        <w:jc w:val="both"/>
        <w:rPr>
          <w:color w:val="auto"/>
          <w:sz w:val="22"/>
          <w:szCs w:val="22"/>
        </w:rPr>
      </w:pPr>
    </w:p>
    <w:p w:rsidR="006D60CC" w:rsidRPr="00E20D04" w:rsidRDefault="00E20D04" w:rsidP="006D60CC">
      <w:pPr>
        <w:spacing w:after="0"/>
        <w:jc w:val="both"/>
        <w:rPr>
          <w:color w:val="FF0000"/>
          <w:sz w:val="22"/>
          <w:szCs w:val="22"/>
        </w:rPr>
      </w:pPr>
      <w:r>
        <w:rPr>
          <w:color w:val="FF0000"/>
          <w:sz w:val="22"/>
          <w:szCs w:val="22"/>
        </w:rPr>
        <w:t xml:space="preserve">Remarque : Marc </w:t>
      </w:r>
      <w:proofErr w:type="spellStart"/>
      <w:r>
        <w:rPr>
          <w:color w:val="FF0000"/>
          <w:sz w:val="22"/>
          <w:szCs w:val="22"/>
        </w:rPr>
        <w:t>Montoussé</w:t>
      </w:r>
      <w:proofErr w:type="spellEnd"/>
      <w:r>
        <w:rPr>
          <w:color w:val="FF0000"/>
          <w:sz w:val="22"/>
          <w:szCs w:val="22"/>
        </w:rPr>
        <w:t xml:space="preserve"> n’aborde pas dans cet atelier ce que l’on fait déjà.</w:t>
      </w:r>
    </w:p>
    <w:p w:rsidR="006D60CC" w:rsidRDefault="006D60CC">
      <w:pPr>
        <w:rPr>
          <w:color w:val="auto"/>
          <w:sz w:val="24"/>
          <w:szCs w:val="24"/>
        </w:rPr>
      </w:pPr>
      <w:r>
        <w:rPr>
          <w:color w:val="auto"/>
          <w:sz w:val="24"/>
          <w:szCs w:val="24"/>
        </w:rPr>
        <w:br w:type="page"/>
      </w:r>
    </w:p>
    <w:p w:rsidR="00847EF0" w:rsidRPr="00847EF0" w:rsidRDefault="006D60CC" w:rsidP="00847EF0">
      <w:pPr>
        <w:pStyle w:val="Titre2"/>
        <w:numPr>
          <w:ilvl w:val="0"/>
          <w:numId w:val="10"/>
        </w:numPr>
        <w:jc w:val="both"/>
      </w:pPr>
      <w:r w:rsidRPr="006D60CC">
        <w:lastRenderedPageBreak/>
        <w:t>Connaître les grandes tendances d’évolution des inégalités économiques depuis le début du XXe siècle et comprendre que les inégalités économiques et sociales présentent un car</w:t>
      </w:r>
      <w:r w:rsidR="00847EF0">
        <w:t>actère multiforme et cumulatif.</w:t>
      </w:r>
    </w:p>
    <w:p w:rsidR="00E20D04" w:rsidRPr="00784724" w:rsidRDefault="00E20D04" w:rsidP="006D60CC">
      <w:pPr>
        <w:spacing w:after="0"/>
        <w:jc w:val="both"/>
        <w:rPr>
          <w:color w:val="auto"/>
          <w:sz w:val="22"/>
          <w:szCs w:val="22"/>
        </w:rPr>
      </w:pPr>
    </w:p>
    <w:p w:rsidR="00E20D04" w:rsidRPr="00784724" w:rsidRDefault="00E20D04" w:rsidP="00E20D04">
      <w:pPr>
        <w:spacing w:after="0"/>
        <w:jc w:val="both"/>
        <w:rPr>
          <w:color w:val="auto"/>
          <w:sz w:val="22"/>
          <w:szCs w:val="22"/>
        </w:rPr>
      </w:pPr>
      <w:r w:rsidRPr="00784724">
        <w:rPr>
          <w:color w:val="auto"/>
          <w:sz w:val="22"/>
          <w:szCs w:val="22"/>
        </w:rPr>
        <w:t>Nous disposons de nombreuses données pour mesurer l’évolution des inégalités économiques depuis le début du XXe siècle. Comment choisir ?</w:t>
      </w:r>
    </w:p>
    <w:p w:rsidR="00E20D04" w:rsidRPr="002E00E4" w:rsidRDefault="00E20D04" w:rsidP="00E20D04">
      <w:pPr>
        <w:spacing w:after="0"/>
        <w:jc w:val="both"/>
        <w:rPr>
          <w:color w:val="auto"/>
          <w:sz w:val="12"/>
          <w:szCs w:val="22"/>
        </w:rPr>
      </w:pPr>
    </w:p>
    <w:p w:rsidR="00E20D04" w:rsidRPr="00784724" w:rsidRDefault="00E20D04" w:rsidP="00E20D04">
      <w:pPr>
        <w:spacing w:after="0"/>
        <w:jc w:val="both"/>
        <w:rPr>
          <w:color w:val="auto"/>
          <w:sz w:val="22"/>
          <w:szCs w:val="22"/>
        </w:rPr>
      </w:pPr>
      <w:r w:rsidRPr="00784724">
        <w:rPr>
          <w:color w:val="auto"/>
          <w:sz w:val="22"/>
          <w:szCs w:val="22"/>
        </w:rPr>
        <w:t>Il s’agit de présenter l’évolution des grandes tendances des inégalités économiques en sensibilisant les élèves à :</w:t>
      </w:r>
    </w:p>
    <w:p w:rsidR="00E20D04" w:rsidRPr="00784724" w:rsidRDefault="00E20D04" w:rsidP="00E20D04">
      <w:pPr>
        <w:spacing w:after="0"/>
        <w:jc w:val="both"/>
        <w:rPr>
          <w:color w:val="auto"/>
          <w:sz w:val="22"/>
          <w:szCs w:val="22"/>
        </w:rPr>
      </w:pPr>
      <w:r w:rsidRPr="00784724">
        <w:rPr>
          <w:color w:val="auto"/>
          <w:sz w:val="22"/>
          <w:szCs w:val="22"/>
        </w:rPr>
        <w:t>- la distinction inégalités de revenu / inégalités de patrimoine (qui sera remobilis</w:t>
      </w:r>
      <w:r w:rsidR="00547ABF">
        <w:rPr>
          <w:color w:val="auto"/>
          <w:sz w:val="22"/>
          <w:szCs w:val="22"/>
        </w:rPr>
        <w:t>ée</w:t>
      </w:r>
      <w:r w:rsidRPr="00784724">
        <w:rPr>
          <w:color w:val="auto"/>
          <w:sz w:val="22"/>
          <w:szCs w:val="22"/>
        </w:rPr>
        <w:t xml:space="preserve"> pour présenter le caractère multiforme et cumulatif des inégalités)</w:t>
      </w:r>
    </w:p>
    <w:p w:rsidR="00E20D04" w:rsidRPr="00784724" w:rsidRDefault="00E20D04" w:rsidP="00E20D04">
      <w:pPr>
        <w:spacing w:after="0"/>
        <w:jc w:val="both"/>
        <w:rPr>
          <w:color w:val="auto"/>
          <w:sz w:val="22"/>
          <w:szCs w:val="22"/>
        </w:rPr>
      </w:pPr>
      <w:r w:rsidRPr="00784724">
        <w:rPr>
          <w:color w:val="auto"/>
          <w:sz w:val="22"/>
          <w:szCs w:val="22"/>
        </w:rPr>
        <w:t>- la diversité des indicateurs (on pourra à cet égard traiter les deux premiers objectifs d’apprentissage dans un même temps)</w:t>
      </w:r>
    </w:p>
    <w:p w:rsidR="00E20D04" w:rsidRPr="00784724" w:rsidRDefault="00E20D04" w:rsidP="00E20D04">
      <w:pPr>
        <w:spacing w:after="0"/>
        <w:jc w:val="both"/>
        <w:rPr>
          <w:color w:val="auto"/>
          <w:sz w:val="22"/>
          <w:szCs w:val="22"/>
        </w:rPr>
      </w:pPr>
      <w:r w:rsidRPr="00784724">
        <w:rPr>
          <w:color w:val="auto"/>
          <w:sz w:val="22"/>
          <w:szCs w:val="22"/>
        </w:rPr>
        <w:t>- la distinction entre les inégalités au sein des pays et les inégalités mondiales (qui comprennent les inégalités entre pays)</w:t>
      </w:r>
    </w:p>
    <w:p w:rsidR="00E20D04" w:rsidRPr="00784724" w:rsidRDefault="00E20D04" w:rsidP="00E20D04">
      <w:pPr>
        <w:spacing w:after="0"/>
        <w:jc w:val="both"/>
        <w:rPr>
          <w:color w:val="auto"/>
          <w:sz w:val="22"/>
          <w:szCs w:val="22"/>
        </w:rPr>
      </w:pPr>
      <w:r w:rsidRPr="00784724">
        <w:rPr>
          <w:color w:val="auto"/>
          <w:sz w:val="22"/>
          <w:szCs w:val="22"/>
        </w:rPr>
        <w:t xml:space="preserve">- la distinction </w:t>
      </w:r>
      <w:r w:rsidR="00EC7C0F" w:rsidRPr="00784724">
        <w:rPr>
          <w:color w:val="auto"/>
          <w:sz w:val="22"/>
          <w:szCs w:val="22"/>
        </w:rPr>
        <w:t xml:space="preserve">entre </w:t>
      </w:r>
      <w:r w:rsidRPr="00784724">
        <w:rPr>
          <w:color w:val="auto"/>
          <w:sz w:val="22"/>
          <w:szCs w:val="22"/>
        </w:rPr>
        <w:t xml:space="preserve">inégalités avant redistribution et </w:t>
      </w:r>
      <w:r w:rsidR="00EC7C0F" w:rsidRPr="00784724">
        <w:rPr>
          <w:color w:val="auto"/>
          <w:sz w:val="22"/>
          <w:szCs w:val="22"/>
        </w:rPr>
        <w:t xml:space="preserve">inégalités </w:t>
      </w:r>
      <w:r w:rsidRPr="00784724">
        <w:rPr>
          <w:color w:val="auto"/>
          <w:sz w:val="22"/>
          <w:szCs w:val="22"/>
        </w:rPr>
        <w:t>après redistribution</w:t>
      </w:r>
      <w:r w:rsidR="00EC7C0F" w:rsidRPr="00784724">
        <w:rPr>
          <w:color w:val="auto"/>
          <w:sz w:val="22"/>
          <w:szCs w:val="22"/>
        </w:rPr>
        <w:t>.</w:t>
      </w:r>
    </w:p>
    <w:p w:rsidR="00E20D04" w:rsidRPr="002E00E4" w:rsidRDefault="00E20D04" w:rsidP="006D60CC">
      <w:pPr>
        <w:spacing w:after="0"/>
        <w:jc w:val="both"/>
        <w:rPr>
          <w:color w:val="auto"/>
          <w:sz w:val="12"/>
          <w:szCs w:val="22"/>
        </w:rPr>
      </w:pPr>
    </w:p>
    <w:p w:rsidR="00D10062" w:rsidRPr="00784724" w:rsidRDefault="00D10062" w:rsidP="00D10062">
      <w:pPr>
        <w:spacing w:after="0"/>
        <w:jc w:val="both"/>
        <w:rPr>
          <w:color w:val="auto"/>
          <w:sz w:val="22"/>
          <w:szCs w:val="22"/>
        </w:rPr>
      </w:pPr>
      <w:r w:rsidRPr="00784724">
        <w:rPr>
          <w:color w:val="auto"/>
          <w:sz w:val="22"/>
          <w:szCs w:val="22"/>
        </w:rPr>
        <w:t xml:space="preserve">De nombreuses sources sont à notre disposition, notamment les travaux de T. Piketty, ou </w:t>
      </w:r>
      <w:hyperlink r:id="rId9" w:history="1">
        <w:r w:rsidRPr="00784724">
          <w:rPr>
            <w:rStyle w:val="Lienhypertexte"/>
            <w:sz w:val="22"/>
            <w:szCs w:val="22"/>
          </w:rPr>
          <w:t xml:space="preserve">« Inégalités de revenu et de richesse en France : évolutions et liens sur longue période », Bertrand </w:t>
        </w:r>
        <w:proofErr w:type="spellStart"/>
        <w:r w:rsidRPr="00784724">
          <w:rPr>
            <w:rStyle w:val="Lienhypertexte"/>
            <w:sz w:val="22"/>
            <w:szCs w:val="22"/>
          </w:rPr>
          <w:t>Garbinti</w:t>
        </w:r>
        <w:proofErr w:type="spellEnd"/>
        <w:r w:rsidRPr="00784724">
          <w:rPr>
            <w:rStyle w:val="Lienhypertexte"/>
            <w:sz w:val="22"/>
            <w:szCs w:val="22"/>
          </w:rPr>
          <w:t xml:space="preserve"> et Jonathan Goupille-Lebret, ECONOMIE ET STATISTIQUE, N° 510-511-512, 2019</w:t>
        </w:r>
      </w:hyperlink>
      <w:r w:rsidRPr="00784724">
        <w:rPr>
          <w:color w:val="auto"/>
          <w:sz w:val="22"/>
          <w:szCs w:val="22"/>
        </w:rPr>
        <w:t>.</w:t>
      </w:r>
    </w:p>
    <w:p w:rsidR="00D10062" w:rsidRPr="002E00E4" w:rsidRDefault="00D10062" w:rsidP="006D60CC">
      <w:pPr>
        <w:spacing w:after="0"/>
        <w:jc w:val="both"/>
        <w:rPr>
          <w:color w:val="auto"/>
          <w:sz w:val="12"/>
          <w:szCs w:val="22"/>
        </w:rPr>
      </w:pPr>
    </w:p>
    <w:p w:rsidR="00D10062" w:rsidRPr="00784724" w:rsidRDefault="00D10062" w:rsidP="006D60CC">
      <w:pPr>
        <w:spacing w:after="0"/>
        <w:jc w:val="both"/>
        <w:rPr>
          <w:color w:val="auto"/>
          <w:sz w:val="22"/>
          <w:szCs w:val="22"/>
        </w:rPr>
      </w:pPr>
      <w:r w:rsidRPr="00784724">
        <w:rPr>
          <w:color w:val="auto"/>
          <w:sz w:val="22"/>
          <w:szCs w:val="22"/>
        </w:rPr>
        <w:t>Voici des exemples d’évolutions des inégalités (à ne pas toutes présenter aux élèves) :</w:t>
      </w:r>
    </w:p>
    <w:p w:rsidR="00705FD8" w:rsidRDefault="00705FD8" w:rsidP="006D60CC">
      <w:pPr>
        <w:spacing w:after="0"/>
        <w:jc w:val="both"/>
        <w:rPr>
          <w:color w:val="auto"/>
          <w:sz w:val="24"/>
          <w:szCs w:val="24"/>
        </w:rPr>
      </w:pPr>
      <w:r>
        <w:rPr>
          <w:noProof/>
        </w:rPr>
        <w:drawing>
          <wp:inline distT="0" distB="0" distL="0" distR="0" wp14:anchorId="439FFB31" wp14:editId="1C4C5D26">
            <wp:extent cx="5337175" cy="3350895"/>
            <wp:effectExtent l="0" t="0" r="0" b="1905"/>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337175" cy="3350895"/>
                    </a:xfrm>
                    <a:prstGeom prst="rect">
                      <a:avLst/>
                    </a:prstGeom>
                  </pic:spPr>
                </pic:pic>
              </a:graphicData>
            </a:graphic>
          </wp:inline>
        </w:drawing>
      </w:r>
    </w:p>
    <w:p w:rsidR="00705FD8" w:rsidRPr="00784724" w:rsidRDefault="00784724" w:rsidP="00784724">
      <w:pPr>
        <w:spacing w:after="0"/>
        <w:jc w:val="right"/>
        <w:rPr>
          <w:color w:val="auto"/>
        </w:rPr>
      </w:pPr>
      <w:r>
        <w:rPr>
          <w:color w:val="auto"/>
        </w:rPr>
        <w:t xml:space="preserve">Source : </w:t>
      </w:r>
      <w:hyperlink r:id="rId11" w:history="1">
        <w:r w:rsidRPr="00784724">
          <w:rPr>
            <w:rStyle w:val="Lienhypertexte"/>
          </w:rPr>
          <w:t xml:space="preserve">« Inégalités de revenu et de richesse en France : évolutions et liens sur longue période », Bertrand </w:t>
        </w:r>
        <w:proofErr w:type="spellStart"/>
        <w:r w:rsidRPr="00784724">
          <w:rPr>
            <w:rStyle w:val="Lienhypertexte"/>
          </w:rPr>
          <w:t>Garbinti</w:t>
        </w:r>
        <w:proofErr w:type="spellEnd"/>
        <w:r w:rsidRPr="00784724">
          <w:rPr>
            <w:rStyle w:val="Lienhypertexte"/>
          </w:rPr>
          <w:t xml:space="preserve"> et Jonathan Goupille-Lebret, ECONOMIE ET STATISTIQUE, N° 510-511-512, 2019</w:t>
        </w:r>
      </w:hyperlink>
      <w:r>
        <w:rPr>
          <w:color w:val="auto"/>
        </w:rPr>
        <w:t>, p. 80.</w:t>
      </w:r>
    </w:p>
    <w:p w:rsidR="00705FD8" w:rsidRPr="00784724" w:rsidRDefault="00784724" w:rsidP="006D60CC">
      <w:pPr>
        <w:spacing w:after="0"/>
        <w:jc w:val="both"/>
        <w:rPr>
          <w:color w:val="auto"/>
          <w:sz w:val="22"/>
          <w:szCs w:val="22"/>
        </w:rPr>
      </w:pPr>
      <w:r w:rsidRPr="00784724">
        <w:rPr>
          <w:noProof/>
          <w:sz w:val="22"/>
          <w:szCs w:val="22"/>
        </w:rPr>
        <w:lastRenderedPageBreak/>
        <w:drawing>
          <wp:inline distT="0" distB="0" distL="0" distR="0" wp14:anchorId="139E7324" wp14:editId="23F89A6D">
            <wp:extent cx="5209184" cy="3876675"/>
            <wp:effectExtent l="0" t="0" r="0" b="0"/>
            <wp:docPr id="80"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09184" cy="3876675"/>
                    </a:xfrm>
                    <a:prstGeom prst="rect">
                      <a:avLst/>
                    </a:prstGeom>
                  </pic:spPr>
                </pic:pic>
              </a:graphicData>
            </a:graphic>
          </wp:inline>
        </w:drawing>
      </w:r>
    </w:p>
    <w:p w:rsidR="00784724" w:rsidRPr="00784724" w:rsidRDefault="00784724" w:rsidP="00784724">
      <w:pPr>
        <w:spacing w:after="0"/>
        <w:jc w:val="right"/>
        <w:rPr>
          <w:color w:val="auto"/>
        </w:rPr>
      </w:pPr>
      <w:r>
        <w:rPr>
          <w:color w:val="auto"/>
        </w:rPr>
        <w:t xml:space="preserve">Source : </w:t>
      </w:r>
      <w:hyperlink r:id="rId13" w:history="1">
        <w:r w:rsidRPr="00784724">
          <w:rPr>
            <w:rStyle w:val="Lienhypertexte"/>
          </w:rPr>
          <w:t>Observatoire des inégalités, « Un siècle d’inégalités de revenus : les super-riches regagnent le terrain perdu », 07/10/2018</w:t>
        </w:r>
      </w:hyperlink>
      <w:r>
        <w:rPr>
          <w:color w:val="auto"/>
        </w:rPr>
        <w:t>.</w:t>
      </w:r>
    </w:p>
    <w:p w:rsidR="00705FD8" w:rsidRPr="002E00E4" w:rsidRDefault="00705FD8" w:rsidP="006D60CC">
      <w:pPr>
        <w:spacing w:after="0"/>
        <w:jc w:val="both"/>
        <w:rPr>
          <w:color w:val="auto"/>
          <w:sz w:val="12"/>
          <w:szCs w:val="22"/>
        </w:rPr>
      </w:pPr>
    </w:p>
    <w:p w:rsidR="00784724" w:rsidRPr="00784724" w:rsidRDefault="00784724" w:rsidP="00784724">
      <w:pPr>
        <w:spacing w:after="0"/>
        <w:jc w:val="right"/>
        <w:rPr>
          <w:color w:val="auto"/>
        </w:rPr>
      </w:pPr>
      <w:r>
        <w:rPr>
          <w:noProof/>
        </w:rPr>
        <w:drawing>
          <wp:inline distT="0" distB="0" distL="0" distR="0" wp14:anchorId="0B743A34" wp14:editId="3DC35C3D">
            <wp:extent cx="5337175" cy="3935730"/>
            <wp:effectExtent l="0" t="0" r="0" b="7620"/>
            <wp:docPr id="81"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37175" cy="3935730"/>
                    </a:xfrm>
                    <a:prstGeom prst="rect">
                      <a:avLst/>
                    </a:prstGeom>
                  </pic:spPr>
                </pic:pic>
              </a:graphicData>
            </a:graphic>
          </wp:inline>
        </w:drawing>
      </w:r>
      <w:r w:rsidRPr="00784724">
        <w:rPr>
          <w:color w:val="auto"/>
        </w:rPr>
        <w:t xml:space="preserve"> </w:t>
      </w:r>
      <w:r>
        <w:rPr>
          <w:color w:val="auto"/>
        </w:rPr>
        <w:t xml:space="preserve">Source : </w:t>
      </w:r>
      <w:hyperlink r:id="rId15" w:history="1">
        <w:r w:rsidRPr="00784724">
          <w:rPr>
            <w:rStyle w:val="Lienhypertexte"/>
          </w:rPr>
          <w:t xml:space="preserve">« Inégalités de revenu et de richesse en France : évolutions et liens sur longue période », Bertrand </w:t>
        </w:r>
        <w:proofErr w:type="spellStart"/>
        <w:r w:rsidRPr="00784724">
          <w:rPr>
            <w:rStyle w:val="Lienhypertexte"/>
          </w:rPr>
          <w:t>Garbinti</w:t>
        </w:r>
        <w:proofErr w:type="spellEnd"/>
        <w:r w:rsidRPr="00784724">
          <w:rPr>
            <w:rStyle w:val="Lienhypertexte"/>
          </w:rPr>
          <w:t xml:space="preserve"> et Jonathan Goupille-Lebret, ECONOMIE ET STATISTIQUE, N° 510-511-512, 2019</w:t>
        </w:r>
      </w:hyperlink>
      <w:r>
        <w:rPr>
          <w:color w:val="auto"/>
        </w:rPr>
        <w:t>, p. 85.</w:t>
      </w:r>
    </w:p>
    <w:p w:rsidR="00784724" w:rsidRPr="00784724" w:rsidRDefault="00784724" w:rsidP="006D60CC">
      <w:pPr>
        <w:spacing w:after="0"/>
        <w:jc w:val="both"/>
        <w:rPr>
          <w:b/>
          <w:color w:val="auto"/>
          <w:sz w:val="22"/>
          <w:szCs w:val="22"/>
        </w:rPr>
      </w:pPr>
      <w:r w:rsidRPr="00784724">
        <w:rPr>
          <w:b/>
          <w:color w:val="auto"/>
          <w:sz w:val="22"/>
          <w:szCs w:val="22"/>
        </w:rPr>
        <w:lastRenderedPageBreak/>
        <w:t>Parts du revenu national détenues en France par les…</w:t>
      </w:r>
    </w:p>
    <w:p w:rsidR="00784724" w:rsidRDefault="00784724" w:rsidP="006D60CC">
      <w:pPr>
        <w:spacing w:after="0"/>
        <w:jc w:val="both"/>
        <w:rPr>
          <w:color w:val="auto"/>
          <w:sz w:val="22"/>
          <w:szCs w:val="22"/>
        </w:rPr>
      </w:pPr>
      <w:r w:rsidRPr="00784724">
        <w:rPr>
          <w:noProof/>
          <w:color w:val="auto"/>
          <w:sz w:val="22"/>
          <w:szCs w:val="22"/>
        </w:rPr>
        <w:drawing>
          <wp:inline distT="0" distB="0" distL="0" distR="0" wp14:anchorId="1BE966DC" wp14:editId="1A36669B">
            <wp:extent cx="5337175" cy="2784475"/>
            <wp:effectExtent l="0" t="0" r="0" b="0"/>
            <wp:docPr id="18435" name="Espace réservé du contenu 5" descr="Une image contenant texte, carte&#10;&#10;Description générée automatiquement">
              <a:extLst xmlns:a="http://schemas.openxmlformats.org/drawingml/2006/main">
                <a:ext uri="{FF2B5EF4-FFF2-40B4-BE49-F238E27FC236}">
                  <a16:creationId xmlns:a16="http://schemas.microsoft.com/office/drawing/2014/main" id="{0396201E-BBE5-4056-A2D6-07978C30032A}"/>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8435" name="Espace réservé du contenu 5" descr="Une image contenant texte, carte&#10;&#10;Description générée automatiquement">
                      <a:extLst>
                        <a:ext uri="{FF2B5EF4-FFF2-40B4-BE49-F238E27FC236}">
                          <a16:creationId xmlns:a16="http://schemas.microsoft.com/office/drawing/2014/main" id="{0396201E-BBE5-4056-A2D6-07978C30032A}"/>
                        </a:ext>
                      </a:extLst>
                    </pic:cNvPr>
                    <pic:cNvPicPr>
                      <a:picLocks noGrp="1"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37175" cy="2784475"/>
                    </a:xfrm>
                    <a:prstGeom prst="rect">
                      <a:avLst/>
                    </a:prstGeom>
                    <a:noFill/>
                    <a:ln>
                      <a:noFill/>
                    </a:ln>
                    <a:effectLst/>
                    <a:extLst/>
                  </pic:spPr>
                </pic:pic>
              </a:graphicData>
            </a:graphic>
          </wp:inline>
        </w:drawing>
      </w:r>
    </w:p>
    <w:p w:rsidR="00784724" w:rsidRDefault="00AC7625" w:rsidP="00AC7625">
      <w:pPr>
        <w:spacing w:after="0"/>
        <w:jc w:val="right"/>
        <w:rPr>
          <w:color w:val="auto"/>
          <w:sz w:val="22"/>
          <w:szCs w:val="22"/>
        </w:rPr>
      </w:pPr>
      <w:r>
        <w:rPr>
          <w:color w:val="auto"/>
        </w:rPr>
        <w:t xml:space="preserve">Source : </w:t>
      </w:r>
      <w:hyperlink r:id="rId17" w:history="1">
        <w:r w:rsidRPr="00AC7625">
          <w:rPr>
            <w:rStyle w:val="Lienhypertexte"/>
          </w:rPr>
          <w:t xml:space="preserve">GARBINTI, Bertrand, Jonathan GOUPILLE-LEBRET &amp; Thomas PIKETTY (2018), « </w:t>
        </w:r>
        <w:proofErr w:type="spellStart"/>
        <w:r w:rsidRPr="00AC7625">
          <w:rPr>
            <w:rStyle w:val="Lienhypertexte"/>
          </w:rPr>
          <w:t>Income</w:t>
        </w:r>
        <w:proofErr w:type="spellEnd"/>
        <w:r w:rsidRPr="00AC7625">
          <w:rPr>
            <w:rStyle w:val="Lienhypertexte"/>
          </w:rPr>
          <w:t xml:space="preserve"> </w:t>
        </w:r>
        <w:proofErr w:type="spellStart"/>
        <w:r w:rsidRPr="00AC7625">
          <w:rPr>
            <w:rStyle w:val="Lienhypertexte"/>
          </w:rPr>
          <w:t>inequality</w:t>
        </w:r>
        <w:proofErr w:type="spellEnd"/>
        <w:r w:rsidRPr="00AC7625">
          <w:rPr>
            <w:rStyle w:val="Lienhypertexte"/>
          </w:rPr>
          <w:t xml:space="preserve"> in France, 1900-2014: Evidence </w:t>
        </w:r>
        <w:proofErr w:type="spellStart"/>
        <w:r w:rsidRPr="00AC7625">
          <w:rPr>
            <w:rStyle w:val="Lienhypertexte"/>
          </w:rPr>
          <w:t>from</w:t>
        </w:r>
        <w:proofErr w:type="spellEnd"/>
        <w:r w:rsidRPr="00AC7625">
          <w:rPr>
            <w:rStyle w:val="Lienhypertexte"/>
          </w:rPr>
          <w:t xml:space="preserve"> </w:t>
        </w:r>
        <w:proofErr w:type="spellStart"/>
        <w:r w:rsidRPr="00AC7625">
          <w:rPr>
            <w:rStyle w:val="Lienhypertexte"/>
          </w:rPr>
          <w:t>distributional</w:t>
        </w:r>
        <w:proofErr w:type="spellEnd"/>
        <w:r w:rsidRPr="00AC7625">
          <w:rPr>
            <w:rStyle w:val="Lienhypertexte"/>
          </w:rPr>
          <w:t xml:space="preserve"> national </w:t>
        </w:r>
        <w:proofErr w:type="spellStart"/>
        <w:r w:rsidRPr="00AC7625">
          <w:rPr>
            <w:rStyle w:val="Lienhypertexte"/>
          </w:rPr>
          <w:t>accounts</w:t>
        </w:r>
        <w:proofErr w:type="spellEnd"/>
        <w:r w:rsidRPr="00AC7625">
          <w:rPr>
            <w:rStyle w:val="Lienhypertexte"/>
          </w:rPr>
          <w:t xml:space="preserve"> (DINA) », Banque de France, document de travail, n° 677</w:t>
        </w:r>
      </w:hyperlink>
      <w:r>
        <w:rPr>
          <w:color w:val="auto"/>
        </w:rPr>
        <w:t>.</w:t>
      </w:r>
    </w:p>
    <w:p w:rsidR="00AC7625" w:rsidRDefault="00AC7625" w:rsidP="006D60CC">
      <w:pPr>
        <w:spacing w:after="0"/>
        <w:jc w:val="both"/>
        <w:rPr>
          <w:color w:val="auto"/>
          <w:sz w:val="22"/>
          <w:szCs w:val="22"/>
        </w:rPr>
      </w:pPr>
    </w:p>
    <w:p w:rsidR="00AC7625" w:rsidRPr="00784724" w:rsidRDefault="00AC7625" w:rsidP="006D60CC">
      <w:pPr>
        <w:spacing w:after="0"/>
        <w:jc w:val="both"/>
        <w:rPr>
          <w:color w:val="auto"/>
          <w:sz w:val="22"/>
          <w:szCs w:val="22"/>
        </w:rPr>
      </w:pPr>
      <w:r w:rsidRPr="00AC7625">
        <w:rPr>
          <w:noProof/>
          <w:color w:val="auto"/>
          <w:sz w:val="22"/>
          <w:szCs w:val="22"/>
        </w:rPr>
        <w:drawing>
          <wp:inline distT="0" distB="0" distL="0" distR="0" wp14:anchorId="5D144137" wp14:editId="1F050C4B">
            <wp:extent cx="5337175" cy="3215640"/>
            <wp:effectExtent l="0" t="0" r="0" b="3810"/>
            <wp:docPr id="82" name="Espace réservé du contenu 4">
              <a:extLst xmlns:a="http://schemas.openxmlformats.org/drawingml/2006/main">
                <a:ext uri="{FF2B5EF4-FFF2-40B4-BE49-F238E27FC236}">
                  <a16:creationId xmlns:a16="http://schemas.microsoft.com/office/drawing/2014/main" id="{D6C15021-E002-4C4C-AEA9-1C6A475911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pace réservé du contenu 4">
                      <a:extLst>
                        <a:ext uri="{FF2B5EF4-FFF2-40B4-BE49-F238E27FC236}">
                          <a16:creationId xmlns:a16="http://schemas.microsoft.com/office/drawing/2014/main" id="{D6C15021-E002-4C4C-AEA9-1C6A47591175}"/>
                        </a:ext>
                      </a:extLst>
                    </pic:cNvPr>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5337175" cy="3215640"/>
                    </a:xfrm>
                    <a:prstGeom prst="rect">
                      <a:avLst/>
                    </a:prstGeom>
                  </pic:spPr>
                </pic:pic>
              </a:graphicData>
            </a:graphic>
          </wp:inline>
        </w:drawing>
      </w:r>
    </w:p>
    <w:p w:rsidR="00AC7625" w:rsidRPr="00AC7625" w:rsidRDefault="00AC7625" w:rsidP="00AC7625">
      <w:pPr>
        <w:spacing w:after="0"/>
        <w:jc w:val="right"/>
        <w:rPr>
          <w:color w:val="auto"/>
          <w:szCs w:val="22"/>
        </w:rPr>
      </w:pPr>
      <w:r>
        <w:rPr>
          <w:color w:val="auto"/>
          <w:szCs w:val="22"/>
        </w:rPr>
        <w:t xml:space="preserve">Source : </w:t>
      </w:r>
      <w:hyperlink r:id="rId19" w:history="1">
        <w:proofErr w:type="spellStart"/>
        <w:r w:rsidRPr="00AC7625">
          <w:rPr>
            <w:rStyle w:val="Lienhypertexte"/>
            <w:szCs w:val="22"/>
          </w:rPr>
          <w:t>Garbinti</w:t>
        </w:r>
        <w:proofErr w:type="spellEnd"/>
        <w:r w:rsidRPr="00AC7625">
          <w:rPr>
            <w:rStyle w:val="Lienhypertexte"/>
            <w:szCs w:val="22"/>
          </w:rPr>
          <w:t xml:space="preserve"> Bertrand, Goupille-Lebret Jonathan , « Inégalités de patrimoine en France : quelles évolutions de 1800 à 2014 ? », Rue de la Banque n°66, 07/2018.</w:t>
        </w:r>
      </w:hyperlink>
    </w:p>
    <w:p w:rsidR="00AC7625" w:rsidRDefault="00AC7625" w:rsidP="006D60CC">
      <w:pPr>
        <w:spacing w:after="0"/>
        <w:jc w:val="both"/>
        <w:rPr>
          <w:color w:val="auto"/>
          <w:sz w:val="22"/>
          <w:szCs w:val="22"/>
        </w:rPr>
      </w:pPr>
    </w:p>
    <w:p w:rsidR="002E00E4" w:rsidRDefault="002E00E4">
      <w:pPr>
        <w:rPr>
          <w:b/>
          <w:color w:val="auto"/>
          <w:sz w:val="22"/>
          <w:szCs w:val="22"/>
        </w:rPr>
      </w:pPr>
      <w:r>
        <w:rPr>
          <w:b/>
          <w:color w:val="auto"/>
          <w:sz w:val="22"/>
          <w:szCs w:val="22"/>
        </w:rPr>
        <w:br w:type="page"/>
      </w:r>
    </w:p>
    <w:p w:rsidR="00D2043E" w:rsidRPr="00D2043E" w:rsidRDefault="00D2043E" w:rsidP="00D2043E">
      <w:pPr>
        <w:spacing w:after="0"/>
        <w:jc w:val="center"/>
        <w:rPr>
          <w:b/>
          <w:color w:val="auto"/>
          <w:sz w:val="22"/>
          <w:szCs w:val="22"/>
        </w:rPr>
      </w:pPr>
      <w:r w:rsidRPr="00D2043E">
        <w:rPr>
          <w:b/>
          <w:color w:val="auto"/>
          <w:sz w:val="22"/>
          <w:szCs w:val="22"/>
        </w:rPr>
        <w:lastRenderedPageBreak/>
        <w:t>Evolution de l’inégalité mondiale : 1820 - 2010</w:t>
      </w:r>
    </w:p>
    <w:p w:rsidR="00D2043E" w:rsidRDefault="009D32AE" w:rsidP="006D60CC">
      <w:pPr>
        <w:spacing w:after="0"/>
        <w:jc w:val="both"/>
        <w:rPr>
          <w:color w:val="auto"/>
          <w:sz w:val="22"/>
          <w:szCs w:val="22"/>
        </w:rPr>
      </w:pPr>
      <w:r w:rsidRPr="00D2043E">
        <w:rPr>
          <w:noProof/>
          <w:color w:val="auto"/>
          <w:sz w:val="22"/>
          <w:szCs w:val="22"/>
        </w:rPr>
        <mc:AlternateContent>
          <mc:Choice Requires="wps">
            <w:drawing>
              <wp:anchor distT="0" distB="0" distL="114300" distR="114300" simplePos="0" relativeHeight="251675648" behindDoc="0" locked="0" layoutInCell="1" allowOverlap="1" wp14:anchorId="4B0CE523" wp14:editId="48BF594A">
                <wp:simplePos x="0" y="0"/>
                <wp:positionH relativeFrom="column">
                  <wp:posOffset>3050540</wp:posOffset>
                </wp:positionH>
                <wp:positionV relativeFrom="paragraph">
                  <wp:posOffset>1304290</wp:posOffset>
                </wp:positionV>
                <wp:extent cx="1457325" cy="581025"/>
                <wp:effectExtent l="0" t="0" r="0" b="0"/>
                <wp:wrapNone/>
                <wp:docPr id="85" name="Rectangle 6">
                  <a:extLst xmlns:a="http://schemas.openxmlformats.org/drawingml/2006/main">
                    <a:ext uri="{FF2B5EF4-FFF2-40B4-BE49-F238E27FC236}">
                      <a16:creationId xmlns:a16="http://schemas.microsoft.com/office/drawing/2014/main" id="{DF1CD56B-4E1F-41A5-B150-29FF93D9D1D7}"/>
                    </a:ext>
                  </a:extLst>
                </wp:docPr>
                <wp:cNvGraphicFramePr/>
                <a:graphic xmlns:a="http://schemas.openxmlformats.org/drawingml/2006/main">
                  <a:graphicData uri="http://schemas.microsoft.com/office/word/2010/wordprocessingShape">
                    <wps:wsp>
                      <wps:cNvSpPr/>
                      <wps:spPr>
                        <a:xfrm>
                          <a:off x="0" y="0"/>
                          <a:ext cx="1457325" cy="581025"/>
                        </a:xfrm>
                        <a:prstGeom prst="rect">
                          <a:avLst/>
                        </a:prstGeom>
                      </wps:spPr>
                      <wps:txbx>
                        <w:txbxContent>
                          <w:p w:rsidR="00A8028C" w:rsidRPr="00D2043E" w:rsidRDefault="00A8028C" w:rsidP="00D2043E">
                            <w:pPr>
                              <w:pStyle w:val="NormalWeb"/>
                              <w:kinsoku w:val="0"/>
                              <w:overflowPunct w:val="0"/>
                              <w:spacing w:before="0" w:beforeAutospacing="0" w:after="0" w:afterAutospacing="0"/>
                              <w:textAlignment w:val="baseline"/>
                              <w:rPr>
                                <w:sz w:val="16"/>
                                <w:szCs w:val="16"/>
                              </w:rPr>
                            </w:pPr>
                            <w:r w:rsidRPr="00D2043E">
                              <w:rPr>
                                <w:rFonts w:ascii="Arial" w:hAnsi="Arial" w:cstheme="minorBidi"/>
                                <w:color w:val="000000" w:themeColor="text1"/>
                                <w:kern w:val="24"/>
                                <w:sz w:val="16"/>
                                <w:szCs w:val="16"/>
                              </w:rPr>
                              <w:t>La rupture entre les courbes en pointillé et en trait plein est due à un changement de bases de données.</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4B0CE523" id="Rectangle 6" o:spid="_x0000_s1028" style="position:absolute;left:0;text-align:left;margin-left:240.2pt;margin-top:102.7pt;width:114.75pt;height:4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FRc+wEAANIDAAAOAAAAZHJzL2Uyb0RvYy54bWysU9uO2yAQfa/Uf7B4d2wc20msOKvNOlSV&#10;qnbVbT+AYJxYsoECiR2t9t87kFvVvlRVX2CA4TDnzGH5MPZdcOTatFKUCE9iFHDBZN2KXYm+fyPh&#10;HAXGUlHTTgpeohM36GH1/t1yUAVP5F52NdcBgAhTDKpEe2tVEUWG7XlPzUQqLuCwkbqnFpZ6F9Wa&#10;DoDed1ESx3k0SF0rLRk3Bnar8yFaefym4cx+aRrDbdCVCGqzftR+3LoxWi1psdNU7Vt2KYP+QxU9&#10;bQU8eoOqqKXBQbd/QPUt09LIxk6Y7CPZNC3jngOwwfFvbF72VHHPBcQx6iaT+X+w7PPxWQdtXaJ5&#10;hgJBe+jRV1CNil3Hg9xz4qP9ZKxjB9GZ1SshyTrbkDQkEIVpvE7D9SZdhCSZzjfJjDwl0/zN3cZ5&#10;wTSnFvzxsb4qjPO/Y3DptdMmjbzGvtTXiuCnKsvXYbrBJEzxYxaucRaHyYKQxbRaVLiavbneRr7m&#10;6+xZRIMyhaftTOLDF/WsIdmtDISO6djo3s3QoWD0djnd7OJUYLCJ02w2TUA2BmfZHMcQn9+83lba&#10;2A9c9oELSqRBWK8oPUIp59RrCtR4f99FdtyOnm3iQN3OVtYnaNYAbi2R+XGg2pmDFkI+HqxsWo94&#10;T7wggnE8/4vJnTN/Xfus+1dc/QQAAP//AwBQSwMEFAAGAAgAAAAhANWbyUviAAAACwEAAA8AAABk&#10;cnMvZG93bnJldi54bWxMj01Lw0AQhu+C/2EZwYu0u5Zam5hNkYJYpFBMa8/bZEyC2dk0u03iv3c8&#10;6W0+Ht55JlmNthE9dr52pOF+qkAg5a6oqdRw2L9MliB8MFSYxhFq+EYPq/T6KjFx4QZ6xz4LpeAQ&#10;8rHRUIXQxlL6vEJr/NS1SLz7dJ01gduulEVnBg63jZwptZDW1MQXKtPiusL8K7tYDUO+64/77avc&#10;3R03js6b8zr7eNP69mZ8fgIRcAx/MPzqszqk7HRyFyq8aDTMl2rOqIaZeuCCiUcVRSBOPIkWEcg0&#10;kf9/SH8AAAD//wMAUEsBAi0AFAAGAAgAAAAhALaDOJL+AAAA4QEAABMAAAAAAAAAAAAAAAAAAAAA&#10;AFtDb250ZW50X1R5cGVzXS54bWxQSwECLQAUAAYACAAAACEAOP0h/9YAAACUAQAACwAAAAAAAAAA&#10;AAAAAAAvAQAAX3JlbHMvLnJlbHNQSwECLQAUAAYACAAAACEAkaxUXPsBAADSAwAADgAAAAAAAAAA&#10;AAAAAAAuAgAAZHJzL2Uyb0RvYy54bWxQSwECLQAUAAYACAAAACEA1ZvJS+IAAAALAQAADwAAAAAA&#10;AAAAAAAAAABVBAAAZHJzL2Rvd25yZXYueG1sUEsFBgAAAAAEAAQA8wAAAGQFAAAAAA==&#10;" filled="f" stroked="f">
                <v:textbox>
                  <w:txbxContent>
                    <w:p w:rsidR="00A8028C" w:rsidRPr="00D2043E" w:rsidRDefault="00A8028C" w:rsidP="00D2043E">
                      <w:pPr>
                        <w:pStyle w:val="NormalWeb"/>
                        <w:kinsoku w:val="0"/>
                        <w:overflowPunct w:val="0"/>
                        <w:spacing w:before="0" w:beforeAutospacing="0" w:after="0" w:afterAutospacing="0"/>
                        <w:textAlignment w:val="baseline"/>
                        <w:rPr>
                          <w:sz w:val="16"/>
                          <w:szCs w:val="16"/>
                        </w:rPr>
                      </w:pPr>
                      <w:r w:rsidRPr="00D2043E">
                        <w:rPr>
                          <w:rFonts w:ascii="Arial" w:hAnsi="Arial" w:cstheme="minorBidi"/>
                          <w:color w:val="000000" w:themeColor="text1"/>
                          <w:kern w:val="24"/>
                          <w:sz w:val="16"/>
                          <w:szCs w:val="16"/>
                        </w:rPr>
                        <w:t>La rupture entre les courbes en pointillé et en trait plein est due à un changement de bases de données.</w:t>
                      </w:r>
                    </w:p>
                  </w:txbxContent>
                </v:textbox>
              </v:rect>
            </w:pict>
          </mc:Fallback>
        </mc:AlternateContent>
      </w:r>
      <w:r w:rsidR="00D2043E">
        <w:rPr>
          <w:noProof/>
          <w:color w:val="auto"/>
          <w:sz w:val="22"/>
          <w:szCs w:val="22"/>
        </w:rPr>
        <w:drawing>
          <wp:inline distT="0" distB="0" distL="0" distR="0">
            <wp:extent cx="5493224" cy="3286125"/>
            <wp:effectExtent l="0" t="0" r="0" b="0"/>
            <wp:docPr id="87" name="Imag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Sans titre.png"/>
                    <pic:cNvPicPr/>
                  </pic:nvPicPr>
                  <pic:blipFill>
                    <a:blip r:embed="rId20">
                      <a:extLst>
                        <a:ext uri="{28A0092B-C50C-407E-A947-70E740481C1C}">
                          <a14:useLocalDpi xmlns:a14="http://schemas.microsoft.com/office/drawing/2010/main" val="0"/>
                        </a:ext>
                      </a:extLst>
                    </a:blip>
                    <a:stretch>
                      <a:fillRect/>
                    </a:stretch>
                  </pic:blipFill>
                  <pic:spPr>
                    <a:xfrm>
                      <a:off x="0" y="0"/>
                      <a:ext cx="5494464" cy="3286867"/>
                    </a:xfrm>
                    <a:prstGeom prst="rect">
                      <a:avLst/>
                    </a:prstGeom>
                  </pic:spPr>
                </pic:pic>
              </a:graphicData>
            </a:graphic>
          </wp:inline>
        </w:drawing>
      </w:r>
    </w:p>
    <w:p w:rsidR="00AC7625" w:rsidRDefault="00AC7625" w:rsidP="00AC7625">
      <w:pPr>
        <w:spacing w:after="0"/>
        <w:jc w:val="center"/>
        <w:rPr>
          <w:color w:val="auto"/>
          <w:sz w:val="22"/>
          <w:szCs w:val="22"/>
        </w:rPr>
      </w:pPr>
    </w:p>
    <w:p w:rsidR="00AC7625" w:rsidRDefault="006D3871" w:rsidP="006D60CC">
      <w:pPr>
        <w:spacing w:after="0"/>
        <w:jc w:val="both"/>
        <w:rPr>
          <w:rStyle w:val="Appelnotedebasdep"/>
          <w:color w:val="auto"/>
          <w:sz w:val="22"/>
          <w:szCs w:val="22"/>
        </w:rPr>
      </w:pPr>
      <w:r>
        <w:rPr>
          <w:color w:val="auto"/>
          <w:sz w:val="22"/>
          <w:szCs w:val="22"/>
        </w:rPr>
        <w:t>Augmentation de l’inégalité mondiale</w:t>
      </w:r>
      <w:r w:rsidR="009D32AE">
        <w:rPr>
          <w:color w:val="auto"/>
          <w:sz w:val="22"/>
          <w:szCs w:val="22"/>
        </w:rPr>
        <w:t xml:space="preserve"> (qui compren</w:t>
      </w:r>
      <w:r>
        <w:rPr>
          <w:color w:val="auto"/>
          <w:sz w:val="22"/>
          <w:szCs w:val="22"/>
        </w:rPr>
        <w:t xml:space="preserve">d </w:t>
      </w:r>
      <w:r w:rsidR="009D32AE">
        <w:rPr>
          <w:color w:val="auto"/>
          <w:sz w:val="22"/>
          <w:szCs w:val="22"/>
        </w:rPr>
        <w:t>les inégalités au sein des pays et les inégalités entre pays)</w:t>
      </w:r>
      <w:r w:rsidR="00317103">
        <w:rPr>
          <w:color w:val="auto"/>
          <w:sz w:val="22"/>
          <w:szCs w:val="22"/>
        </w:rPr>
        <w:t xml:space="preserve"> de </w:t>
      </w:r>
      <w:r>
        <w:rPr>
          <w:color w:val="auto"/>
          <w:sz w:val="22"/>
          <w:szCs w:val="22"/>
        </w:rPr>
        <w:t xml:space="preserve">revenus </w:t>
      </w:r>
      <w:r w:rsidR="00317103">
        <w:rPr>
          <w:color w:val="auto"/>
          <w:sz w:val="22"/>
          <w:szCs w:val="22"/>
        </w:rPr>
        <w:t xml:space="preserve">sur long terme, certains pays se développant rapidement, alors que d’autres restent dans le sous-développement. Puis période récente : forte baisse des inégalités, liée notamment </w:t>
      </w:r>
      <w:r w:rsidR="00B366C4">
        <w:rPr>
          <w:color w:val="auto"/>
          <w:sz w:val="22"/>
          <w:szCs w:val="22"/>
        </w:rPr>
        <w:t xml:space="preserve">à la croissance exceptionnelle </w:t>
      </w:r>
      <w:r w:rsidR="00317103">
        <w:rPr>
          <w:color w:val="auto"/>
          <w:sz w:val="22"/>
          <w:szCs w:val="22"/>
        </w:rPr>
        <w:t>des pays émergents.</w:t>
      </w:r>
    </w:p>
    <w:p w:rsidR="00B366C4" w:rsidRDefault="00B366C4" w:rsidP="00E6701C">
      <w:pPr>
        <w:spacing w:after="0"/>
        <w:jc w:val="both"/>
        <w:rPr>
          <w:color w:val="auto"/>
          <w:sz w:val="22"/>
          <w:szCs w:val="22"/>
        </w:rPr>
      </w:pPr>
      <w:r>
        <w:rPr>
          <w:color w:val="auto"/>
          <w:sz w:val="22"/>
          <w:szCs w:val="22"/>
        </w:rPr>
        <w:t>Pour approfondir :</w:t>
      </w:r>
      <w:r w:rsidR="00E6701C">
        <w:rPr>
          <w:color w:val="auto"/>
          <w:sz w:val="22"/>
          <w:szCs w:val="22"/>
        </w:rPr>
        <w:t xml:space="preserve"> cf. </w:t>
      </w:r>
      <w:r w:rsidRPr="00B366C4">
        <w:rPr>
          <w:color w:val="auto"/>
          <w:sz w:val="22"/>
          <w:szCs w:val="22"/>
        </w:rPr>
        <w:t xml:space="preserve">article </w:t>
      </w:r>
      <w:r>
        <w:rPr>
          <w:color w:val="auto"/>
          <w:sz w:val="22"/>
          <w:szCs w:val="22"/>
        </w:rPr>
        <w:t xml:space="preserve">de </w:t>
      </w:r>
      <w:r w:rsidRPr="00B366C4">
        <w:rPr>
          <w:color w:val="auto"/>
          <w:sz w:val="22"/>
          <w:szCs w:val="22"/>
        </w:rPr>
        <w:t xml:space="preserve">François Bourguignon </w:t>
      </w:r>
      <w:r>
        <w:rPr>
          <w:color w:val="auto"/>
          <w:sz w:val="22"/>
          <w:szCs w:val="22"/>
        </w:rPr>
        <w:t xml:space="preserve">qui présente notamment le graphique ci-dessus </w:t>
      </w:r>
      <w:r w:rsidRPr="00B366C4">
        <w:rPr>
          <w:color w:val="auto"/>
          <w:sz w:val="22"/>
          <w:szCs w:val="22"/>
        </w:rPr>
        <w:t>sur l'évolution des inégalités mondiales</w:t>
      </w:r>
      <w:r>
        <w:rPr>
          <w:color w:val="auto"/>
          <w:sz w:val="22"/>
          <w:szCs w:val="22"/>
        </w:rPr>
        <w:t> :</w:t>
      </w:r>
      <w:r w:rsidRPr="00B366C4">
        <w:rPr>
          <w:color w:val="auto"/>
          <w:sz w:val="22"/>
          <w:szCs w:val="22"/>
        </w:rPr>
        <w:t xml:space="preserve"> </w:t>
      </w:r>
      <w:hyperlink r:id="rId21" w:history="1">
        <w:r w:rsidRPr="002C4366">
          <w:rPr>
            <w:rStyle w:val="Lienhypertexte"/>
            <w:sz w:val="22"/>
            <w:szCs w:val="22"/>
          </w:rPr>
          <w:t>http://ses.ens-lyon.fr/ressources/stats-a-la-une/levolution-des-inegalites-mondiales-de-1870-a-2010</w:t>
        </w:r>
      </w:hyperlink>
    </w:p>
    <w:p w:rsidR="006D3871" w:rsidRDefault="006D3871" w:rsidP="006D60CC">
      <w:pPr>
        <w:spacing w:after="0"/>
        <w:jc w:val="both"/>
        <w:rPr>
          <w:color w:val="auto"/>
          <w:sz w:val="22"/>
          <w:szCs w:val="22"/>
        </w:rPr>
      </w:pPr>
    </w:p>
    <w:p w:rsidR="00BB77A1" w:rsidRDefault="00BB77A1" w:rsidP="006D60CC">
      <w:pPr>
        <w:spacing w:after="0"/>
        <w:jc w:val="both"/>
        <w:rPr>
          <w:color w:val="auto"/>
          <w:sz w:val="22"/>
          <w:szCs w:val="22"/>
        </w:rPr>
      </w:pPr>
      <w:r>
        <w:rPr>
          <w:color w:val="auto"/>
          <w:sz w:val="22"/>
          <w:szCs w:val="22"/>
        </w:rPr>
        <w:t>Attention, il ne s’agit pas de montrer tous ces graphiques aux élèves.</w:t>
      </w:r>
    </w:p>
    <w:p w:rsidR="00BB77A1" w:rsidRDefault="00BB77A1" w:rsidP="006D60CC">
      <w:pPr>
        <w:spacing w:after="0"/>
        <w:jc w:val="both"/>
        <w:rPr>
          <w:color w:val="auto"/>
          <w:sz w:val="22"/>
          <w:szCs w:val="22"/>
        </w:rPr>
      </w:pPr>
      <w:r>
        <w:rPr>
          <w:color w:val="auto"/>
          <w:sz w:val="22"/>
          <w:szCs w:val="22"/>
        </w:rPr>
        <w:t>Il faut m</w:t>
      </w:r>
      <w:r w:rsidRPr="00BB77A1">
        <w:rPr>
          <w:color w:val="auto"/>
          <w:sz w:val="22"/>
          <w:szCs w:val="22"/>
        </w:rPr>
        <w:t>ontrer des grandes tendances d’évol</w:t>
      </w:r>
      <w:r>
        <w:rPr>
          <w:color w:val="auto"/>
          <w:sz w:val="22"/>
          <w:szCs w:val="22"/>
        </w:rPr>
        <w:t>ution</w:t>
      </w:r>
      <w:r w:rsidRPr="00BB77A1">
        <w:rPr>
          <w:color w:val="auto"/>
          <w:sz w:val="22"/>
          <w:szCs w:val="22"/>
        </w:rPr>
        <w:t xml:space="preserve"> des inég</w:t>
      </w:r>
      <w:r>
        <w:rPr>
          <w:color w:val="auto"/>
          <w:sz w:val="22"/>
          <w:szCs w:val="22"/>
        </w:rPr>
        <w:t>alités</w:t>
      </w:r>
      <w:r w:rsidRPr="00BB77A1">
        <w:rPr>
          <w:color w:val="auto"/>
          <w:sz w:val="22"/>
          <w:szCs w:val="22"/>
        </w:rPr>
        <w:t xml:space="preserve"> dans les pays </w:t>
      </w:r>
      <w:r>
        <w:rPr>
          <w:color w:val="auto"/>
          <w:sz w:val="22"/>
          <w:szCs w:val="22"/>
        </w:rPr>
        <w:t>développés</w:t>
      </w:r>
      <w:r w:rsidRPr="00BB77A1">
        <w:rPr>
          <w:color w:val="auto"/>
          <w:sz w:val="22"/>
          <w:szCs w:val="22"/>
        </w:rPr>
        <w:t xml:space="preserve"> : tendance à la diminution des inég</w:t>
      </w:r>
      <w:r>
        <w:rPr>
          <w:color w:val="auto"/>
          <w:sz w:val="22"/>
          <w:szCs w:val="22"/>
        </w:rPr>
        <w:t>alités</w:t>
      </w:r>
      <w:r w:rsidRPr="00BB77A1">
        <w:rPr>
          <w:color w:val="auto"/>
          <w:sz w:val="22"/>
          <w:szCs w:val="22"/>
        </w:rPr>
        <w:t>, puis reprise à partir des années 80-90. Il n’est pas obligatoire de montrer l’évolution des inég</w:t>
      </w:r>
      <w:r>
        <w:rPr>
          <w:color w:val="auto"/>
          <w:sz w:val="22"/>
          <w:szCs w:val="22"/>
        </w:rPr>
        <w:t>alités</w:t>
      </w:r>
      <w:r w:rsidRPr="00BB77A1">
        <w:rPr>
          <w:color w:val="auto"/>
          <w:sz w:val="22"/>
          <w:szCs w:val="22"/>
        </w:rPr>
        <w:t xml:space="preserve"> mondiales.</w:t>
      </w:r>
    </w:p>
    <w:p w:rsidR="00AC7625" w:rsidRDefault="00AC7625" w:rsidP="006D60CC">
      <w:pPr>
        <w:spacing w:after="0"/>
        <w:jc w:val="both"/>
        <w:rPr>
          <w:color w:val="auto"/>
          <w:sz w:val="22"/>
          <w:szCs w:val="22"/>
        </w:rPr>
      </w:pPr>
    </w:p>
    <w:p w:rsidR="00847EF0" w:rsidRDefault="00847EF0" w:rsidP="006D60CC">
      <w:pPr>
        <w:spacing w:after="0"/>
        <w:jc w:val="both"/>
        <w:rPr>
          <w:color w:val="auto"/>
          <w:sz w:val="22"/>
          <w:szCs w:val="22"/>
        </w:rPr>
      </w:pPr>
    </w:p>
    <w:p w:rsidR="008516A8" w:rsidRDefault="008516A8">
      <w:pPr>
        <w:rPr>
          <w:rFonts w:asciiTheme="majorHAnsi" w:hAnsiTheme="majorHAnsi"/>
          <w:sz w:val="28"/>
          <w:szCs w:val="28"/>
        </w:rPr>
      </w:pPr>
      <w:r>
        <w:br w:type="page"/>
      </w:r>
    </w:p>
    <w:p w:rsidR="00847EF0" w:rsidRPr="00847EF0" w:rsidRDefault="00847EF0" w:rsidP="00847EF0">
      <w:pPr>
        <w:pStyle w:val="Titre2"/>
        <w:numPr>
          <w:ilvl w:val="0"/>
          <w:numId w:val="10"/>
        </w:numPr>
        <w:jc w:val="both"/>
      </w:pPr>
      <w:r w:rsidRPr="00847EF0">
        <w:lastRenderedPageBreak/>
        <w:t>Savoir interpréter les principaux outils de mesure des inégalités, statique (rapport inter-quantiles, courbe de Lorenz et coefficient de Gini, top 1%) et dynamique (corrélation de revenu parents-enfants)</w:t>
      </w:r>
      <w:r>
        <w:t>.</w:t>
      </w:r>
    </w:p>
    <w:p w:rsidR="00847EF0" w:rsidRDefault="00847EF0" w:rsidP="006D60CC">
      <w:pPr>
        <w:spacing w:after="0"/>
        <w:jc w:val="both"/>
        <w:rPr>
          <w:color w:val="auto"/>
          <w:sz w:val="22"/>
          <w:szCs w:val="22"/>
        </w:rPr>
      </w:pPr>
    </w:p>
    <w:p w:rsidR="00847EF0" w:rsidRDefault="00847EF0" w:rsidP="006D60CC">
      <w:pPr>
        <w:spacing w:after="0"/>
        <w:jc w:val="both"/>
        <w:rPr>
          <w:color w:val="auto"/>
          <w:sz w:val="22"/>
          <w:szCs w:val="22"/>
        </w:rPr>
      </w:pPr>
      <w:r>
        <w:rPr>
          <w:color w:val="auto"/>
          <w:sz w:val="22"/>
          <w:szCs w:val="22"/>
        </w:rPr>
        <w:t>Ces outils peuvent être traités en même temps que le premier objectif d’apprentissage.</w:t>
      </w:r>
    </w:p>
    <w:p w:rsidR="00847EF0" w:rsidRDefault="00847EF0" w:rsidP="006D60CC">
      <w:pPr>
        <w:spacing w:after="0"/>
        <w:jc w:val="both"/>
        <w:rPr>
          <w:color w:val="auto"/>
          <w:sz w:val="22"/>
          <w:szCs w:val="22"/>
        </w:rPr>
      </w:pPr>
    </w:p>
    <w:p w:rsidR="00541071" w:rsidRDefault="00847EF0" w:rsidP="00541071">
      <w:pPr>
        <w:pStyle w:val="Titre3"/>
        <w:numPr>
          <w:ilvl w:val="0"/>
          <w:numId w:val="12"/>
        </w:numPr>
        <w:rPr>
          <w:b/>
        </w:rPr>
      </w:pPr>
      <w:r>
        <w:t xml:space="preserve">Le </w:t>
      </w:r>
      <w:r w:rsidRPr="00847EF0">
        <w:rPr>
          <w:b/>
        </w:rPr>
        <w:t>rapport inter-quantiles</w:t>
      </w:r>
      <w:r>
        <w:t xml:space="preserve"> et la </w:t>
      </w:r>
      <w:r w:rsidRPr="00847EF0">
        <w:rPr>
          <w:b/>
        </w:rPr>
        <w:t>courbe de Lorenz</w:t>
      </w:r>
    </w:p>
    <w:p w:rsidR="00541071" w:rsidRPr="00541071" w:rsidRDefault="00541071" w:rsidP="00541071">
      <w:pPr>
        <w:pStyle w:val="Paragraphedeliste"/>
        <w:spacing w:after="0"/>
        <w:jc w:val="both"/>
        <w:rPr>
          <w:color w:val="auto"/>
          <w:sz w:val="22"/>
          <w:szCs w:val="22"/>
        </w:rPr>
      </w:pPr>
    </w:p>
    <w:p w:rsidR="00541071" w:rsidRPr="00541071" w:rsidRDefault="00541071" w:rsidP="00541071">
      <w:pPr>
        <w:rPr>
          <w:color w:val="auto"/>
          <w:sz w:val="22"/>
          <w:szCs w:val="22"/>
        </w:rPr>
      </w:pPr>
      <w:r>
        <w:rPr>
          <w:color w:val="auto"/>
          <w:sz w:val="22"/>
          <w:szCs w:val="22"/>
        </w:rPr>
        <w:t xml:space="preserve">Ce </w:t>
      </w:r>
      <w:r w:rsidRPr="00541071">
        <w:rPr>
          <w:color w:val="auto"/>
          <w:sz w:val="22"/>
          <w:szCs w:val="22"/>
        </w:rPr>
        <w:t>sont des outils figurant dans le précédent programm</w:t>
      </w:r>
      <w:r>
        <w:rPr>
          <w:color w:val="auto"/>
          <w:sz w:val="22"/>
          <w:szCs w:val="22"/>
        </w:rPr>
        <w:t>e.</w:t>
      </w:r>
    </w:p>
    <w:p w:rsidR="00847EF0" w:rsidRDefault="00847EF0" w:rsidP="00541071">
      <w:pPr>
        <w:pStyle w:val="Titre3"/>
        <w:numPr>
          <w:ilvl w:val="0"/>
          <w:numId w:val="12"/>
        </w:numPr>
        <w:rPr>
          <w:b/>
        </w:rPr>
      </w:pPr>
      <w:r>
        <w:t xml:space="preserve"> </w:t>
      </w:r>
      <w:r w:rsidR="00541071">
        <w:t xml:space="preserve">Le </w:t>
      </w:r>
      <w:r w:rsidR="00541071">
        <w:rPr>
          <w:b/>
        </w:rPr>
        <w:t>c</w:t>
      </w:r>
      <w:r w:rsidR="00541071" w:rsidRPr="00541071">
        <w:rPr>
          <w:b/>
        </w:rPr>
        <w:t>oefficient de Gini</w:t>
      </w:r>
    </w:p>
    <w:p w:rsidR="00541071" w:rsidRDefault="00541071" w:rsidP="00847EF0">
      <w:pPr>
        <w:spacing w:after="0"/>
        <w:jc w:val="both"/>
        <w:rPr>
          <w:color w:val="auto"/>
          <w:sz w:val="22"/>
          <w:szCs w:val="22"/>
        </w:rPr>
      </w:pPr>
    </w:p>
    <w:p w:rsidR="00847EF0" w:rsidRDefault="00847EF0" w:rsidP="00847EF0">
      <w:pPr>
        <w:spacing w:after="0"/>
        <w:jc w:val="both"/>
        <w:rPr>
          <w:color w:val="auto"/>
          <w:sz w:val="22"/>
          <w:szCs w:val="22"/>
        </w:rPr>
      </w:pPr>
      <w:r w:rsidRPr="00847EF0">
        <w:rPr>
          <w:color w:val="auto"/>
          <w:sz w:val="22"/>
          <w:szCs w:val="22"/>
        </w:rPr>
        <w:t>« L'indice (ou coefficient) de Gini est un indicateur synthétique permettant de rendre compte du niveau d'inégalité pour une variable et sur une population donnée. Il varie entre 0 (égalité parfaite) et 1 (inégalité extrême). Entre 0 et 1, l'inégalité est d'autant plus forte que l'indice de Gini est élevé. Il est égal à 0 dans une situation d'égalité parfaite où la variable prend une valeur identique sur l’ensemble de la population. À l'autre extrême, il est égal à 1 dans la situation la plus inégalitaire possible, où la variable vaut 0 sur toute la population à l’exception d’un seul individu. Les inégalités ainsi mesurées peuvent porter sur des variables de revenus, de salaires,</w:t>
      </w:r>
      <w:r>
        <w:rPr>
          <w:color w:val="auto"/>
          <w:sz w:val="22"/>
          <w:szCs w:val="22"/>
        </w:rPr>
        <w:t xml:space="preserve"> de niveau de vie, etc. » (= définition de l’INSEE).</w:t>
      </w:r>
    </w:p>
    <w:p w:rsidR="00541071" w:rsidRDefault="00541071" w:rsidP="00847EF0">
      <w:pPr>
        <w:spacing w:after="0"/>
        <w:jc w:val="both"/>
        <w:rPr>
          <w:color w:val="auto"/>
          <w:sz w:val="22"/>
          <w:szCs w:val="22"/>
        </w:rPr>
      </w:pPr>
    </w:p>
    <w:p w:rsidR="00847EF0" w:rsidRDefault="00AF6A8F" w:rsidP="00847EF0">
      <w:pPr>
        <w:spacing w:after="0"/>
        <w:jc w:val="both"/>
        <w:rPr>
          <w:color w:val="auto"/>
          <w:sz w:val="22"/>
          <w:szCs w:val="22"/>
        </w:rPr>
      </w:pPr>
      <w:r w:rsidRPr="008516A8">
        <w:rPr>
          <w:color w:val="auto"/>
          <w:sz w:val="22"/>
          <w:szCs w:val="22"/>
        </w:rPr>
        <w:t>Une valeur approchée du</w:t>
      </w:r>
      <w:r w:rsidR="00847EF0" w:rsidRPr="00847EF0">
        <w:rPr>
          <w:color w:val="auto"/>
          <w:sz w:val="22"/>
          <w:szCs w:val="22"/>
        </w:rPr>
        <w:t xml:space="preserve"> coefficient de Gini</w:t>
      </w:r>
      <w:r>
        <w:rPr>
          <w:rStyle w:val="Appelnotedebasdep"/>
          <w:color w:val="auto"/>
          <w:sz w:val="22"/>
          <w:szCs w:val="22"/>
        </w:rPr>
        <w:footnoteReference w:id="1"/>
      </w:r>
      <w:r w:rsidR="00847EF0" w:rsidRPr="00847EF0">
        <w:rPr>
          <w:color w:val="auto"/>
          <w:sz w:val="22"/>
          <w:szCs w:val="22"/>
        </w:rPr>
        <w:t xml:space="preserve"> représente le double de l’aire comprise entre la courbe de Lorenz de la distribution des revenus et la courbe de Lorenz associée à une situation théorique totalement égalitaire (dans laquelle tous les individus auraient exactement les mêmes gains).</w:t>
      </w:r>
    </w:p>
    <w:p w:rsidR="00847EF0" w:rsidRDefault="00847EF0" w:rsidP="00847EF0">
      <w:pPr>
        <w:spacing w:after="0"/>
        <w:jc w:val="both"/>
        <w:rPr>
          <w:color w:val="auto"/>
          <w:sz w:val="22"/>
          <w:szCs w:val="22"/>
        </w:rPr>
      </w:pPr>
    </w:p>
    <w:p w:rsidR="00847EF0" w:rsidRPr="00847EF0" w:rsidRDefault="00847EF0" w:rsidP="00847EF0">
      <w:pPr>
        <w:spacing w:after="0"/>
        <w:jc w:val="both"/>
        <w:rPr>
          <w:b/>
          <w:color w:val="auto"/>
          <w:sz w:val="22"/>
          <w:szCs w:val="22"/>
        </w:rPr>
      </w:pPr>
      <w:r w:rsidRPr="00847EF0">
        <w:rPr>
          <w:b/>
          <w:color w:val="auto"/>
          <w:sz w:val="22"/>
          <w:szCs w:val="22"/>
        </w:rPr>
        <w:t>Les élèves doivent savoir qu’il va de 0 (situ</w:t>
      </w:r>
      <w:r>
        <w:rPr>
          <w:b/>
          <w:color w:val="auto"/>
          <w:sz w:val="22"/>
          <w:szCs w:val="22"/>
        </w:rPr>
        <w:t>ation</w:t>
      </w:r>
      <w:r w:rsidRPr="00847EF0">
        <w:rPr>
          <w:b/>
          <w:color w:val="auto"/>
          <w:sz w:val="22"/>
          <w:szCs w:val="22"/>
        </w:rPr>
        <w:t xml:space="preserve"> d’égal</w:t>
      </w:r>
      <w:r>
        <w:rPr>
          <w:b/>
          <w:color w:val="auto"/>
          <w:sz w:val="22"/>
          <w:szCs w:val="22"/>
        </w:rPr>
        <w:t>ité</w:t>
      </w:r>
      <w:r w:rsidRPr="00847EF0">
        <w:rPr>
          <w:b/>
          <w:color w:val="auto"/>
          <w:sz w:val="22"/>
          <w:szCs w:val="22"/>
        </w:rPr>
        <w:t xml:space="preserve"> parfaite) à 1 (inégalité extrême : un indiv</w:t>
      </w:r>
      <w:r>
        <w:rPr>
          <w:b/>
          <w:color w:val="auto"/>
          <w:sz w:val="22"/>
          <w:szCs w:val="22"/>
        </w:rPr>
        <w:t>idu</w:t>
      </w:r>
      <w:r w:rsidRPr="00847EF0">
        <w:rPr>
          <w:b/>
          <w:color w:val="auto"/>
          <w:sz w:val="22"/>
          <w:szCs w:val="22"/>
        </w:rPr>
        <w:t xml:space="preserve"> a tout et les autres rien). C’est suffisant. Pour les matheux, on peut expliquer que c’est le double de l’aire comprise entre la courbe de Lorenz et la courbe d’égalité parfaite.</w:t>
      </w:r>
    </w:p>
    <w:p w:rsidR="00847EF0" w:rsidRDefault="00847EF0" w:rsidP="00847EF0">
      <w:pPr>
        <w:spacing w:after="0"/>
        <w:jc w:val="both"/>
        <w:rPr>
          <w:color w:val="auto"/>
          <w:sz w:val="22"/>
          <w:szCs w:val="22"/>
        </w:rPr>
      </w:pPr>
    </w:p>
    <w:p w:rsidR="00F11CF5" w:rsidRDefault="00F11CF5">
      <w:pPr>
        <w:rPr>
          <w:rFonts w:asciiTheme="majorHAnsi" w:hAnsiTheme="majorHAnsi"/>
          <w:spacing w:val="5"/>
          <w:sz w:val="24"/>
          <w:szCs w:val="24"/>
        </w:rPr>
      </w:pPr>
      <w:r>
        <w:br w:type="page"/>
      </w:r>
    </w:p>
    <w:p w:rsidR="00541071" w:rsidRDefault="00541071" w:rsidP="00541071">
      <w:pPr>
        <w:pStyle w:val="Titre3"/>
        <w:numPr>
          <w:ilvl w:val="0"/>
          <w:numId w:val="12"/>
        </w:numPr>
        <w:rPr>
          <w:b/>
        </w:rPr>
      </w:pPr>
      <w:r>
        <w:lastRenderedPageBreak/>
        <w:t xml:space="preserve">Le </w:t>
      </w:r>
      <w:r>
        <w:rPr>
          <w:b/>
        </w:rPr>
        <w:t>t</w:t>
      </w:r>
      <w:r w:rsidRPr="00541071">
        <w:rPr>
          <w:b/>
        </w:rPr>
        <w:t>op 1%</w:t>
      </w:r>
    </w:p>
    <w:p w:rsidR="00541071" w:rsidRDefault="00541071" w:rsidP="00541071">
      <w:pPr>
        <w:spacing w:after="0"/>
        <w:jc w:val="both"/>
        <w:rPr>
          <w:color w:val="auto"/>
          <w:sz w:val="22"/>
          <w:szCs w:val="22"/>
        </w:rPr>
      </w:pPr>
    </w:p>
    <w:p w:rsidR="00541071" w:rsidRDefault="00847EF0" w:rsidP="00847EF0">
      <w:pPr>
        <w:spacing w:after="0"/>
        <w:jc w:val="both"/>
        <w:rPr>
          <w:color w:val="auto"/>
          <w:sz w:val="22"/>
          <w:szCs w:val="22"/>
        </w:rPr>
      </w:pPr>
      <w:r w:rsidRPr="00847EF0">
        <w:rPr>
          <w:color w:val="auto"/>
          <w:sz w:val="22"/>
          <w:szCs w:val="22"/>
        </w:rPr>
        <w:t>Part du revenu, ou du patrimoine</w:t>
      </w:r>
      <w:r>
        <w:rPr>
          <w:color w:val="auto"/>
          <w:sz w:val="22"/>
          <w:szCs w:val="22"/>
        </w:rPr>
        <w:t>,</w:t>
      </w:r>
      <w:r w:rsidRPr="00847EF0">
        <w:rPr>
          <w:color w:val="auto"/>
          <w:sz w:val="22"/>
          <w:szCs w:val="22"/>
        </w:rPr>
        <w:t xml:space="preserve"> détenue par le 1 % le plus riche.</w:t>
      </w:r>
    </w:p>
    <w:p w:rsidR="006D60CC" w:rsidRDefault="00847EF0" w:rsidP="00847EF0">
      <w:pPr>
        <w:spacing w:after="0"/>
        <w:jc w:val="both"/>
        <w:rPr>
          <w:color w:val="auto"/>
          <w:sz w:val="22"/>
          <w:szCs w:val="22"/>
        </w:rPr>
      </w:pPr>
      <w:r w:rsidRPr="00847EF0">
        <w:rPr>
          <w:color w:val="auto"/>
          <w:sz w:val="22"/>
          <w:szCs w:val="22"/>
        </w:rPr>
        <w:t>De plus en plus de statistiques font référence à ce top 1 %.</w:t>
      </w:r>
    </w:p>
    <w:p w:rsidR="00847EF0" w:rsidRDefault="00847EF0" w:rsidP="006D60CC">
      <w:pPr>
        <w:spacing w:after="0"/>
        <w:jc w:val="both"/>
        <w:rPr>
          <w:color w:val="auto"/>
          <w:sz w:val="22"/>
          <w:szCs w:val="22"/>
        </w:rPr>
      </w:pPr>
    </w:p>
    <w:p w:rsidR="00541071" w:rsidRDefault="00541071" w:rsidP="00541071">
      <w:pPr>
        <w:pStyle w:val="Titre3"/>
        <w:numPr>
          <w:ilvl w:val="0"/>
          <w:numId w:val="12"/>
        </w:numPr>
        <w:rPr>
          <w:b/>
        </w:rPr>
      </w:pPr>
      <w:r w:rsidRPr="00541071">
        <w:t>La</w:t>
      </w:r>
      <w:r w:rsidRPr="00541071">
        <w:rPr>
          <w:b/>
        </w:rPr>
        <w:t xml:space="preserve"> c</w:t>
      </w:r>
      <w:r w:rsidRPr="00541071">
        <w:rPr>
          <w:b/>
          <w:bCs/>
        </w:rPr>
        <w:t>orrélation de revenu parents-enfants</w:t>
      </w:r>
    </w:p>
    <w:p w:rsidR="00541071" w:rsidRDefault="00541071" w:rsidP="00541071">
      <w:pPr>
        <w:spacing w:after="0"/>
        <w:jc w:val="both"/>
        <w:rPr>
          <w:color w:val="auto"/>
          <w:sz w:val="22"/>
          <w:szCs w:val="22"/>
        </w:rPr>
      </w:pPr>
    </w:p>
    <w:p w:rsidR="00522D5A" w:rsidRPr="00522D5A" w:rsidRDefault="00522D5A" w:rsidP="00522D5A">
      <w:pPr>
        <w:spacing w:after="0"/>
        <w:jc w:val="both"/>
        <w:rPr>
          <w:color w:val="auto"/>
          <w:sz w:val="22"/>
          <w:szCs w:val="22"/>
        </w:rPr>
      </w:pPr>
      <w:r>
        <w:rPr>
          <w:color w:val="auto"/>
          <w:sz w:val="22"/>
          <w:szCs w:val="22"/>
        </w:rPr>
        <w:t xml:space="preserve">Elle </w:t>
      </w:r>
      <w:r w:rsidRPr="00522D5A">
        <w:rPr>
          <w:color w:val="auto"/>
          <w:sz w:val="22"/>
          <w:szCs w:val="22"/>
        </w:rPr>
        <w:t>permet de mesurer les inégalités dynamiques.</w:t>
      </w:r>
    </w:p>
    <w:p w:rsidR="00522D5A" w:rsidRPr="00522D5A" w:rsidRDefault="00522D5A" w:rsidP="00522D5A">
      <w:pPr>
        <w:spacing w:after="0"/>
        <w:jc w:val="both"/>
        <w:rPr>
          <w:color w:val="auto"/>
          <w:sz w:val="22"/>
          <w:szCs w:val="22"/>
        </w:rPr>
      </w:pPr>
      <w:r>
        <w:rPr>
          <w:color w:val="auto"/>
          <w:sz w:val="22"/>
          <w:szCs w:val="22"/>
        </w:rPr>
        <w:t xml:space="preserve">C’est une autre </w:t>
      </w:r>
      <w:r w:rsidRPr="00522D5A">
        <w:rPr>
          <w:color w:val="auto"/>
          <w:sz w:val="22"/>
          <w:szCs w:val="22"/>
        </w:rPr>
        <w:t xml:space="preserve">mesure de la </w:t>
      </w:r>
      <w:r>
        <w:rPr>
          <w:color w:val="auto"/>
          <w:sz w:val="22"/>
          <w:szCs w:val="22"/>
        </w:rPr>
        <w:t>mobilité sociale, utilisée par les économistes</w:t>
      </w:r>
      <w:r w:rsidRPr="00522D5A">
        <w:rPr>
          <w:color w:val="auto"/>
          <w:sz w:val="22"/>
          <w:szCs w:val="22"/>
        </w:rPr>
        <w:t xml:space="preserve">. Aux </w:t>
      </w:r>
      <w:r>
        <w:rPr>
          <w:color w:val="auto"/>
          <w:sz w:val="22"/>
          <w:szCs w:val="22"/>
        </w:rPr>
        <w:t>Etats-Unis</w:t>
      </w:r>
      <w:r w:rsidRPr="00522D5A">
        <w:rPr>
          <w:color w:val="auto"/>
          <w:sz w:val="22"/>
          <w:szCs w:val="22"/>
        </w:rPr>
        <w:t xml:space="preserve">, la </w:t>
      </w:r>
      <w:r>
        <w:rPr>
          <w:color w:val="auto"/>
          <w:sz w:val="22"/>
          <w:szCs w:val="22"/>
        </w:rPr>
        <w:t>mobilité sociale</w:t>
      </w:r>
      <w:r w:rsidRPr="00522D5A">
        <w:rPr>
          <w:color w:val="auto"/>
          <w:sz w:val="22"/>
          <w:szCs w:val="22"/>
        </w:rPr>
        <w:t xml:space="preserve"> n’est pas mesurée </w:t>
      </w:r>
      <w:r>
        <w:rPr>
          <w:color w:val="auto"/>
          <w:sz w:val="22"/>
          <w:szCs w:val="22"/>
        </w:rPr>
        <w:t>à partir des CSP :</w:t>
      </w:r>
      <w:r w:rsidRPr="00522D5A">
        <w:rPr>
          <w:color w:val="auto"/>
          <w:sz w:val="22"/>
          <w:szCs w:val="22"/>
        </w:rPr>
        <w:t xml:space="preserve"> </w:t>
      </w:r>
      <w:r>
        <w:rPr>
          <w:color w:val="auto"/>
          <w:sz w:val="22"/>
          <w:szCs w:val="22"/>
        </w:rPr>
        <w:t>u</w:t>
      </w:r>
      <w:r w:rsidRPr="00522D5A">
        <w:rPr>
          <w:color w:val="auto"/>
          <w:sz w:val="22"/>
          <w:szCs w:val="22"/>
        </w:rPr>
        <w:t>tilisation de l’impact du revenu des parents sur le revenu des enfants.</w:t>
      </w:r>
    </w:p>
    <w:p w:rsidR="00541071" w:rsidRDefault="00541071" w:rsidP="00522D5A">
      <w:pPr>
        <w:spacing w:after="0"/>
        <w:jc w:val="both"/>
        <w:rPr>
          <w:color w:val="auto"/>
          <w:sz w:val="22"/>
          <w:szCs w:val="22"/>
        </w:rPr>
      </w:pPr>
    </w:p>
    <w:p w:rsidR="001014AC" w:rsidRDefault="001014AC" w:rsidP="001014AC">
      <w:pPr>
        <w:pStyle w:val="Titre4"/>
        <w:numPr>
          <w:ilvl w:val="0"/>
          <w:numId w:val="15"/>
        </w:numPr>
      </w:pPr>
      <w:r>
        <w:t>L</w:t>
      </w:r>
      <w:r w:rsidRPr="001014AC">
        <w:t>'élasticité intergénérationnelle des revenus</w:t>
      </w:r>
    </w:p>
    <w:p w:rsidR="001014AC" w:rsidRDefault="001014AC" w:rsidP="00522D5A">
      <w:pPr>
        <w:spacing w:after="0"/>
        <w:jc w:val="both"/>
        <w:rPr>
          <w:color w:val="auto"/>
          <w:sz w:val="22"/>
          <w:szCs w:val="22"/>
        </w:rPr>
      </w:pPr>
    </w:p>
    <w:p w:rsidR="00522D5A" w:rsidRPr="00522D5A" w:rsidRDefault="00522D5A" w:rsidP="00522D5A">
      <w:pPr>
        <w:spacing w:after="0"/>
        <w:jc w:val="both"/>
        <w:rPr>
          <w:color w:val="auto"/>
          <w:sz w:val="22"/>
          <w:szCs w:val="22"/>
        </w:rPr>
      </w:pPr>
      <w:r w:rsidRPr="00522D5A">
        <w:rPr>
          <w:color w:val="auto"/>
          <w:sz w:val="22"/>
          <w:szCs w:val="22"/>
        </w:rPr>
        <w:t xml:space="preserve">La corrélation de revenu parents-enfants </w:t>
      </w:r>
      <w:r w:rsidR="001014AC">
        <w:rPr>
          <w:color w:val="auto"/>
          <w:sz w:val="22"/>
          <w:szCs w:val="22"/>
        </w:rPr>
        <w:t>peut être</w:t>
      </w:r>
      <w:r>
        <w:rPr>
          <w:color w:val="auto"/>
          <w:sz w:val="22"/>
          <w:szCs w:val="22"/>
        </w:rPr>
        <w:t xml:space="preserve"> m</w:t>
      </w:r>
      <w:r w:rsidRPr="00522D5A">
        <w:rPr>
          <w:color w:val="auto"/>
          <w:sz w:val="22"/>
          <w:szCs w:val="22"/>
        </w:rPr>
        <w:t>esurée par « </w:t>
      </w:r>
      <w:r>
        <w:rPr>
          <w:color w:val="auto"/>
          <w:sz w:val="22"/>
          <w:szCs w:val="22"/>
        </w:rPr>
        <w:t>l</w:t>
      </w:r>
      <w:r w:rsidRPr="00522D5A">
        <w:rPr>
          <w:color w:val="auto"/>
          <w:sz w:val="22"/>
          <w:szCs w:val="22"/>
        </w:rPr>
        <w:t xml:space="preserve">'élasticité intergénérationnelle des revenus » </w:t>
      </w:r>
      <w:r>
        <w:rPr>
          <w:color w:val="auto"/>
          <w:sz w:val="22"/>
          <w:szCs w:val="22"/>
        </w:rPr>
        <w:t>(</w:t>
      </w:r>
      <w:r>
        <w:rPr>
          <w:i/>
          <w:color w:val="auto"/>
          <w:sz w:val="22"/>
          <w:szCs w:val="22"/>
        </w:rPr>
        <w:t>terme à ne pas utiliser avec les élèves</w:t>
      </w:r>
      <w:r>
        <w:rPr>
          <w:color w:val="auto"/>
          <w:sz w:val="22"/>
          <w:szCs w:val="22"/>
        </w:rPr>
        <w:t>) :</w:t>
      </w:r>
      <w:r w:rsidRPr="00522D5A">
        <w:rPr>
          <w:color w:val="auto"/>
          <w:sz w:val="22"/>
          <w:szCs w:val="22"/>
        </w:rPr>
        <w:t xml:space="preserve"> différence en pourcentage du revenu des enfants qui est associé à une différenc</w:t>
      </w:r>
      <w:r>
        <w:rPr>
          <w:color w:val="auto"/>
          <w:sz w:val="22"/>
          <w:szCs w:val="22"/>
        </w:rPr>
        <w:t>e de 1 % du revenu des parents</w:t>
      </w:r>
      <w:r w:rsidR="00D16FB4">
        <w:rPr>
          <w:color w:val="auto"/>
          <w:sz w:val="22"/>
          <w:szCs w:val="22"/>
        </w:rPr>
        <w:t xml:space="preserve"> (</w:t>
      </w:r>
      <w:r w:rsidR="00D16FB4" w:rsidRPr="00D16FB4">
        <w:rPr>
          <w:color w:val="auto"/>
          <w:sz w:val="22"/>
          <w:szCs w:val="22"/>
        </w:rPr>
        <w:t>c’est-à-dire de combien augmente le revenu du fils lorsque le revenu du père est de 1 % plus élevé</w:t>
      </w:r>
      <w:r w:rsidR="00D16FB4">
        <w:rPr>
          <w:color w:val="auto"/>
          <w:sz w:val="22"/>
          <w:szCs w:val="22"/>
        </w:rPr>
        <w:t>)</w:t>
      </w:r>
      <w:r>
        <w:rPr>
          <w:color w:val="auto"/>
          <w:sz w:val="22"/>
          <w:szCs w:val="22"/>
        </w:rPr>
        <w:t>.</w:t>
      </w:r>
    </w:p>
    <w:p w:rsidR="00541071" w:rsidRDefault="00541071" w:rsidP="00522D5A">
      <w:pPr>
        <w:spacing w:after="0"/>
        <w:jc w:val="both"/>
        <w:rPr>
          <w:color w:val="auto"/>
          <w:sz w:val="22"/>
          <w:szCs w:val="22"/>
        </w:rPr>
      </w:pPr>
    </w:p>
    <w:p w:rsidR="00522D5A" w:rsidRPr="00522D5A" w:rsidRDefault="00522D5A" w:rsidP="00522D5A">
      <w:pPr>
        <w:spacing w:after="0"/>
        <w:jc w:val="both"/>
        <w:rPr>
          <w:color w:val="auto"/>
          <w:sz w:val="22"/>
          <w:szCs w:val="22"/>
        </w:rPr>
      </w:pPr>
      <w:r w:rsidRPr="00522D5A">
        <w:rPr>
          <w:color w:val="auto"/>
          <w:sz w:val="22"/>
          <w:szCs w:val="22"/>
        </w:rPr>
        <w:t>Une élasticité intergénérationnelle ρ de 0,5 signifie que si l’on considère les parents dont le patrimoine se situe à 100 % au-dessus de la moyenne de leur génération, leurs enfants seront en moyenne situés à 50 % au-dessus de la moyenne de la leur.</w:t>
      </w:r>
    </w:p>
    <w:p w:rsidR="00541071" w:rsidRDefault="00541071" w:rsidP="00522D5A">
      <w:pPr>
        <w:spacing w:after="0"/>
        <w:jc w:val="both"/>
        <w:rPr>
          <w:color w:val="auto"/>
          <w:sz w:val="22"/>
          <w:szCs w:val="22"/>
        </w:rPr>
      </w:pPr>
    </w:p>
    <w:p w:rsidR="00847EF0" w:rsidRDefault="00522D5A" w:rsidP="00522D5A">
      <w:pPr>
        <w:spacing w:after="0"/>
        <w:jc w:val="both"/>
        <w:rPr>
          <w:color w:val="auto"/>
          <w:sz w:val="22"/>
          <w:szCs w:val="22"/>
        </w:rPr>
      </w:pPr>
      <w:r w:rsidRPr="00522D5A">
        <w:rPr>
          <w:color w:val="auto"/>
          <w:sz w:val="22"/>
          <w:szCs w:val="22"/>
        </w:rPr>
        <w:t>Habituellement, le coefficient ρ prend ses valeurs entre 0 et 1. Lorsque ρ = 0, les enfants ne tirent aucun avantage à avoir un parent en bonne position dans la distribution des richesses et la mobilité est parfaite. A l’inverse, lorsque ρ = 1, la conservation des positions est parfaite et la hiérarchie des positions se reproduit à l’identique. Théoriquement, ρ peut être supérieur à 1 (dans ce cas, les écarts s’amplifient de génération en génération) ou bien inférieur à 0 (dans ce cas, les enfants pâtissent du surcroît de richesse de leur parent).</w:t>
      </w:r>
    </w:p>
    <w:p w:rsidR="00541071" w:rsidRDefault="00541071" w:rsidP="00522D5A">
      <w:pPr>
        <w:spacing w:after="0"/>
        <w:jc w:val="both"/>
        <w:rPr>
          <w:color w:val="auto"/>
          <w:sz w:val="22"/>
          <w:szCs w:val="22"/>
        </w:rPr>
      </w:pPr>
    </w:p>
    <w:p w:rsidR="00637B64" w:rsidRDefault="00637B64" w:rsidP="00522D5A">
      <w:pPr>
        <w:spacing w:after="0"/>
        <w:jc w:val="both"/>
        <w:rPr>
          <w:color w:val="auto"/>
          <w:sz w:val="22"/>
          <w:szCs w:val="22"/>
        </w:rPr>
      </w:pPr>
      <w:r w:rsidRPr="0002186A">
        <w:rPr>
          <w:b/>
          <w:color w:val="auto"/>
          <w:sz w:val="22"/>
          <w:szCs w:val="22"/>
        </w:rPr>
        <w:t>Les calculs ne sont pas attendus</w:t>
      </w:r>
      <w:r>
        <w:rPr>
          <w:color w:val="auto"/>
          <w:sz w:val="22"/>
          <w:szCs w:val="22"/>
        </w:rPr>
        <w:t xml:space="preserve">. </w:t>
      </w:r>
      <w:r w:rsidRPr="00D16FB4">
        <w:rPr>
          <w:b/>
          <w:color w:val="auto"/>
          <w:sz w:val="22"/>
          <w:szCs w:val="22"/>
        </w:rPr>
        <w:t>L’interprétation des documents suffit.</w:t>
      </w:r>
    </w:p>
    <w:p w:rsidR="001014AC" w:rsidRDefault="001014AC">
      <w:pPr>
        <w:rPr>
          <w:color w:val="auto"/>
          <w:sz w:val="22"/>
          <w:szCs w:val="22"/>
        </w:rPr>
      </w:pPr>
      <w:r>
        <w:rPr>
          <w:color w:val="auto"/>
          <w:sz w:val="22"/>
          <w:szCs w:val="22"/>
        </w:rPr>
        <w:br w:type="page"/>
      </w:r>
    </w:p>
    <w:p w:rsidR="001014AC" w:rsidRDefault="001014AC" w:rsidP="001014AC">
      <w:pPr>
        <w:spacing w:after="0"/>
        <w:jc w:val="both"/>
        <w:rPr>
          <w:color w:val="auto"/>
          <w:sz w:val="22"/>
          <w:szCs w:val="22"/>
        </w:rPr>
      </w:pPr>
      <w:r>
        <w:rPr>
          <w:color w:val="auto"/>
          <w:sz w:val="22"/>
          <w:szCs w:val="22"/>
        </w:rPr>
        <w:lastRenderedPageBreak/>
        <w:t>Exemple de document qui peut être mobilisé pour mesurer l’élasticité intergénérationnelle des revenus :</w:t>
      </w:r>
    </w:p>
    <w:p w:rsidR="001014AC" w:rsidRDefault="001014AC" w:rsidP="001014AC">
      <w:pPr>
        <w:spacing w:after="0"/>
        <w:jc w:val="both"/>
        <w:rPr>
          <w:color w:val="auto"/>
          <w:sz w:val="22"/>
          <w:szCs w:val="22"/>
        </w:rPr>
      </w:pPr>
      <w:r w:rsidRPr="0002186A">
        <w:rPr>
          <w:noProof/>
          <w:color w:val="auto"/>
          <w:sz w:val="22"/>
          <w:szCs w:val="22"/>
        </w:rPr>
        <w:drawing>
          <wp:inline distT="0" distB="0" distL="0" distR="0" wp14:anchorId="22535392" wp14:editId="71B9C182">
            <wp:extent cx="5337175" cy="4068445"/>
            <wp:effectExtent l="0" t="0" r="0" b="8255"/>
            <wp:docPr id="77" name="Espace réservé du contenu 5" descr="Une image contenant capture d’écran&#10;&#10;Description générée automatiquement">
              <a:extLst xmlns:a="http://schemas.openxmlformats.org/drawingml/2006/main">
                <a:ext uri="{FF2B5EF4-FFF2-40B4-BE49-F238E27FC236}">
                  <a16:creationId xmlns:a16="http://schemas.microsoft.com/office/drawing/2014/main" id="{5B2CD183-3835-431C-8C47-2B388C30491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pace réservé du contenu 5" descr="Une image contenant capture d’écran&#10;&#10;Description générée automatiquement">
                      <a:extLst>
                        <a:ext uri="{FF2B5EF4-FFF2-40B4-BE49-F238E27FC236}">
                          <a16:creationId xmlns:a16="http://schemas.microsoft.com/office/drawing/2014/main" id="{5B2CD183-3835-431C-8C47-2B388C30491E}"/>
                        </a:ext>
                      </a:extLst>
                    </pic:cNvPr>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5337175" cy="4068445"/>
                    </a:xfrm>
                    <a:prstGeom prst="rect">
                      <a:avLst/>
                    </a:prstGeom>
                  </pic:spPr>
                </pic:pic>
              </a:graphicData>
            </a:graphic>
          </wp:inline>
        </w:drawing>
      </w:r>
    </w:p>
    <w:p w:rsidR="00D16FB4" w:rsidRDefault="001014AC" w:rsidP="001014AC">
      <w:pPr>
        <w:spacing w:after="0"/>
        <w:jc w:val="right"/>
        <w:rPr>
          <w:color w:val="auto"/>
        </w:rPr>
      </w:pPr>
      <w:r w:rsidRPr="00D16FB4">
        <w:rPr>
          <w:color w:val="auto"/>
        </w:rPr>
        <w:t xml:space="preserve">Source : A. </w:t>
      </w:r>
      <w:proofErr w:type="spellStart"/>
      <w:r w:rsidRPr="00D16FB4">
        <w:rPr>
          <w:color w:val="auto"/>
        </w:rPr>
        <w:t>Parienty</w:t>
      </w:r>
      <w:proofErr w:type="spellEnd"/>
      <w:r w:rsidRPr="00D16FB4">
        <w:rPr>
          <w:color w:val="auto"/>
        </w:rPr>
        <w:t>, « L’ascenseur social est-il en panne ? »</w:t>
      </w:r>
      <w:r w:rsidR="00D16FB4">
        <w:rPr>
          <w:color w:val="auto"/>
        </w:rPr>
        <w:t>,</w:t>
      </w:r>
    </w:p>
    <w:p w:rsidR="001014AC" w:rsidRDefault="001014AC" w:rsidP="001014AC">
      <w:pPr>
        <w:spacing w:after="0"/>
        <w:jc w:val="right"/>
        <w:rPr>
          <w:color w:val="auto"/>
        </w:rPr>
      </w:pPr>
      <w:r w:rsidRPr="00D16FB4">
        <w:rPr>
          <w:i/>
          <w:color w:val="auto"/>
        </w:rPr>
        <w:t>Alternatives économiques</w:t>
      </w:r>
      <w:r w:rsidR="00D16FB4" w:rsidRPr="00D16FB4">
        <w:rPr>
          <w:color w:val="auto"/>
        </w:rPr>
        <w:t>, n° 255, février 2007.</w:t>
      </w:r>
    </w:p>
    <w:p w:rsidR="001014AC" w:rsidRDefault="001014AC" w:rsidP="001014AC">
      <w:pPr>
        <w:spacing w:after="0"/>
        <w:jc w:val="both"/>
        <w:rPr>
          <w:color w:val="auto"/>
          <w:sz w:val="22"/>
          <w:szCs w:val="22"/>
        </w:rPr>
      </w:pPr>
    </w:p>
    <w:p w:rsidR="001014AC" w:rsidRDefault="00D16FB4" w:rsidP="001014AC">
      <w:pPr>
        <w:spacing w:after="0"/>
        <w:jc w:val="both"/>
        <w:rPr>
          <w:color w:val="auto"/>
          <w:sz w:val="22"/>
          <w:szCs w:val="22"/>
        </w:rPr>
      </w:pPr>
      <w:r>
        <w:rPr>
          <w:color w:val="auto"/>
          <w:sz w:val="22"/>
          <w:szCs w:val="22"/>
        </w:rPr>
        <w:t>L</w:t>
      </w:r>
      <w:r w:rsidRPr="00D16FB4">
        <w:rPr>
          <w:color w:val="auto"/>
          <w:sz w:val="22"/>
          <w:szCs w:val="22"/>
        </w:rPr>
        <w:t>a France en position assez médiocre : la relation entre revenu du fils et du père y est certes moins forte que dans les pays anglo-saxons, mais nettement plus que dans les pays nordiques et plus qu’en Allemagne.</w:t>
      </w:r>
      <w:r>
        <w:rPr>
          <w:color w:val="auto"/>
          <w:sz w:val="22"/>
          <w:szCs w:val="22"/>
        </w:rPr>
        <w:t xml:space="preserve"> </w:t>
      </w:r>
      <w:r w:rsidR="001014AC">
        <w:rPr>
          <w:color w:val="auto"/>
          <w:sz w:val="22"/>
          <w:szCs w:val="22"/>
        </w:rPr>
        <w:t xml:space="preserve">L’interprétation </w:t>
      </w:r>
      <w:r w:rsidR="001014AC" w:rsidRPr="001014AC">
        <w:rPr>
          <w:color w:val="auto"/>
          <w:sz w:val="22"/>
          <w:szCs w:val="22"/>
        </w:rPr>
        <w:t>de ce doc</w:t>
      </w:r>
      <w:r w:rsidR="001014AC">
        <w:rPr>
          <w:color w:val="auto"/>
          <w:sz w:val="22"/>
          <w:szCs w:val="22"/>
        </w:rPr>
        <w:t>ument</w:t>
      </w:r>
      <w:r w:rsidR="001014AC" w:rsidRPr="001014AC">
        <w:rPr>
          <w:color w:val="auto"/>
          <w:sz w:val="22"/>
          <w:szCs w:val="22"/>
        </w:rPr>
        <w:t xml:space="preserve"> stat</w:t>
      </w:r>
      <w:r w:rsidR="001014AC">
        <w:rPr>
          <w:color w:val="auto"/>
          <w:sz w:val="22"/>
          <w:szCs w:val="22"/>
        </w:rPr>
        <w:t>istique</w:t>
      </w:r>
      <w:r w:rsidR="001014AC" w:rsidRPr="001014AC">
        <w:rPr>
          <w:color w:val="auto"/>
          <w:sz w:val="22"/>
          <w:szCs w:val="22"/>
        </w:rPr>
        <w:t xml:space="preserve"> suffit. </w:t>
      </w:r>
      <w:r w:rsidR="001014AC">
        <w:rPr>
          <w:color w:val="auto"/>
          <w:sz w:val="22"/>
          <w:szCs w:val="22"/>
        </w:rPr>
        <w:t xml:space="preserve">Il </w:t>
      </w:r>
      <w:r w:rsidR="001014AC" w:rsidRPr="001014AC">
        <w:rPr>
          <w:color w:val="auto"/>
          <w:sz w:val="22"/>
          <w:szCs w:val="22"/>
        </w:rPr>
        <w:t>permet de mesurer la reproduction en termes de revenus.</w:t>
      </w:r>
    </w:p>
    <w:p w:rsidR="001014AC" w:rsidRDefault="001014AC" w:rsidP="00522D5A">
      <w:pPr>
        <w:spacing w:after="0"/>
        <w:jc w:val="both"/>
        <w:rPr>
          <w:color w:val="auto"/>
          <w:sz w:val="22"/>
          <w:szCs w:val="22"/>
        </w:rPr>
      </w:pPr>
    </w:p>
    <w:p w:rsidR="001014AC" w:rsidRPr="00041EED" w:rsidRDefault="00D16FB4" w:rsidP="001014AC">
      <w:pPr>
        <w:pStyle w:val="Titre4"/>
        <w:numPr>
          <w:ilvl w:val="0"/>
          <w:numId w:val="15"/>
        </w:numPr>
      </w:pPr>
      <w:r w:rsidRPr="00041EED">
        <w:t>L</w:t>
      </w:r>
      <w:r w:rsidR="00637B64" w:rsidRPr="00041EED">
        <w:t>e nombre de générations pour atteindre le revenu moyen</w:t>
      </w:r>
    </w:p>
    <w:p w:rsidR="001014AC" w:rsidRPr="00041EED" w:rsidRDefault="001014AC" w:rsidP="00522D5A">
      <w:pPr>
        <w:spacing w:after="0"/>
        <w:jc w:val="both"/>
        <w:rPr>
          <w:color w:val="auto"/>
          <w:sz w:val="22"/>
          <w:szCs w:val="22"/>
        </w:rPr>
      </w:pPr>
    </w:p>
    <w:p w:rsidR="00643563" w:rsidRDefault="00643563" w:rsidP="0002186A">
      <w:pPr>
        <w:spacing w:after="0"/>
        <w:jc w:val="both"/>
        <w:rPr>
          <w:bCs/>
          <w:color w:val="auto"/>
          <w:sz w:val="22"/>
          <w:szCs w:val="22"/>
        </w:rPr>
      </w:pPr>
      <w:r>
        <w:rPr>
          <w:color w:val="auto"/>
          <w:sz w:val="22"/>
          <w:szCs w:val="22"/>
        </w:rPr>
        <w:t>Il s’agit d’une a</w:t>
      </w:r>
      <w:r w:rsidR="009D6658" w:rsidRPr="00041EED">
        <w:rPr>
          <w:color w:val="auto"/>
          <w:sz w:val="22"/>
          <w:szCs w:val="22"/>
        </w:rPr>
        <w:t>utre mesure de la c</w:t>
      </w:r>
      <w:r w:rsidR="009D6658" w:rsidRPr="00041EED">
        <w:rPr>
          <w:bCs/>
          <w:color w:val="auto"/>
          <w:sz w:val="22"/>
          <w:szCs w:val="22"/>
        </w:rPr>
        <w:t>orrélation de revenu parents-enfants</w:t>
      </w:r>
      <w:r w:rsidR="00885A56">
        <w:rPr>
          <w:bCs/>
          <w:color w:val="auto"/>
          <w:sz w:val="22"/>
          <w:szCs w:val="22"/>
        </w:rPr>
        <w:t xml:space="preserve">, </w:t>
      </w:r>
      <w:r w:rsidR="00885A56" w:rsidRPr="00041EED">
        <w:rPr>
          <w:color w:val="auto"/>
          <w:sz w:val="22"/>
          <w:szCs w:val="22"/>
        </w:rPr>
        <w:t>intéressant</w:t>
      </w:r>
      <w:r w:rsidR="00885A56">
        <w:rPr>
          <w:color w:val="auto"/>
          <w:sz w:val="22"/>
          <w:szCs w:val="22"/>
        </w:rPr>
        <w:t>e</w:t>
      </w:r>
      <w:r w:rsidR="00885A56" w:rsidRPr="00041EED">
        <w:rPr>
          <w:color w:val="auto"/>
          <w:sz w:val="22"/>
          <w:szCs w:val="22"/>
        </w:rPr>
        <w:t xml:space="preserve"> pour mesurer la </w:t>
      </w:r>
      <w:r w:rsidR="00885A56" w:rsidRPr="00041EED">
        <w:rPr>
          <w:bCs/>
          <w:color w:val="auto"/>
          <w:sz w:val="22"/>
          <w:szCs w:val="22"/>
        </w:rPr>
        <w:t xml:space="preserve">mobilité sociale </w:t>
      </w:r>
      <w:r w:rsidR="00885A56" w:rsidRPr="00041EED">
        <w:rPr>
          <w:color w:val="auto"/>
          <w:sz w:val="22"/>
          <w:szCs w:val="22"/>
        </w:rPr>
        <w:t>car les catégories sociales sont de plus en plus hétérogènes</w:t>
      </w:r>
      <w:r w:rsidR="00885A56">
        <w:rPr>
          <w:color w:val="auto"/>
          <w:sz w:val="22"/>
          <w:szCs w:val="22"/>
        </w:rPr>
        <w:t>.</w:t>
      </w:r>
    </w:p>
    <w:p w:rsidR="00CC797E" w:rsidRDefault="009A384E" w:rsidP="0002186A">
      <w:pPr>
        <w:spacing w:after="0"/>
        <w:jc w:val="both"/>
        <w:rPr>
          <w:color w:val="auto"/>
          <w:sz w:val="22"/>
          <w:szCs w:val="22"/>
        </w:rPr>
      </w:pPr>
      <w:r w:rsidRPr="00041EED">
        <w:rPr>
          <w:bCs/>
          <w:color w:val="auto"/>
          <w:sz w:val="22"/>
          <w:szCs w:val="22"/>
        </w:rPr>
        <w:t xml:space="preserve">Cf. la conférence de Menger </w:t>
      </w:r>
      <w:r w:rsidR="00CC797E" w:rsidRPr="00041EED">
        <w:rPr>
          <w:bCs/>
          <w:color w:val="auto"/>
          <w:sz w:val="22"/>
          <w:szCs w:val="22"/>
        </w:rPr>
        <w:t>(sur le travail en France)</w:t>
      </w:r>
      <w:r w:rsidR="00CC797E">
        <w:rPr>
          <w:bCs/>
          <w:color w:val="auto"/>
          <w:sz w:val="22"/>
          <w:szCs w:val="22"/>
        </w:rPr>
        <w:t xml:space="preserve"> </w:t>
      </w:r>
      <w:r w:rsidRPr="00041EED">
        <w:rPr>
          <w:bCs/>
          <w:color w:val="auto"/>
          <w:sz w:val="22"/>
          <w:szCs w:val="22"/>
        </w:rPr>
        <w:t>lors du PNF</w:t>
      </w:r>
      <w:r w:rsidR="0002186A" w:rsidRPr="00041EED">
        <w:rPr>
          <w:bCs/>
          <w:color w:val="auto"/>
          <w:sz w:val="22"/>
          <w:szCs w:val="22"/>
        </w:rPr>
        <w:t xml:space="preserve"> : la mobilité sociale peut également être mesurée à partir du nombre de générations </w:t>
      </w:r>
      <w:r w:rsidR="00CC797E">
        <w:rPr>
          <w:bCs/>
          <w:color w:val="auto"/>
          <w:sz w:val="22"/>
          <w:szCs w:val="22"/>
        </w:rPr>
        <w:t xml:space="preserve">nécessaires </w:t>
      </w:r>
      <w:r w:rsidRPr="00041EED">
        <w:rPr>
          <w:color w:val="auto"/>
          <w:sz w:val="22"/>
          <w:szCs w:val="22"/>
        </w:rPr>
        <w:t xml:space="preserve">pour </w:t>
      </w:r>
      <w:r w:rsidR="00CC797E">
        <w:rPr>
          <w:color w:val="auto"/>
          <w:sz w:val="22"/>
          <w:szCs w:val="22"/>
        </w:rPr>
        <w:t xml:space="preserve">que </w:t>
      </w:r>
      <w:r w:rsidR="00CC797E" w:rsidRPr="00CC797E">
        <w:rPr>
          <w:color w:val="auto"/>
          <w:sz w:val="22"/>
          <w:szCs w:val="22"/>
        </w:rPr>
        <w:t>les enfants du premier décile</w:t>
      </w:r>
      <w:r w:rsidR="00CC797E">
        <w:rPr>
          <w:color w:val="auto"/>
          <w:sz w:val="22"/>
          <w:szCs w:val="22"/>
        </w:rPr>
        <w:t xml:space="preserve"> (de revenu)</w:t>
      </w:r>
      <w:r w:rsidR="00CC797E" w:rsidRPr="00041EED">
        <w:rPr>
          <w:color w:val="auto"/>
          <w:sz w:val="22"/>
          <w:szCs w:val="22"/>
        </w:rPr>
        <w:t xml:space="preserve"> </w:t>
      </w:r>
      <w:r w:rsidRPr="00041EED">
        <w:rPr>
          <w:color w:val="auto"/>
          <w:sz w:val="22"/>
          <w:szCs w:val="22"/>
        </w:rPr>
        <w:t>attei</w:t>
      </w:r>
      <w:r w:rsidR="00CC797E">
        <w:rPr>
          <w:color w:val="auto"/>
          <w:sz w:val="22"/>
          <w:szCs w:val="22"/>
        </w:rPr>
        <w:t>gnent</w:t>
      </w:r>
      <w:r w:rsidRPr="00041EED">
        <w:rPr>
          <w:color w:val="auto"/>
          <w:sz w:val="22"/>
          <w:szCs w:val="22"/>
        </w:rPr>
        <w:t xml:space="preserve"> le </w:t>
      </w:r>
      <w:r w:rsidR="0002186A" w:rsidRPr="00041EED">
        <w:rPr>
          <w:color w:val="auto"/>
          <w:sz w:val="22"/>
          <w:szCs w:val="22"/>
        </w:rPr>
        <w:t>revenu</w:t>
      </w:r>
      <w:r w:rsidRPr="00041EED">
        <w:rPr>
          <w:color w:val="auto"/>
          <w:sz w:val="22"/>
          <w:szCs w:val="22"/>
        </w:rPr>
        <w:t xml:space="preserve"> </w:t>
      </w:r>
      <w:r w:rsidRPr="00643563">
        <w:rPr>
          <w:color w:val="auto"/>
          <w:sz w:val="22"/>
          <w:szCs w:val="22"/>
        </w:rPr>
        <w:t>moyen</w:t>
      </w:r>
      <w:r w:rsidR="00CC797E">
        <w:rPr>
          <w:color w:val="auto"/>
          <w:sz w:val="22"/>
          <w:szCs w:val="22"/>
        </w:rPr>
        <w:t>.</w:t>
      </w:r>
    </w:p>
    <w:p w:rsidR="00522D5A" w:rsidRDefault="00522D5A" w:rsidP="006D60CC">
      <w:pPr>
        <w:spacing w:after="0"/>
        <w:jc w:val="both"/>
        <w:rPr>
          <w:color w:val="auto"/>
          <w:sz w:val="22"/>
          <w:szCs w:val="22"/>
        </w:rPr>
      </w:pPr>
    </w:p>
    <w:p w:rsidR="004B64A0" w:rsidRPr="004B64A0" w:rsidRDefault="004B64A0" w:rsidP="004B64A0">
      <w:pPr>
        <w:jc w:val="both"/>
        <w:rPr>
          <w:color w:val="auto"/>
          <w:sz w:val="22"/>
          <w:szCs w:val="22"/>
        </w:rPr>
      </w:pPr>
      <w:r>
        <w:rPr>
          <w:color w:val="auto"/>
          <w:sz w:val="22"/>
          <w:szCs w:val="22"/>
        </w:rPr>
        <w:t>Cf. rapport de l’OCDE : « </w:t>
      </w:r>
      <w:r w:rsidRPr="004B64A0">
        <w:rPr>
          <w:color w:val="auto"/>
          <w:sz w:val="22"/>
          <w:szCs w:val="22"/>
        </w:rPr>
        <w:t>La mobilité sociale marque le pas dans les pays de l'OCDE</w:t>
      </w:r>
      <w:r>
        <w:rPr>
          <w:color w:val="auto"/>
          <w:sz w:val="22"/>
          <w:szCs w:val="22"/>
        </w:rPr>
        <w:t> », juin 2018, où l’on trouve par exemple le graphique suivant :</w:t>
      </w:r>
    </w:p>
    <w:p w:rsidR="004B64A0" w:rsidRPr="004B64A0" w:rsidRDefault="004B64A0" w:rsidP="004B64A0">
      <w:pPr>
        <w:jc w:val="right"/>
        <w:rPr>
          <w:color w:val="auto"/>
        </w:rPr>
      </w:pPr>
      <w:r>
        <w:rPr>
          <w:noProof/>
        </w:rPr>
        <w:lastRenderedPageBreak/>
        <w:drawing>
          <wp:inline distT="0" distB="0" distL="0" distR="0" wp14:anchorId="3652037E" wp14:editId="3D6ED7D4">
            <wp:extent cx="5337175" cy="1855470"/>
            <wp:effectExtent l="0" t="0" r="0" b="0"/>
            <wp:docPr id="84" name="Imag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337175" cy="1855470"/>
                    </a:xfrm>
                    <a:prstGeom prst="rect">
                      <a:avLst/>
                    </a:prstGeom>
                  </pic:spPr>
                </pic:pic>
              </a:graphicData>
            </a:graphic>
          </wp:inline>
        </w:drawing>
      </w:r>
      <w:r w:rsidRPr="004B64A0">
        <w:rPr>
          <w:color w:val="auto"/>
        </w:rPr>
        <w:t>Source :</w:t>
      </w:r>
      <w:r>
        <w:rPr>
          <w:color w:val="auto"/>
        </w:rPr>
        <w:t xml:space="preserve"> </w:t>
      </w:r>
      <w:hyperlink r:id="rId24" w:history="1">
        <w:r>
          <w:rPr>
            <w:rStyle w:val="Lienhypertexte"/>
          </w:rPr>
          <w:t>http://ww</w:t>
        </w:r>
        <w:r>
          <w:rPr>
            <w:rStyle w:val="Lienhypertexte"/>
          </w:rPr>
          <w:t>w</w:t>
        </w:r>
        <w:r>
          <w:rPr>
            <w:rStyle w:val="Lienhypertexte"/>
          </w:rPr>
          <w:t>.oecd.org/fr/france/social-mobility-2018-FRA-FR.pdf</w:t>
        </w:r>
      </w:hyperlink>
    </w:p>
    <w:p w:rsidR="00041EED" w:rsidRDefault="004B64A0" w:rsidP="006D60CC">
      <w:pPr>
        <w:spacing w:after="0"/>
        <w:jc w:val="both"/>
        <w:rPr>
          <w:color w:val="auto"/>
          <w:sz w:val="22"/>
          <w:szCs w:val="22"/>
        </w:rPr>
      </w:pPr>
      <w:r>
        <w:rPr>
          <w:color w:val="auto"/>
          <w:sz w:val="22"/>
          <w:szCs w:val="22"/>
        </w:rPr>
        <w:t xml:space="preserve">Pour approfondir : </w:t>
      </w:r>
      <w:hyperlink r:id="rId25" w:tgtFrame="_blank" w:history="1">
        <w:r w:rsidRPr="00E6701C">
          <w:rPr>
            <w:rStyle w:val="Lienhypertexte"/>
            <w:sz w:val="22"/>
            <w:szCs w:val="22"/>
          </w:rPr>
          <w:t>http://ses.ens-lyon.fr/actua</w:t>
        </w:r>
        <w:r w:rsidRPr="00E6701C">
          <w:rPr>
            <w:rStyle w:val="Lienhypertexte"/>
            <w:sz w:val="22"/>
            <w:szCs w:val="22"/>
          </w:rPr>
          <w:t>l</w:t>
        </w:r>
        <w:r w:rsidRPr="00E6701C">
          <w:rPr>
            <w:rStyle w:val="Lienhypertexte"/>
            <w:sz w:val="22"/>
            <w:szCs w:val="22"/>
          </w:rPr>
          <w:t>ites/rapports-etudes-et-4-pages/la-mobilite-sociale-marque-le-pas-dans-les-pays-de-locde-ocde-juin-2018</w:t>
        </w:r>
      </w:hyperlink>
    </w:p>
    <w:p w:rsidR="004B64A0" w:rsidRDefault="004B64A0" w:rsidP="006D60CC">
      <w:pPr>
        <w:spacing w:after="0"/>
        <w:jc w:val="both"/>
        <w:rPr>
          <w:color w:val="auto"/>
          <w:sz w:val="22"/>
          <w:szCs w:val="22"/>
        </w:rPr>
      </w:pPr>
    </w:p>
    <w:p w:rsidR="00637B64" w:rsidRDefault="00637B64" w:rsidP="00637B64">
      <w:pPr>
        <w:pStyle w:val="Titre4"/>
        <w:numPr>
          <w:ilvl w:val="0"/>
          <w:numId w:val="15"/>
        </w:numPr>
      </w:pPr>
      <w:r>
        <w:t xml:space="preserve">La courbe de </w:t>
      </w:r>
      <w:proofErr w:type="spellStart"/>
      <w:r>
        <w:t>Gatsby</w:t>
      </w:r>
      <w:proofErr w:type="spellEnd"/>
    </w:p>
    <w:p w:rsidR="00637B64" w:rsidRDefault="00637B64" w:rsidP="006D60CC">
      <w:pPr>
        <w:spacing w:after="0"/>
        <w:jc w:val="both"/>
        <w:rPr>
          <w:color w:val="auto"/>
          <w:sz w:val="22"/>
          <w:szCs w:val="22"/>
        </w:rPr>
      </w:pPr>
    </w:p>
    <w:p w:rsidR="00637B64" w:rsidRPr="00637B64" w:rsidRDefault="00637B64" w:rsidP="00637B64">
      <w:pPr>
        <w:spacing w:after="0"/>
        <w:jc w:val="both"/>
        <w:rPr>
          <w:b/>
          <w:color w:val="auto"/>
          <w:sz w:val="22"/>
          <w:szCs w:val="22"/>
        </w:rPr>
      </w:pPr>
      <w:r>
        <w:rPr>
          <w:b/>
          <w:color w:val="auto"/>
          <w:sz w:val="22"/>
          <w:szCs w:val="22"/>
        </w:rPr>
        <w:t>Elle n’est pas au programme.</w:t>
      </w:r>
    </w:p>
    <w:p w:rsidR="00637B64" w:rsidRDefault="00637B64" w:rsidP="006D60CC">
      <w:pPr>
        <w:spacing w:after="0"/>
        <w:jc w:val="both"/>
        <w:rPr>
          <w:color w:val="auto"/>
          <w:sz w:val="22"/>
          <w:szCs w:val="22"/>
        </w:rPr>
      </w:pPr>
    </w:p>
    <w:p w:rsidR="00637B64" w:rsidRDefault="00637B64" w:rsidP="006D60CC">
      <w:pPr>
        <w:spacing w:after="0"/>
        <w:jc w:val="both"/>
        <w:rPr>
          <w:color w:val="auto"/>
          <w:sz w:val="22"/>
          <w:szCs w:val="22"/>
        </w:rPr>
      </w:pPr>
      <w:r w:rsidRPr="00637B64">
        <w:rPr>
          <w:noProof/>
          <w:color w:val="auto"/>
          <w:sz w:val="22"/>
          <w:szCs w:val="22"/>
        </w:rPr>
        <w:drawing>
          <wp:inline distT="0" distB="0" distL="0" distR="0" wp14:anchorId="0281E4C8" wp14:editId="4A86D1B6">
            <wp:extent cx="5337175" cy="3455670"/>
            <wp:effectExtent l="0" t="0" r="0" b="0"/>
            <wp:docPr id="78" name="Espace réservé du contenu 4" descr="courbe-gatsby-magnifique">
              <a:extLst xmlns:a="http://schemas.openxmlformats.org/drawingml/2006/main">
                <a:ext uri="{FF2B5EF4-FFF2-40B4-BE49-F238E27FC236}">
                  <a16:creationId xmlns:a16="http://schemas.microsoft.com/office/drawing/2014/main" id="{3159A403-A23C-417C-928E-268B1A201D6C}"/>
                </a:ext>
              </a:extLst>
            </wp:docPr>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5" name="Espace réservé du contenu 4" descr="courbe-gatsby-magnifique">
                      <a:extLst>
                        <a:ext uri="{FF2B5EF4-FFF2-40B4-BE49-F238E27FC236}">
                          <a16:creationId xmlns:a16="http://schemas.microsoft.com/office/drawing/2014/main" id="{3159A403-A23C-417C-928E-268B1A201D6C}"/>
                        </a:ext>
                      </a:extLst>
                    </pic:cNvPr>
                    <pic:cNvPicPr>
                      <a:picLocks noGrp="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337175" cy="3455670"/>
                    </a:xfrm>
                    <a:prstGeom prst="rect">
                      <a:avLst/>
                    </a:prstGeom>
                    <a:noFill/>
                    <a:ln>
                      <a:noFill/>
                    </a:ln>
                    <a:effectLst/>
                    <a:extLst/>
                  </pic:spPr>
                </pic:pic>
              </a:graphicData>
            </a:graphic>
          </wp:inline>
        </w:drawing>
      </w:r>
    </w:p>
    <w:p w:rsidR="00637B64" w:rsidRDefault="00637B64" w:rsidP="006D60CC">
      <w:pPr>
        <w:spacing w:after="0"/>
        <w:jc w:val="both"/>
        <w:rPr>
          <w:color w:val="auto"/>
          <w:sz w:val="22"/>
          <w:szCs w:val="22"/>
        </w:rPr>
      </w:pPr>
    </w:p>
    <w:p w:rsidR="00637B64" w:rsidRPr="00637B64" w:rsidRDefault="00637B64" w:rsidP="00637B64">
      <w:pPr>
        <w:spacing w:after="0"/>
        <w:jc w:val="both"/>
        <w:rPr>
          <w:color w:val="auto"/>
          <w:sz w:val="22"/>
          <w:szCs w:val="22"/>
        </w:rPr>
      </w:pPr>
      <w:r>
        <w:rPr>
          <w:color w:val="auto"/>
          <w:sz w:val="22"/>
          <w:szCs w:val="22"/>
        </w:rPr>
        <w:t>Elle m</w:t>
      </w:r>
      <w:r w:rsidRPr="00637B64">
        <w:rPr>
          <w:color w:val="auto"/>
          <w:sz w:val="22"/>
          <w:szCs w:val="22"/>
        </w:rPr>
        <w:t>et en relation les inég</w:t>
      </w:r>
      <w:r>
        <w:rPr>
          <w:color w:val="auto"/>
          <w:sz w:val="22"/>
          <w:szCs w:val="22"/>
        </w:rPr>
        <w:t>alités</w:t>
      </w:r>
      <w:r w:rsidRPr="00637B64">
        <w:rPr>
          <w:color w:val="auto"/>
          <w:sz w:val="22"/>
          <w:szCs w:val="22"/>
        </w:rPr>
        <w:t xml:space="preserve"> intergéné</w:t>
      </w:r>
      <w:r>
        <w:rPr>
          <w:color w:val="auto"/>
          <w:sz w:val="22"/>
          <w:szCs w:val="22"/>
        </w:rPr>
        <w:t>rationnelles (mesurées par</w:t>
      </w:r>
      <w:r w:rsidRPr="00637B64">
        <w:rPr>
          <w:color w:val="auto"/>
          <w:sz w:val="22"/>
          <w:szCs w:val="22"/>
        </w:rPr>
        <w:t xml:space="preserve"> </w:t>
      </w:r>
      <w:r>
        <w:rPr>
          <w:color w:val="auto"/>
          <w:sz w:val="22"/>
          <w:szCs w:val="22"/>
        </w:rPr>
        <w:t>l</w:t>
      </w:r>
      <w:r w:rsidRPr="00637B64">
        <w:rPr>
          <w:color w:val="auto"/>
          <w:sz w:val="22"/>
          <w:szCs w:val="22"/>
        </w:rPr>
        <w:t>’élasticité intergéné</w:t>
      </w:r>
      <w:r>
        <w:rPr>
          <w:color w:val="auto"/>
          <w:sz w:val="22"/>
          <w:szCs w:val="22"/>
        </w:rPr>
        <w:t>rationnelle des revenus)</w:t>
      </w:r>
      <w:r w:rsidRPr="00637B64">
        <w:rPr>
          <w:color w:val="auto"/>
          <w:sz w:val="22"/>
          <w:szCs w:val="22"/>
        </w:rPr>
        <w:t xml:space="preserve"> et les inég</w:t>
      </w:r>
      <w:r>
        <w:rPr>
          <w:color w:val="auto"/>
          <w:sz w:val="22"/>
          <w:szCs w:val="22"/>
        </w:rPr>
        <w:t>alités</w:t>
      </w:r>
      <w:r w:rsidRPr="00637B64">
        <w:rPr>
          <w:color w:val="auto"/>
          <w:sz w:val="22"/>
          <w:szCs w:val="22"/>
        </w:rPr>
        <w:t xml:space="preserve"> statiques (Gini de revenus) : plus la </w:t>
      </w:r>
      <w:r>
        <w:rPr>
          <w:color w:val="auto"/>
          <w:sz w:val="22"/>
          <w:szCs w:val="22"/>
        </w:rPr>
        <w:t>société</w:t>
      </w:r>
      <w:r w:rsidRPr="00637B64">
        <w:rPr>
          <w:color w:val="auto"/>
          <w:sz w:val="22"/>
          <w:szCs w:val="22"/>
        </w:rPr>
        <w:t xml:space="preserve"> est inég</w:t>
      </w:r>
      <w:r>
        <w:rPr>
          <w:color w:val="auto"/>
          <w:sz w:val="22"/>
          <w:szCs w:val="22"/>
        </w:rPr>
        <w:t>alitaire</w:t>
      </w:r>
      <w:r w:rsidRPr="00637B64">
        <w:rPr>
          <w:color w:val="auto"/>
          <w:sz w:val="22"/>
          <w:szCs w:val="22"/>
        </w:rPr>
        <w:t>, moins elle est mobile.</w:t>
      </w:r>
    </w:p>
    <w:p w:rsidR="00637B64" w:rsidRPr="00637B64" w:rsidRDefault="00637B64" w:rsidP="00637B64">
      <w:pPr>
        <w:spacing w:after="0"/>
        <w:jc w:val="both"/>
        <w:rPr>
          <w:color w:val="auto"/>
          <w:sz w:val="22"/>
          <w:szCs w:val="22"/>
        </w:rPr>
      </w:pPr>
      <w:r w:rsidRPr="00637B64">
        <w:rPr>
          <w:color w:val="auto"/>
          <w:sz w:val="22"/>
          <w:szCs w:val="22"/>
        </w:rPr>
        <w:t>D</w:t>
      </w:r>
      <w:r>
        <w:rPr>
          <w:color w:val="auto"/>
          <w:sz w:val="22"/>
          <w:szCs w:val="22"/>
        </w:rPr>
        <w:t>anemar</w:t>
      </w:r>
      <w:r w:rsidRPr="00637B64">
        <w:rPr>
          <w:color w:val="auto"/>
          <w:sz w:val="22"/>
          <w:szCs w:val="22"/>
        </w:rPr>
        <w:t xml:space="preserve">k : peu de relation entre </w:t>
      </w:r>
      <w:r>
        <w:rPr>
          <w:color w:val="auto"/>
          <w:sz w:val="22"/>
          <w:szCs w:val="22"/>
        </w:rPr>
        <w:t xml:space="preserve">le revenu </w:t>
      </w:r>
      <w:r w:rsidRPr="00637B64">
        <w:rPr>
          <w:color w:val="auto"/>
          <w:sz w:val="22"/>
          <w:szCs w:val="22"/>
        </w:rPr>
        <w:t xml:space="preserve">des parents et </w:t>
      </w:r>
      <w:r>
        <w:rPr>
          <w:color w:val="auto"/>
          <w:sz w:val="22"/>
          <w:szCs w:val="22"/>
        </w:rPr>
        <w:t>celui des enfants ;</w:t>
      </w:r>
      <w:r w:rsidRPr="00637B64">
        <w:rPr>
          <w:color w:val="auto"/>
          <w:sz w:val="22"/>
          <w:szCs w:val="22"/>
        </w:rPr>
        <w:t xml:space="preserve"> peu d’inég</w:t>
      </w:r>
      <w:r>
        <w:rPr>
          <w:color w:val="auto"/>
          <w:sz w:val="22"/>
          <w:szCs w:val="22"/>
        </w:rPr>
        <w:t>alités</w:t>
      </w:r>
      <w:r w:rsidRPr="00637B64">
        <w:rPr>
          <w:color w:val="auto"/>
          <w:sz w:val="22"/>
          <w:szCs w:val="22"/>
        </w:rPr>
        <w:t>.</w:t>
      </w:r>
    </w:p>
    <w:p w:rsidR="0002186A" w:rsidRDefault="00637B64" w:rsidP="00637B64">
      <w:pPr>
        <w:spacing w:after="0"/>
        <w:jc w:val="both"/>
        <w:rPr>
          <w:color w:val="auto"/>
          <w:sz w:val="22"/>
          <w:szCs w:val="22"/>
        </w:rPr>
      </w:pPr>
      <w:r w:rsidRPr="00637B64">
        <w:rPr>
          <w:color w:val="auto"/>
          <w:sz w:val="22"/>
          <w:szCs w:val="22"/>
        </w:rPr>
        <w:t>Brésil / Pérou :</w:t>
      </w:r>
      <w:r>
        <w:rPr>
          <w:color w:val="auto"/>
          <w:sz w:val="22"/>
          <w:szCs w:val="22"/>
        </w:rPr>
        <w:t xml:space="preserve"> revenu des</w:t>
      </w:r>
      <w:r w:rsidRPr="00637B64">
        <w:rPr>
          <w:color w:val="auto"/>
          <w:sz w:val="22"/>
          <w:szCs w:val="22"/>
        </w:rPr>
        <w:t xml:space="preserve"> enfants</w:t>
      </w:r>
      <w:r>
        <w:rPr>
          <w:color w:val="auto"/>
          <w:sz w:val="22"/>
          <w:szCs w:val="22"/>
        </w:rPr>
        <w:t xml:space="preserve"> fortement corrélé à celui des </w:t>
      </w:r>
      <w:r w:rsidRPr="00637B64">
        <w:rPr>
          <w:color w:val="auto"/>
          <w:sz w:val="22"/>
          <w:szCs w:val="22"/>
        </w:rPr>
        <w:t>parents</w:t>
      </w:r>
      <w:r>
        <w:rPr>
          <w:color w:val="auto"/>
          <w:sz w:val="22"/>
          <w:szCs w:val="22"/>
        </w:rPr>
        <w:t xml:space="preserve"> ; </w:t>
      </w:r>
      <w:r w:rsidRPr="00637B64">
        <w:rPr>
          <w:color w:val="auto"/>
          <w:sz w:val="22"/>
          <w:szCs w:val="22"/>
        </w:rPr>
        <w:t>fortes inég</w:t>
      </w:r>
      <w:r>
        <w:rPr>
          <w:color w:val="auto"/>
          <w:sz w:val="22"/>
          <w:szCs w:val="22"/>
        </w:rPr>
        <w:t>alités de revenus.</w:t>
      </w:r>
    </w:p>
    <w:p w:rsidR="00D16FB4" w:rsidRDefault="00D16FB4" w:rsidP="006D60CC">
      <w:pPr>
        <w:spacing w:after="0"/>
        <w:jc w:val="both"/>
        <w:rPr>
          <w:color w:val="auto"/>
          <w:sz w:val="22"/>
          <w:szCs w:val="22"/>
        </w:rPr>
      </w:pPr>
    </w:p>
    <w:p w:rsidR="00552832" w:rsidRPr="00847EF0" w:rsidRDefault="00552832" w:rsidP="00552832">
      <w:pPr>
        <w:pStyle w:val="Titre2"/>
        <w:numPr>
          <w:ilvl w:val="0"/>
          <w:numId w:val="10"/>
        </w:numPr>
        <w:jc w:val="both"/>
      </w:pPr>
      <w:r w:rsidRPr="00552832">
        <w:lastRenderedPageBreak/>
        <w:t>Comprendre que les différentes formes d’égalité (égalité des droits, des chances ou des situations) permettent de définir ce qui est considéré comme juste selon différentes conceptions de la justice sociale (notamment l’utilitarisme, le libertarisme, l’égalitarisme libéral, l’égalitarisme strict).</w:t>
      </w:r>
    </w:p>
    <w:p w:rsidR="00552832" w:rsidRDefault="00552832" w:rsidP="00552832">
      <w:pPr>
        <w:spacing w:after="0"/>
        <w:jc w:val="both"/>
        <w:rPr>
          <w:color w:val="auto"/>
          <w:sz w:val="22"/>
          <w:szCs w:val="22"/>
        </w:rPr>
      </w:pPr>
    </w:p>
    <w:p w:rsidR="00A05517" w:rsidRPr="00A05517" w:rsidRDefault="00A05517" w:rsidP="00A05517">
      <w:pPr>
        <w:pStyle w:val="Titre3"/>
        <w:numPr>
          <w:ilvl w:val="0"/>
          <w:numId w:val="20"/>
        </w:numPr>
        <w:rPr>
          <w:b/>
        </w:rPr>
      </w:pPr>
      <w:r>
        <w:rPr>
          <w:b/>
        </w:rPr>
        <w:t>L</w:t>
      </w:r>
      <w:r w:rsidRPr="00A05517">
        <w:rPr>
          <w:b/>
        </w:rPr>
        <w:t>es trois formes d’égalité</w:t>
      </w:r>
    </w:p>
    <w:p w:rsidR="00A05517" w:rsidRDefault="00A05517" w:rsidP="00552832">
      <w:pPr>
        <w:spacing w:after="0"/>
        <w:jc w:val="both"/>
        <w:rPr>
          <w:color w:val="auto"/>
          <w:sz w:val="22"/>
          <w:szCs w:val="22"/>
        </w:rPr>
      </w:pPr>
    </w:p>
    <w:p w:rsidR="00D16FB4" w:rsidRDefault="0069544C" w:rsidP="006D60CC">
      <w:pPr>
        <w:spacing w:after="0"/>
        <w:jc w:val="both"/>
        <w:rPr>
          <w:color w:val="auto"/>
          <w:sz w:val="22"/>
          <w:szCs w:val="22"/>
        </w:rPr>
      </w:pPr>
      <w:r>
        <w:rPr>
          <w:color w:val="auto"/>
          <w:sz w:val="22"/>
          <w:szCs w:val="22"/>
        </w:rPr>
        <w:t>On retrouve</w:t>
      </w:r>
      <w:r w:rsidR="00A05517">
        <w:rPr>
          <w:color w:val="auto"/>
          <w:sz w:val="22"/>
          <w:szCs w:val="22"/>
        </w:rPr>
        <w:t>, comme dans le précédent programme,</w:t>
      </w:r>
      <w:r>
        <w:rPr>
          <w:color w:val="auto"/>
          <w:sz w:val="22"/>
          <w:szCs w:val="22"/>
        </w:rPr>
        <w:t xml:space="preserve"> les trois formes d’égalité : </w:t>
      </w:r>
      <w:r w:rsidRPr="0069544C">
        <w:rPr>
          <w:color w:val="auto"/>
          <w:sz w:val="22"/>
          <w:szCs w:val="22"/>
        </w:rPr>
        <w:t>égalité des droits, égalité des chances</w:t>
      </w:r>
      <w:r>
        <w:rPr>
          <w:color w:val="auto"/>
          <w:sz w:val="22"/>
          <w:szCs w:val="22"/>
        </w:rPr>
        <w:t xml:space="preserve">, </w:t>
      </w:r>
      <w:r w:rsidRPr="0069544C">
        <w:rPr>
          <w:color w:val="auto"/>
          <w:sz w:val="22"/>
          <w:szCs w:val="22"/>
        </w:rPr>
        <w:t>égalité des situations</w:t>
      </w:r>
      <w:r>
        <w:rPr>
          <w:color w:val="auto"/>
          <w:sz w:val="22"/>
          <w:szCs w:val="22"/>
        </w:rPr>
        <w:t>.</w:t>
      </w:r>
    </w:p>
    <w:p w:rsidR="0069544C" w:rsidRDefault="0069544C" w:rsidP="006D60CC">
      <w:pPr>
        <w:spacing w:after="0"/>
        <w:jc w:val="both"/>
        <w:rPr>
          <w:color w:val="auto"/>
          <w:sz w:val="22"/>
          <w:szCs w:val="22"/>
        </w:rPr>
      </w:pPr>
    </w:p>
    <w:p w:rsidR="00D16FB4" w:rsidRDefault="00A05517" w:rsidP="00A05517">
      <w:pPr>
        <w:pStyle w:val="Titre3"/>
        <w:numPr>
          <w:ilvl w:val="0"/>
          <w:numId w:val="20"/>
        </w:numPr>
        <w:rPr>
          <w:b/>
        </w:rPr>
      </w:pPr>
      <w:r w:rsidRPr="00A05517">
        <w:rPr>
          <w:b/>
        </w:rPr>
        <w:t>Les quatre grandes conceptions de la justice sociale</w:t>
      </w:r>
    </w:p>
    <w:p w:rsidR="006D60CC" w:rsidRDefault="006D60CC" w:rsidP="006D60CC">
      <w:pPr>
        <w:spacing w:after="0"/>
        <w:jc w:val="both"/>
        <w:rPr>
          <w:color w:val="auto"/>
          <w:sz w:val="22"/>
          <w:szCs w:val="22"/>
        </w:rPr>
      </w:pPr>
    </w:p>
    <w:p w:rsidR="00A05517" w:rsidRDefault="00A05517" w:rsidP="00A05517">
      <w:pPr>
        <w:spacing w:after="0"/>
        <w:jc w:val="both"/>
        <w:rPr>
          <w:color w:val="auto"/>
          <w:sz w:val="22"/>
          <w:szCs w:val="22"/>
        </w:rPr>
      </w:pPr>
      <w:r>
        <w:rPr>
          <w:color w:val="auto"/>
          <w:sz w:val="22"/>
          <w:szCs w:val="22"/>
        </w:rPr>
        <w:t>Il faut présenter les quatre principales conceptions de la justice sociale</w:t>
      </w:r>
      <w:r w:rsidR="00D603F0">
        <w:rPr>
          <w:color w:val="auto"/>
          <w:sz w:val="22"/>
          <w:szCs w:val="22"/>
        </w:rPr>
        <w:t xml:space="preserve"> (sans </w:t>
      </w:r>
      <w:r w:rsidR="00D603F0" w:rsidRPr="00D603F0">
        <w:rPr>
          <w:color w:val="auto"/>
          <w:sz w:val="22"/>
          <w:szCs w:val="22"/>
        </w:rPr>
        <w:t>jugement de valeur</w:t>
      </w:r>
      <w:r w:rsidR="00D603F0">
        <w:rPr>
          <w:color w:val="auto"/>
          <w:sz w:val="22"/>
          <w:szCs w:val="22"/>
        </w:rPr>
        <w:t>)</w:t>
      </w:r>
      <w:r>
        <w:rPr>
          <w:color w:val="auto"/>
          <w:sz w:val="22"/>
          <w:szCs w:val="22"/>
        </w:rPr>
        <w:t>. Les élèves doivent les connaître. Il est toutefois possible d’en évoquer d’autres (sens de l’adverbe « notamment » dans l’objectif d’apprentissage).</w:t>
      </w:r>
    </w:p>
    <w:p w:rsidR="00A05517" w:rsidRDefault="00A05517" w:rsidP="00A05517">
      <w:pPr>
        <w:spacing w:after="0"/>
        <w:jc w:val="both"/>
        <w:rPr>
          <w:color w:val="auto"/>
          <w:sz w:val="22"/>
          <w:szCs w:val="22"/>
        </w:rPr>
      </w:pPr>
    </w:p>
    <w:p w:rsidR="00A05517" w:rsidRPr="00A05517" w:rsidRDefault="00A05517" w:rsidP="00A05517">
      <w:pPr>
        <w:spacing w:after="0"/>
        <w:jc w:val="both"/>
        <w:rPr>
          <w:color w:val="auto"/>
          <w:sz w:val="22"/>
          <w:szCs w:val="22"/>
        </w:rPr>
      </w:pPr>
      <w:r>
        <w:rPr>
          <w:color w:val="auto"/>
          <w:sz w:val="22"/>
          <w:szCs w:val="22"/>
        </w:rPr>
        <w:t xml:space="preserve">- </w:t>
      </w:r>
      <w:r w:rsidRPr="00A05517">
        <w:rPr>
          <w:color w:val="auto"/>
          <w:sz w:val="22"/>
          <w:szCs w:val="22"/>
        </w:rPr>
        <w:t>L’utilitarisme : une société juste est une société qui maximise la somme des utilités (ou satisfactions) individuelles</w:t>
      </w:r>
      <w:r>
        <w:rPr>
          <w:color w:val="auto"/>
          <w:sz w:val="22"/>
          <w:szCs w:val="22"/>
        </w:rPr>
        <w:t xml:space="preserve">. Cf. </w:t>
      </w:r>
      <w:r w:rsidRPr="00A05517">
        <w:rPr>
          <w:color w:val="auto"/>
          <w:sz w:val="22"/>
          <w:szCs w:val="22"/>
        </w:rPr>
        <w:t>Bentham, Stu</w:t>
      </w:r>
      <w:r>
        <w:rPr>
          <w:color w:val="auto"/>
          <w:sz w:val="22"/>
          <w:szCs w:val="22"/>
        </w:rPr>
        <w:t>a</w:t>
      </w:r>
      <w:r w:rsidRPr="00A05517">
        <w:rPr>
          <w:color w:val="auto"/>
          <w:sz w:val="22"/>
          <w:szCs w:val="22"/>
        </w:rPr>
        <w:t>rt Mill</w:t>
      </w:r>
      <w:r>
        <w:rPr>
          <w:color w:val="auto"/>
          <w:sz w:val="22"/>
          <w:szCs w:val="22"/>
        </w:rPr>
        <w:t>, Pi</w:t>
      </w:r>
      <w:r w:rsidRPr="00A05517">
        <w:rPr>
          <w:color w:val="auto"/>
          <w:sz w:val="22"/>
          <w:szCs w:val="22"/>
        </w:rPr>
        <w:t>gou</w:t>
      </w:r>
      <w:r>
        <w:rPr>
          <w:color w:val="auto"/>
          <w:sz w:val="22"/>
          <w:szCs w:val="22"/>
        </w:rPr>
        <w:t>,</w:t>
      </w:r>
      <w:r w:rsidRPr="00A05517">
        <w:rPr>
          <w:color w:val="auto"/>
          <w:sz w:val="22"/>
          <w:szCs w:val="22"/>
        </w:rPr>
        <w:t xml:space="preserve"> Pareto</w:t>
      </w:r>
      <w:r>
        <w:rPr>
          <w:color w:val="auto"/>
          <w:sz w:val="22"/>
          <w:szCs w:val="22"/>
        </w:rPr>
        <w:t>.</w:t>
      </w:r>
    </w:p>
    <w:p w:rsidR="002511A8" w:rsidRDefault="00A05517" w:rsidP="00A05517">
      <w:pPr>
        <w:spacing w:after="0"/>
        <w:jc w:val="both"/>
        <w:rPr>
          <w:color w:val="auto"/>
          <w:sz w:val="22"/>
          <w:szCs w:val="22"/>
        </w:rPr>
      </w:pPr>
      <w:r>
        <w:rPr>
          <w:color w:val="auto"/>
          <w:sz w:val="22"/>
          <w:szCs w:val="22"/>
        </w:rPr>
        <w:t xml:space="preserve">- </w:t>
      </w:r>
      <w:r w:rsidRPr="00A05517">
        <w:rPr>
          <w:color w:val="auto"/>
          <w:sz w:val="22"/>
          <w:szCs w:val="22"/>
        </w:rPr>
        <w:t>Le libertarisme : une société juste est une société qui respecte les libertés individuelles et les droits de propriété</w:t>
      </w:r>
      <w:r w:rsidR="002511A8">
        <w:rPr>
          <w:color w:val="auto"/>
          <w:sz w:val="22"/>
          <w:szCs w:val="22"/>
        </w:rPr>
        <w:t xml:space="preserve">. Cf. </w:t>
      </w:r>
      <w:r w:rsidR="002511A8" w:rsidRPr="002511A8">
        <w:rPr>
          <w:color w:val="auto"/>
          <w:sz w:val="22"/>
          <w:szCs w:val="22"/>
        </w:rPr>
        <w:t xml:space="preserve">Hayek. </w:t>
      </w:r>
      <w:r w:rsidR="002511A8">
        <w:rPr>
          <w:color w:val="auto"/>
          <w:sz w:val="22"/>
          <w:szCs w:val="22"/>
        </w:rPr>
        <w:t>Le r</w:t>
      </w:r>
      <w:r w:rsidR="002511A8" w:rsidRPr="002511A8">
        <w:rPr>
          <w:color w:val="auto"/>
          <w:sz w:val="22"/>
          <w:szCs w:val="22"/>
        </w:rPr>
        <w:t xml:space="preserve">ôle de l’Etat est de garantir les droits de </w:t>
      </w:r>
      <w:r w:rsidR="002511A8" w:rsidRPr="00A05517">
        <w:rPr>
          <w:color w:val="auto"/>
          <w:sz w:val="22"/>
          <w:szCs w:val="22"/>
        </w:rPr>
        <w:t>propriété</w:t>
      </w:r>
      <w:r w:rsidR="002511A8" w:rsidRPr="002511A8">
        <w:rPr>
          <w:color w:val="auto"/>
          <w:sz w:val="22"/>
          <w:szCs w:val="22"/>
        </w:rPr>
        <w:t>.</w:t>
      </w:r>
    </w:p>
    <w:p w:rsidR="00A05517" w:rsidRPr="00A05517" w:rsidRDefault="002511A8" w:rsidP="00A05517">
      <w:pPr>
        <w:spacing w:after="0"/>
        <w:jc w:val="both"/>
        <w:rPr>
          <w:color w:val="auto"/>
          <w:sz w:val="22"/>
          <w:szCs w:val="22"/>
        </w:rPr>
      </w:pPr>
      <w:r>
        <w:rPr>
          <w:color w:val="auto"/>
          <w:sz w:val="22"/>
          <w:szCs w:val="22"/>
        </w:rPr>
        <w:t xml:space="preserve">- </w:t>
      </w:r>
      <w:r w:rsidR="00A05517" w:rsidRPr="00A05517">
        <w:rPr>
          <w:color w:val="auto"/>
          <w:sz w:val="22"/>
          <w:szCs w:val="22"/>
        </w:rPr>
        <w:t>L’égalitarisme libéral : une société juste est une société qui respecte les liberté</w:t>
      </w:r>
      <w:r>
        <w:rPr>
          <w:color w:val="auto"/>
          <w:sz w:val="22"/>
          <w:szCs w:val="22"/>
        </w:rPr>
        <w:t>s</w:t>
      </w:r>
      <w:r w:rsidR="00A05517" w:rsidRPr="00A05517">
        <w:rPr>
          <w:color w:val="auto"/>
          <w:sz w:val="22"/>
          <w:szCs w:val="22"/>
        </w:rPr>
        <w:t xml:space="preserve"> fondamentales, l’égalité des chances et dont les inégalités profitent aux plus défavorisés</w:t>
      </w:r>
      <w:r>
        <w:rPr>
          <w:color w:val="auto"/>
          <w:sz w:val="22"/>
          <w:szCs w:val="22"/>
        </w:rPr>
        <w:t>. Cf. Rawls.</w:t>
      </w:r>
    </w:p>
    <w:p w:rsidR="00A05517" w:rsidRDefault="002511A8" w:rsidP="00A05517">
      <w:pPr>
        <w:spacing w:after="0"/>
        <w:jc w:val="both"/>
        <w:rPr>
          <w:color w:val="auto"/>
          <w:sz w:val="22"/>
          <w:szCs w:val="22"/>
        </w:rPr>
      </w:pPr>
      <w:r>
        <w:rPr>
          <w:color w:val="auto"/>
          <w:sz w:val="22"/>
          <w:szCs w:val="22"/>
        </w:rPr>
        <w:t xml:space="preserve">- </w:t>
      </w:r>
      <w:r w:rsidR="00A05517" w:rsidRPr="00A05517">
        <w:rPr>
          <w:color w:val="auto"/>
          <w:sz w:val="22"/>
          <w:szCs w:val="22"/>
        </w:rPr>
        <w:t xml:space="preserve">L’égalitarisme strict </w:t>
      </w:r>
      <w:r w:rsidRPr="002511A8">
        <w:rPr>
          <w:i/>
          <w:color w:val="auto"/>
          <w:sz w:val="22"/>
          <w:szCs w:val="22"/>
        </w:rPr>
        <w:t>(</w:t>
      </w:r>
      <w:r>
        <w:rPr>
          <w:i/>
          <w:color w:val="auto"/>
          <w:sz w:val="22"/>
          <w:szCs w:val="22"/>
        </w:rPr>
        <w:t>terme utilisé par Rawls) :</w:t>
      </w:r>
      <w:r w:rsidR="00A05517" w:rsidRPr="00A05517">
        <w:rPr>
          <w:color w:val="auto"/>
          <w:sz w:val="22"/>
          <w:szCs w:val="22"/>
        </w:rPr>
        <w:t xml:space="preserve"> une société juste est une société dans laquelle les individus sont égaux</w:t>
      </w:r>
      <w:r>
        <w:rPr>
          <w:color w:val="auto"/>
          <w:sz w:val="22"/>
          <w:szCs w:val="22"/>
        </w:rPr>
        <w:t>. Cf. s</w:t>
      </w:r>
      <w:r w:rsidRPr="002511A8">
        <w:rPr>
          <w:color w:val="auto"/>
          <w:sz w:val="22"/>
          <w:szCs w:val="22"/>
        </w:rPr>
        <w:t>ocialistes du 19</w:t>
      </w:r>
      <w:r w:rsidRPr="002511A8">
        <w:rPr>
          <w:color w:val="auto"/>
          <w:sz w:val="22"/>
          <w:szCs w:val="22"/>
          <w:vertAlign w:val="superscript"/>
        </w:rPr>
        <w:t>ème</w:t>
      </w:r>
      <w:r>
        <w:rPr>
          <w:color w:val="auto"/>
          <w:sz w:val="22"/>
          <w:szCs w:val="22"/>
        </w:rPr>
        <w:t xml:space="preserve"> siècle</w:t>
      </w:r>
      <w:r w:rsidRPr="002511A8">
        <w:rPr>
          <w:color w:val="auto"/>
          <w:sz w:val="22"/>
          <w:szCs w:val="22"/>
        </w:rPr>
        <w:t xml:space="preserve">. </w:t>
      </w:r>
      <w:r>
        <w:rPr>
          <w:color w:val="auto"/>
          <w:sz w:val="22"/>
          <w:szCs w:val="22"/>
        </w:rPr>
        <w:t>Il est p</w:t>
      </w:r>
      <w:r w:rsidRPr="002511A8">
        <w:rPr>
          <w:color w:val="auto"/>
          <w:sz w:val="22"/>
          <w:szCs w:val="22"/>
        </w:rPr>
        <w:t>lus difficile de trouver des auteurs contemporains.</w:t>
      </w:r>
    </w:p>
    <w:p w:rsidR="00A05517" w:rsidRDefault="00A05517" w:rsidP="006D60CC">
      <w:pPr>
        <w:spacing w:after="0"/>
        <w:jc w:val="both"/>
        <w:rPr>
          <w:color w:val="auto"/>
          <w:sz w:val="22"/>
          <w:szCs w:val="22"/>
        </w:rPr>
      </w:pPr>
    </w:p>
    <w:p w:rsidR="00DE3FAA" w:rsidRDefault="00DE3FAA" w:rsidP="006D60CC">
      <w:pPr>
        <w:spacing w:after="0"/>
        <w:jc w:val="both"/>
        <w:rPr>
          <w:color w:val="auto"/>
          <w:sz w:val="22"/>
          <w:szCs w:val="22"/>
        </w:rPr>
      </w:pPr>
      <w:r>
        <w:rPr>
          <w:color w:val="auto"/>
          <w:sz w:val="22"/>
          <w:szCs w:val="22"/>
        </w:rPr>
        <w:t xml:space="preserve">Remarque : </w:t>
      </w:r>
      <w:r w:rsidRPr="00DE3FAA">
        <w:rPr>
          <w:b/>
          <w:color w:val="auto"/>
          <w:sz w:val="22"/>
          <w:szCs w:val="22"/>
        </w:rPr>
        <w:t>Les élèves n’ont pas à retenir les noms des auteurs</w:t>
      </w:r>
      <w:r w:rsidRPr="00DE3FAA">
        <w:rPr>
          <w:color w:val="auto"/>
          <w:sz w:val="22"/>
          <w:szCs w:val="22"/>
        </w:rPr>
        <w:t>.</w:t>
      </w:r>
    </w:p>
    <w:p w:rsidR="00DE3FAA" w:rsidRDefault="00DE3FAA" w:rsidP="006D60CC">
      <w:pPr>
        <w:spacing w:after="0"/>
        <w:jc w:val="both"/>
        <w:rPr>
          <w:color w:val="auto"/>
          <w:sz w:val="22"/>
          <w:szCs w:val="22"/>
        </w:rPr>
      </w:pPr>
    </w:p>
    <w:p w:rsidR="00A73035" w:rsidRDefault="00A73035" w:rsidP="00A73035">
      <w:pPr>
        <w:pStyle w:val="Titre3"/>
        <w:numPr>
          <w:ilvl w:val="0"/>
          <w:numId w:val="20"/>
        </w:numPr>
        <w:rPr>
          <w:b/>
        </w:rPr>
      </w:pPr>
      <w:r>
        <w:rPr>
          <w:b/>
        </w:rPr>
        <w:t xml:space="preserve">Différentes </w:t>
      </w:r>
      <w:r w:rsidRPr="00A73035">
        <w:rPr>
          <w:b/>
        </w:rPr>
        <w:t>possibilités de répartition des ressources dans une société</w:t>
      </w:r>
    </w:p>
    <w:p w:rsidR="00A05517" w:rsidRDefault="00A05517" w:rsidP="006D60CC">
      <w:pPr>
        <w:spacing w:after="0"/>
        <w:jc w:val="both"/>
        <w:rPr>
          <w:color w:val="auto"/>
          <w:sz w:val="22"/>
          <w:szCs w:val="22"/>
        </w:rPr>
      </w:pPr>
    </w:p>
    <w:p w:rsidR="00A73035" w:rsidRDefault="00A73035" w:rsidP="006D60CC">
      <w:pPr>
        <w:spacing w:after="0"/>
        <w:jc w:val="both"/>
        <w:rPr>
          <w:color w:val="auto"/>
          <w:sz w:val="22"/>
          <w:szCs w:val="22"/>
        </w:rPr>
      </w:pPr>
      <w:r w:rsidRPr="00A73035">
        <w:rPr>
          <w:color w:val="auto"/>
          <w:sz w:val="22"/>
          <w:szCs w:val="22"/>
        </w:rPr>
        <w:t>Exemple (caricatural) de choix entre les différentes possibilités institutionnelles</w:t>
      </w:r>
      <w:r>
        <w:rPr>
          <w:color w:val="auto"/>
          <w:sz w:val="22"/>
          <w:szCs w:val="22"/>
        </w:rPr>
        <w:t> :</w:t>
      </w:r>
    </w:p>
    <w:p w:rsidR="004E4403" w:rsidRDefault="004E4403" w:rsidP="00A73035">
      <w:pPr>
        <w:spacing w:after="0"/>
        <w:jc w:val="both"/>
        <w:rPr>
          <w:color w:val="auto"/>
          <w:sz w:val="22"/>
          <w:szCs w:val="22"/>
        </w:rPr>
      </w:pPr>
      <w:r>
        <w:rPr>
          <w:noProof/>
          <w:color w:val="auto"/>
          <w:sz w:val="22"/>
          <w:szCs w:val="22"/>
        </w:rPr>
        <w:drawing>
          <wp:anchor distT="0" distB="0" distL="114300" distR="114300" simplePos="0" relativeHeight="251676672" behindDoc="0" locked="0" layoutInCell="1" allowOverlap="1">
            <wp:simplePos x="0" y="0"/>
            <wp:positionH relativeFrom="column">
              <wp:posOffset>2176145</wp:posOffset>
            </wp:positionH>
            <wp:positionV relativeFrom="paragraph">
              <wp:posOffset>34290</wp:posOffset>
            </wp:positionV>
            <wp:extent cx="3048000" cy="1287780"/>
            <wp:effectExtent l="0" t="0" r="0" b="7620"/>
            <wp:wrapSquare wrapText="bothSides"/>
            <wp:docPr id="86" name="Imag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048000" cy="1287780"/>
                    </a:xfrm>
                    <a:prstGeom prst="rect">
                      <a:avLst/>
                    </a:prstGeom>
                    <a:noFill/>
                  </pic:spPr>
                </pic:pic>
              </a:graphicData>
            </a:graphic>
            <wp14:sizeRelH relativeFrom="page">
              <wp14:pctWidth>0</wp14:pctWidth>
            </wp14:sizeRelH>
            <wp14:sizeRelV relativeFrom="page">
              <wp14:pctHeight>0</wp14:pctHeight>
            </wp14:sizeRelV>
          </wp:anchor>
        </w:drawing>
      </w:r>
    </w:p>
    <w:p w:rsidR="00A73035" w:rsidRDefault="00A73035" w:rsidP="00A73035">
      <w:pPr>
        <w:spacing w:after="0"/>
        <w:jc w:val="both"/>
        <w:rPr>
          <w:color w:val="auto"/>
          <w:sz w:val="22"/>
          <w:szCs w:val="22"/>
        </w:rPr>
      </w:pPr>
    </w:p>
    <w:p w:rsidR="00A73035" w:rsidRDefault="00A73035" w:rsidP="00A73035">
      <w:pPr>
        <w:spacing w:after="0"/>
        <w:jc w:val="both"/>
        <w:rPr>
          <w:color w:val="auto"/>
          <w:sz w:val="22"/>
          <w:szCs w:val="22"/>
        </w:rPr>
      </w:pPr>
      <w:r w:rsidRPr="00A73035">
        <w:rPr>
          <w:color w:val="auto"/>
          <w:sz w:val="22"/>
          <w:szCs w:val="22"/>
        </w:rPr>
        <w:t>Libertarisme : refus de choisir</w:t>
      </w:r>
    </w:p>
    <w:p w:rsidR="00A73035" w:rsidRDefault="00A73035" w:rsidP="00A73035">
      <w:pPr>
        <w:spacing w:after="0"/>
        <w:jc w:val="both"/>
        <w:rPr>
          <w:color w:val="auto"/>
          <w:sz w:val="22"/>
          <w:szCs w:val="22"/>
        </w:rPr>
      </w:pPr>
      <w:r w:rsidRPr="00A73035">
        <w:rPr>
          <w:color w:val="auto"/>
          <w:sz w:val="22"/>
          <w:szCs w:val="22"/>
        </w:rPr>
        <w:t>Utilitarisme : A</w:t>
      </w:r>
    </w:p>
    <w:p w:rsidR="00A73035" w:rsidRDefault="00A73035" w:rsidP="00A73035">
      <w:pPr>
        <w:spacing w:after="0"/>
        <w:jc w:val="both"/>
        <w:rPr>
          <w:color w:val="auto"/>
          <w:sz w:val="22"/>
          <w:szCs w:val="22"/>
        </w:rPr>
      </w:pPr>
      <w:r w:rsidRPr="00A73035">
        <w:rPr>
          <w:color w:val="auto"/>
          <w:sz w:val="22"/>
          <w:szCs w:val="22"/>
        </w:rPr>
        <w:t>Egalitarisme libéral : B</w:t>
      </w:r>
    </w:p>
    <w:p w:rsidR="00A73035" w:rsidRDefault="00A73035" w:rsidP="00A73035">
      <w:pPr>
        <w:spacing w:after="0"/>
        <w:jc w:val="both"/>
        <w:rPr>
          <w:color w:val="auto"/>
          <w:sz w:val="22"/>
          <w:szCs w:val="22"/>
        </w:rPr>
      </w:pPr>
      <w:r w:rsidRPr="00A73035">
        <w:rPr>
          <w:color w:val="auto"/>
          <w:sz w:val="22"/>
          <w:szCs w:val="22"/>
        </w:rPr>
        <w:t>Egalitarisme strict : C</w:t>
      </w:r>
    </w:p>
    <w:p w:rsidR="00A73035" w:rsidRDefault="00A73035" w:rsidP="00A73035">
      <w:pPr>
        <w:spacing w:after="0"/>
        <w:jc w:val="center"/>
        <w:rPr>
          <w:color w:val="auto"/>
          <w:sz w:val="22"/>
          <w:szCs w:val="22"/>
        </w:rPr>
      </w:pPr>
    </w:p>
    <w:p w:rsidR="00A73035" w:rsidRDefault="00A73035" w:rsidP="006D60CC">
      <w:pPr>
        <w:spacing w:after="0"/>
        <w:jc w:val="both"/>
        <w:rPr>
          <w:color w:val="auto"/>
          <w:sz w:val="22"/>
          <w:szCs w:val="22"/>
        </w:rPr>
      </w:pPr>
    </w:p>
    <w:p w:rsidR="004E4403" w:rsidRDefault="004E4403" w:rsidP="004E4403">
      <w:pPr>
        <w:pStyle w:val="Titre3"/>
        <w:numPr>
          <w:ilvl w:val="0"/>
          <w:numId w:val="20"/>
        </w:numPr>
        <w:rPr>
          <w:b/>
        </w:rPr>
      </w:pPr>
      <w:r w:rsidRPr="004E4403">
        <w:rPr>
          <w:b/>
        </w:rPr>
        <w:lastRenderedPageBreak/>
        <w:t>Conceptions de la justice sociale et formes d’égalité</w:t>
      </w:r>
    </w:p>
    <w:p w:rsidR="00A73035" w:rsidRDefault="00A73035" w:rsidP="006D60CC">
      <w:pPr>
        <w:spacing w:after="0"/>
        <w:jc w:val="both"/>
        <w:rPr>
          <w:color w:val="auto"/>
          <w:sz w:val="22"/>
          <w:szCs w:val="22"/>
        </w:rPr>
      </w:pPr>
    </w:p>
    <w:p w:rsidR="00EF50B5" w:rsidRPr="00EF50B5" w:rsidRDefault="00EF50B5" w:rsidP="00EF50B5">
      <w:pPr>
        <w:spacing w:after="0"/>
        <w:jc w:val="both"/>
        <w:rPr>
          <w:color w:val="auto"/>
          <w:sz w:val="22"/>
          <w:szCs w:val="22"/>
        </w:rPr>
      </w:pPr>
      <w:r w:rsidRPr="00EF50B5">
        <w:rPr>
          <w:color w:val="auto"/>
          <w:sz w:val="22"/>
          <w:szCs w:val="22"/>
        </w:rPr>
        <w:t xml:space="preserve">Conception générale d’une </w:t>
      </w:r>
      <w:r>
        <w:rPr>
          <w:color w:val="auto"/>
          <w:sz w:val="22"/>
          <w:szCs w:val="22"/>
        </w:rPr>
        <w:t>société</w:t>
      </w:r>
      <w:r w:rsidRPr="00EF50B5">
        <w:rPr>
          <w:color w:val="auto"/>
          <w:sz w:val="22"/>
          <w:szCs w:val="22"/>
        </w:rPr>
        <w:t xml:space="preserve"> démocratique selon </w:t>
      </w:r>
      <w:r>
        <w:rPr>
          <w:color w:val="auto"/>
          <w:sz w:val="22"/>
          <w:szCs w:val="22"/>
        </w:rPr>
        <w:t xml:space="preserve">Marc </w:t>
      </w:r>
      <w:proofErr w:type="spellStart"/>
      <w:r>
        <w:rPr>
          <w:color w:val="auto"/>
          <w:sz w:val="22"/>
          <w:szCs w:val="22"/>
        </w:rPr>
        <w:t>Montoussé</w:t>
      </w:r>
      <w:proofErr w:type="spellEnd"/>
      <w:r w:rsidRPr="00EF50B5">
        <w:rPr>
          <w:color w:val="auto"/>
          <w:sz w:val="22"/>
          <w:szCs w:val="22"/>
        </w:rPr>
        <w:t xml:space="preserve"> : tout le monde est pour l’égal</w:t>
      </w:r>
      <w:r>
        <w:rPr>
          <w:color w:val="auto"/>
          <w:sz w:val="22"/>
          <w:szCs w:val="22"/>
        </w:rPr>
        <w:t>ité</w:t>
      </w:r>
      <w:r w:rsidRPr="00EF50B5">
        <w:rPr>
          <w:color w:val="auto"/>
          <w:sz w:val="22"/>
          <w:szCs w:val="22"/>
        </w:rPr>
        <w:t xml:space="preserve"> des droits, tout le monde considère que l’égal</w:t>
      </w:r>
      <w:r>
        <w:rPr>
          <w:color w:val="auto"/>
          <w:sz w:val="22"/>
          <w:szCs w:val="22"/>
        </w:rPr>
        <w:t>ité</w:t>
      </w:r>
      <w:r w:rsidRPr="00EF50B5">
        <w:rPr>
          <w:color w:val="auto"/>
          <w:sz w:val="22"/>
          <w:szCs w:val="22"/>
        </w:rPr>
        <w:t xml:space="preserve"> des chances est un idéal ; il n’y a pas de pauvreté extrême.</w:t>
      </w:r>
    </w:p>
    <w:p w:rsidR="00EF50B5" w:rsidRDefault="00EF50B5" w:rsidP="00EF50B5">
      <w:pPr>
        <w:spacing w:after="0"/>
        <w:jc w:val="both"/>
        <w:rPr>
          <w:color w:val="auto"/>
          <w:sz w:val="22"/>
          <w:szCs w:val="22"/>
        </w:rPr>
      </w:pPr>
      <w:r w:rsidRPr="00EF50B5">
        <w:rPr>
          <w:color w:val="auto"/>
          <w:sz w:val="22"/>
          <w:szCs w:val="22"/>
        </w:rPr>
        <w:t>Dans ce cadre</w:t>
      </w:r>
      <w:r>
        <w:rPr>
          <w:color w:val="auto"/>
          <w:sz w:val="22"/>
          <w:szCs w:val="22"/>
        </w:rPr>
        <w:t xml:space="preserve"> général</w:t>
      </w:r>
      <w:r w:rsidRPr="00EF50B5">
        <w:rPr>
          <w:color w:val="auto"/>
          <w:sz w:val="22"/>
          <w:szCs w:val="22"/>
        </w:rPr>
        <w:t xml:space="preserve">, certains </w:t>
      </w:r>
      <w:r>
        <w:rPr>
          <w:color w:val="auto"/>
          <w:sz w:val="22"/>
          <w:szCs w:val="22"/>
        </w:rPr>
        <w:t xml:space="preserve">considèrent </w:t>
      </w:r>
      <w:r w:rsidRPr="00EF50B5">
        <w:rPr>
          <w:color w:val="auto"/>
          <w:sz w:val="22"/>
          <w:szCs w:val="22"/>
        </w:rPr>
        <w:t>qu’il faut tendre vers le plus de libertés possible</w:t>
      </w:r>
      <w:r>
        <w:rPr>
          <w:color w:val="auto"/>
          <w:sz w:val="22"/>
          <w:szCs w:val="22"/>
        </w:rPr>
        <w:t>s</w:t>
      </w:r>
      <w:r w:rsidRPr="00EF50B5">
        <w:rPr>
          <w:color w:val="auto"/>
          <w:sz w:val="22"/>
          <w:szCs w:val="22"/>
        </w:rPr>
        <w:t>, que la pauvreté soit la plus faible possible, …</w:t>
      </w:r>
    </w:p>
    <w:p w:rsidR="00EF50B5" w:rsidRDefault="00EF50B5" w:rsidP="006D60CC">
      <w:pPr>
        <w:spacing w:after="0"/>
        <w:jc w:val="both"/>
        <w:rPr>
          <w:color w:val="auto"/>
          <w:sz w:val="22"/>
          <w:szCs w:val="22"/>
        </w:rPr>
      </w:pPr>
    </w:p>
    <w:tbl>
      <w:tblPr>
        <w:tblW w:w="0" w:type="auto"/>
        <w:tblCellMar>
          <w:left w:w="0" w:type="dxa"/>
          <w:right w:w="0" w:type="dxa"/>
        </w:tblCellMar>
        <w:tblLook w:val="0600" w:firstRow="0" w:lastRow="0" w:firstColumn="0" w:lastColumn="0" w:noHBand="1" w:noVBand="1"/>
      </w:tblPr>
      <w:tblGrid>
        <w:gridCol w:w="1996"/>
        <w:gridCol w:w="1993"/>
        <w:gridCol w:w="2205"/>
        <w:gridCol w:w="2191"/>
      </w:tblGrid>
      <w:tr w:rsidR="00DE3FAA" w:rsidRPr="00DE3FAA" w:rsidTr="00DE3FAA">
        <w:trPr>
          <w:trHeight w:val="753"/>
        </w:trPr>
        <w:tc>
          <w:tcPr>
            <w:tcW w:w="0" w:type="auto"/>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DE3FAA" w:rsidRPr="00DE3FAA" w:rsidRDefault="00DE3FAA" w:rsidP="00DE3FAA">
            <w:pPr>
              <w:spacing w:after="0"/>
              <w:jc w:val="both"/>
              <w:rPr>
                <w:color w:val="auto"/>
                <w:sz w:val="22"/>
                <w:szCs w:val="22"/>
              </w:rPr>
            </w:pPr>
          </w:p>
        </w:tc>
        <w:tc>
          <w:tcPr>
            <w:tcW w:w="0" w:type="auto"/>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DE3FAA" w:rsidRPr="00DE3FAA" w:rsidRDefault="00DE3FAA" w:rsidP="00DE3FAA">
            <w:pPr>
              <w:spacing w:after="0"/>
              <w:jc w:val="both"/>
              <w:rPr>
                <w:color w:val="auto"/>
                <w:sz w:val="22"/>
                <w:szCs w:val="22"/>
              </w:rPr>
            </w:pPr>
            <w:r w:rsidRPr="00DE3FAA">
              <w:rPr>
                <w:b/>
                <w:bCs/>
                <w:color w:val="auto"/>
                <w:sz w:val="22"/>
                <w:szCs w:val="22"/>
              </w:rPr>
              <w:t>Egalité des droits</w:t>
            </w:r>
          </w:p>
        </w:tc>
        <w:tc>
          <w:tcPr>
            <w:tcW w:w="0" w:type="auto"/>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DE3FAA" w:rsidRPr="00DE3FAA" w:rsidRDefault="00DE3FAA" w:rsidP="00DE3FAA">
            <w:pPr>
              <w:spacing w:after="0"/>
              <w:jc w:val="both"/>
              <w:rPr>
                <w:color w:val="auto"/>
                <w:sz w:val="22"/>
                <w:szCs w:val="22"/>
              </w:rPr>
            </w:pPr>
            <w:r w:rsidRPr="00DE3FAA">
              <w:rPr>
                <w:b/>
                <w:bCs/>
                <w:color w:val="auto"/>
                <w:sz w:val="22"/>
                <w:szCs w:val="22"/>
              </w:rPr>
              <w:t>Egalité des chances</w:t>
            </w:r>
          </w:p>
        </w:tc>
        <w:tc>
          <w:tcPr>
            <w:tcW w:w="0" w:type="auto"/>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DE3FAA" w:rsidRPr="00DE3FAA" w:rsidRDefault="00DE3FAA" w:rsidP="00DE3FAA">
            <w:pPr>
              <w:spacing w:after="0"/>
              <w:jc w:val="both"/>
              <w:rPr>
                <w:color w:val="auto"/>
                <w:sz w:val="22"/>
                <w:szCs w:val="22"/>
              </w:rPr>
            </w:pPr>
            <w:r w:rsidRPr="00DE3FAA">
              <w:rPr>
                <w:b/>
                <w:bCs/>
                <w:color w:val="auto"/>
                <w:sz w:val="22"/>
                <w:szCs w:val="22"/>
              </w:rPr>
              <w:t>Egalité des conditions</w:t>
            </w:r>
          </w:p>
        </w:tc>
      </w:tr>
      <w:tr w:rsidR="00DE3FAA" w:rsidRPr="00DE3FAA" w:rsidTr="00DE3FAA">
        <w:trPr>
          <w:trHeight w:val="720"/>
        </w:trPr>
        <w:tc>
          <w:tcPr>
            <w:tcW w:w="0" w:type="auto"/>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DE3FAA" w:rsidRPr="00DE3FAA" w:rsidRDefault="00DE3FAA" w:rsidP="00DE3FAA">
            <w:pPr>
              <w:spacing w:after="0"/>
              <w:jc w:val="both"/>
              <w:rPr>
                <w:color w:val="auto"/>
                <w:sz w:val="22"/>
                <w:szCs w:val="22"/>
              </w:rPr>
            </w:pPr>
            <w:r w:rsidRPr="00DE3FAA">
              <w:rPr>
                <w:b/>
                <w:bCs/>
                <w:color w:val="auto"/>
                <w:sz w:val="22"/>
                <w:szCs w:val="22"/>
              </w:rPr>
              <w:t>Libertarisme</w:t>
            </w:r>
          </w:p>
        </w:tc>
        <w:tc>
          <w:tcPr>
            <w:tcW w:w="0" w:type="auto"/>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DE3FAA" w:rsidRPr="00DE3FAA" w:rsidRDefault="00DE3FAA" w:rsidP="00DE3FAA">
            <w:pPr>
              <w:spacing w:after="0"/>
              <w:jc w:val="both"/>
              <w:rPr>
                <w:color w:val="auto"/>
                <w:sz w:val="22"/>
                <w:szCs w:val="22"/>
              </w:rPr>
            </w:pPr>
            <w:r w:rsidRPr="00DE3FAA">
              <w:rPr>
                <w:color w:val="auto"/>
                <w:sz w:val="22"/>
                <w:szCs w:val="22"/>
              </w:rPr>
              <w:t>Oui, pour garantir la plus grande liberté individuelle</w:t>
            </w:r>
          </w:p>
        </w:tc>
        <w:tc>
          <w:tcPr>
            <w:tcW w:w="0" w:type="auto"/>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DE3FAA" w:rsidRPr="00DE3FAA" w:rsidRDefault="00DE3FAA" w:rsidP="00DE3FAA">
            <w:pPr>
              <w:spacing w:after="0"/>
              <w:jc w:val="both"/>
              <w:rPr>
                <w:color w:val="auto"/>
                <w:sz w:val="22"/>
                <w:szCs w:val="22"/>
              </w:rPr>
            </w:pPr>
            <w:r w:rsidRPr="00DE3FAA">
              <w:rPr>
                <w:color w:val="auto"/>
                <w:sz w:val="22"/>
                <w:szCs w:val="22"/>
              </w:rPr>
              <w:t xml:space="preserve">Oui, garantie par la liberté individuelle </w:t>
            </w:r>
          </w:p>
        </w:tc>
        <w:tc>
          <w:tcPr>
            <w:tcW w:w="0" w:type="auto"/>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DE3FAA" w:rsidRPr="00DE3FAA" w:rsidRDefault="00DE3FAA" w:rsidP="00DE3FAA">
            <w:pPr>
              <w:spacing w:after="0"/>
              <w:jc w:val="both"/>
              <w:rPr>
                <w:color w:val="auto"/>
                <w:sz w:val="22"/>
                <w:szCs w:val="22"/>
              </w:rPr>
            </w:pPr>
            <w:r w:rsidRPr="00DE3FAA">
              <w:rPr>
                <w:color w:val="auto"/>
                <w:sz w:val="22"/>
                <w:szCs w:val="22"/>
              </w:rPr>
              <w:t>Non, laisser faire la répartition effectuée par le marché</w:t>
            </w:r>
          </w:p>
        </w:tc>
      </w:tr>
      <w:tr w:rsidR="00DE3FAA" w:rsidRPr="00DE3FAA" w:rsidTr="00DE3FAA">
        <w:trPr>
          <w:trHeight w:val="1673"/>
        </w:trPr>
        <w:tc>
          <w:tcPr>
            <w:tcW w:w="0" w:type="auto"/>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DE3FAA" w:rsidRPr="00DE3FAA" w:rsidRDefault="00DE3FAA" w:rsidP="00DE3FAA">
            <w:pPr>
              <w:spacing w:after="0"/>
              <w:jc w:val="both"/>
              <w:rPr>
                <w:color w:val="auto"/>
                <w:sz w:val="22"/>
                <w:szCs w:val="22"/>
              </w:rPr>
            </w:pPr>
            <w:r w:rsidRPr="00DE3FAA">
              <w:rPr>
                <w:b/>
                <w:bCs/>
                <w:color w:val="auto"/>
                <w:sz w:val="22"/>
                <w:szCs w:val="22"/>
              </w:rPr>
              <w:t>Utilitaristes</w:t>
            </w:r>
          </w:p>
        </w:tc>
        <w:tc>
          <w:tcPr>
            <w:tcW w:w="0" w:type="auto"/>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DE3FAA" w:rsidRPr="00DE3FAA" w:rsidRDefault="00DE3FAA" w:rsidP="00DE3FAA">
            <w:pPr>
              <w:spacing w:after="0"/>
              <w:jc w:val="both"/>
              <w:rPr>
                <w:color w:val="auto"/>
                <w:sz w:val="22"/>
                <w:szCs w:val="22"/>
              </w:rPr>
            </w:pPr>
            <w:r w:rsidRPr="00DE3FAA">
              <w:rPr>
                <w:color w:val="auto"/>
                <w:sz w:val="22"/>
                <w:szCs w:val="22"/>
              </w:rPr>
              <w:t>Oui</w:t>
            </w:r>
          </w:p>
        </w:tc>
        <w:tc>
          <w:tcPr>
            <w:tcW w:w="0" w:type="auto"/>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DE3FAA" w:rsidRPr="00DE3FAA" w:rsidRDefault="00DE3FAA" w:rsidP="00DE3FAA">
            <w:pPr>
              <w:spacing w:after="0"/>
              <w:jc w:val="both"/>
              <w:rPr>
                <w:color w:val="auto"/>
                <w:sz w:val="22"/>
                <w:szCs w:val="22"/>
              </w:rPr>
            </w:pPr>
            <w:r w:rsidRPr="00DE3FAA">
              <w:rPr>
                <w:color w:val="auto"/>
                <w:sz w:val="22"/>
                <w:szCs w:val="22"/>
              </w:rPr>
              <w:t>Oui, permet une meilleure efficacité économique</w:t>
            </w:r>
          </w:p>
        </w:tc>
        <w:tc>
          <w:tcPr>
            <w:tcW w:w="0" w:type="auto"/>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DE3FAA" w:rsidRPr="00DE3FAA" w:rsidRDefault="00DE3FAA" w:rsidP="00DE3FAA">
            <w:pPr>
              <w:spacing w:after="0"/>
              <w:jc w:val="both"/>
              <w:rPr>
                <w:color w:val="auto"/>
                <w:sz w:val="22"/>
                <w:szCs w:val="22"/>
              </w:rPr>
            </w:pPr>
            <w:r w:rsidRPr="00DE3FAA">
              <w:rPr>
                <w:color w:val="auto"/>
                <w:sz w:val="22"/>
                <w:szCs w:val="22"/>
              </w:rPr>
              <w:t>Ce n’est pas un objectif, mais une réduction des inégalités peut augmenter l’utilité totale</w:t>
            </w:r>
          </w:p>
        </w:tc>
      </w:tr>
      <w:tr w:rsidR="00DE3FAA" w:rsidRPr="00DE3FAA" w:rsidTr="00DE3FAA">
        <w:trPr>
          <w:trHeight w:val="1461"/>
        </w:trPr>
        <w:tc>
          <w:tcPr>
            <w:tcW w:w="0" w:type="auto"/>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DE3FAA" w:rsidRPr="00DE3FAA" w:rsidRDefault="00DE3FAA" w:rsidP="00DE3FAA">
            <w:pPr>
              <w:spacing w:after="0"/>
              <w:jc w:val="both"/>
              <w:rPr>
                <w:color w:val="auto"/>
                <w:sz w:val="22"/>
                <w:szCs w:val="22"/>
              </w:rPr>
            </w:pPr>
            <w:r w:rsidRPr="00DE3FAA">
              <w:rPr>
                <w:b/>
                <w:bCs/>
                <w:color w:val="auto"/>
                <w:sz w:val="22"/>
                <w:szCs w:val="22"/>
              </w:rPr>
              <w:t>Egalitarisme libéral (selon Rawls)</w:t>
            </w:r>
          </w:p>
        </w:tc>
        <w:tc>
          <w:tcPr>
            <w:tcW w:w="0" w:type="auto"/>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DE3FAA" w:rsidRPr="00DE3FAA" w:rsidRDefault="00DE3FAA" w:rsidP="00DE3FAA">
            <w:pPr>
              <w:spacing w:after="0"/>
              <w:jc w:val="both"/>
              <w:rPr>
                <w:color w:val="auto"/>
                <w:sz w:val="22"/>
                <w:szCs w:val="22"/>
              </w:rPr>
            </w:pPr>
            <w:r w:rsidRPr="00DE3FAA">
              <w:rPr>
                <w:color w:val="auto"/>
                <w:sz w:val="22"/>
                <w:szCs w:val="22"/>
              </w:rPr>
              <w:t>Oui, le premier principe est le respect des droits et libertés de base</w:t>
            </w:r>
          </w:p>
        </w:tc>
        <w:tc>
          <w:tcPr>
            <w:tcW w:w="0" w:type="auto"/>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DE3FAA" w:rsidRPr="00DE3FAA" w:rsidRDefault="00DE3FAA" w:rsidP="00DE3FAA">
            <w:pPr>
              <w:spacing w:after="0"/>
              <w:jc w:val="both"/>
              <w:rPr>
                <w:color w:val="auto"/>
                <w:sz w:val="22"/>
                <w:szCs w:val="22"/>
              </w:rPr>
            </w:pPr>
            <w:r w:rsidRPr="00DE3FAA">
              <w:rPr>
                <w:color w:val="auto"/>
                <w:sz w:val="22"/>
                <w:szCs w:val="22"/>
              </w:rPr>
              <w:t>Oui, deuxième principe – possibilité de discrimination positive</w:t>
            </w:r>
          </w:p>
        </w:tc>
        <w:tc>
          <w:tcPr>
            <w:tcW w:w="0" w:type="auto"/>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DE3FAA" w:rsidRPr="00DE3FAA" w:rsidRDefault="00DE3FAA" w:rsidP="00DE3FAA">
            <w:pPr>
              <w:spacing w:after="0"/>
              <w:jc w:val="both"/>
              <w:rPr>
                <w:color w:val="auto"/>
                <w:sz w:val="22"/>
                <w:szCs w:val="22"/>
              </w:rPr>
            </w:pPr>
            <w:r w:rsidRPr="00DE3FAA">
              <w:rPr>
                <w:color w:val="auto"/>
                <w:sz w:val="22"/>
                <w:szCs w:val="22"/>
              </w:rPr>
              <w:t>Ce n’est pas un objectif, mais il faut améliorer le sort des plus défavorisés</w:t>
            </w:r>
          </w:p>
        </w:tc>
      </w:tr>
      <w:tr w:rsidR="00DE3FAA" w:rsidRPr="00DE3FAA" w:rsidTr="00DE3FAA">
        <w:trPr>
          <w:trHeight w:val="918"/>
        </w:trPr>
        <w:tc>
          <w:tcPr>
            <w:tcW w:w="0" w:type="auto"/>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DE3FAA" w:rsidRPr="00DE3FAA" w:rsidRDefault="00DE3FAA" w:rsidP="00DE3FAA">
            <w:pPr>
              <w:spacing w:after="0"/>
              <w:jc w:val="both"/>
              <w:rPr>
                <w:color w:val="auto"/>
                <w:sz w:val="22"/>
                <w:szCs w:val="22"/>
              </w:rPr>
            </w:pPr>
            <w:r w:rsidRPr="00DE3FAA">
              <w:rPr>
                <w:b/>
                <w:bCs/>
                <w:color w:val="auto"/>
                <w:sz w:val="22"/>
                <w:szCs w:val="22"/>
              </w:rPr>
              <w:t>Egalitarisme strict</w:t>
            </w:r>
          </w:p>
        </w:tc>
        <w:tc>
          <w:tcPr>
            <w:tcW w:w="0" w:type="auto"/>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DE3FAA" w:rsidRPr="00DE3FAA" w:rsidRDefault="00DE3FAA" w:rsidP="00DE3FAA">
            <w:pPr>
              <w:spacing w:after="0"/>
              <w:jc w:val="both"/>
              <w:rPr>
                <w:color w:val="auto"/>
                <w:sz w:val="22"/>
                <w:szCs w:val="22"/>
              </w:rPr>
            </w:pPr>
            <w:r w:rsidRPr="00DE3FAA">
              <w:rPr>
                <w:color w:val="auto"/>
                <w:sz w:val="22"/>
                <w:szCs w:val="22"/>
              </w:rPr>
              <w:t>Oui</w:t>
            </w:r>
          </w:p>
        </w:tc>
        <w:tc>
          <w:tcPr>
            <w:tcW w:w="0" w:type="auto"/>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DE3FAA" w:rsidRPr="00DE3FAA" w:rsidRDefault="00DE3FAA" w:rsidP="00DE3FAA">
            <w:pPr>
              <w:spacing w:after="0"/>
              <w:jc w:val="both"/>
              <w:rPr>
                <w:color w:val="auto"/>
                <w:sz w:val="22"/>
                <w:szCs w:val="22"/>
              </w:rPr>
            </w:pPr>
            <w:r w:rsidRPr="00DE3FAA">
              <w:rPr>
                <w:color w:val="auto"/>
                <w:sz w:val="22"/>
                <w:szCs w:val="22"/>
              </w:rPr>
              <w:t>Oui, garantie par l’égalité des conditions</w:t>
            </w:r>
          </w:p>
        </w:tc>
        <w:tc>
          <w:tcPr>
            <w:tcW w:w="0" w:type="auto"/>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DE3FAA" w:rsidRPr="00DE3FAA" w:rsidRDefault="00DE3FAA" w:rsidP="00DE3FAA">
            <w:pPr>
              <w:spacing w:after="0"/>
              <w:jc w:val="both"/>
              <w:rPr>
                <w:color w:val="auto"/>
                <w:sz w:val="22"/>
                <w:szCs w:val="22"/>
              </w:rPr>
            </w:pPr>
            <w:r w:rsidRPr="00DE3FAA">
              <w:rPr>
                <w:color w:val="auto"/>
                <w:sz w:val="22"/>
                <w:szCs w:val="22"/>
              </w:rPr>
              <w:t>Oui, c’est l’objectif principal</w:t>
            </w:r>
          </w:p>
        </w:tc>
      </w:tr>
    </w:tbl>
    <w:p w:rsidR="00DE3FAA" w:rsidRDefault="00DE3FAA" w:rsidP="006D60CC">
      <w:pPr>
        <w:spacing w:after="0"/>
        <w:jc w:val="both"/>
        <w:rPr>
          <w:color w:val="auto"/>
          <w:sz w:val="22"/>
          <w:szCs w:val="22"/>
        </w:rPr>
      </w:pPr>
    </w:p>
    <w:p w:rsidR="00DE3FAA" w:rsidRPr="00DE3FAA" w:rsidRDefault="00DE3FAA" w:rsidP="00DE3FAA">
      <w:pPr>
        <w:spacing w:after="0"/>
        <w:jc w:val="both"/>
        <w:rPr>
          <w:color w:val="auto"/>
          <w:sz w:val="22"/>
          <w:szCs w:val="22"/>
        </w:rPr>
      </w:pPr>
      <w:r w:rsidRPr="00DE3FAA">
        <w:rPr>
          <w:color w:val="auto"/>
          <w:sz w:val="22"/>
          <w:szCs w:val="22"/>
        </w:rPr>
        <w:t xml:space="preserve">Egalité des droits pour les </w:t>
      </w:r>
      <w:r>
        <w:rPr>
          <w:color w:val="auto"/>
          <w:sz w:val="22"/>
          <w:szCs w:val="22"/>
        </w:rPr>
        <w:t>quatre</w:t>
      </w:r>
      <w:r w:rsidRPr="00DE3FAA">
        <w:rPr>
          <w:color w:val="auto"/>
          <w:sz w:val="22"/>
          <w:szCs w:val="22"/>
        </w:rPr>
        <w:t xml:space="preserve"> conceptions de la </w:t>
      </w:r>
      <w:r>
        <w:rPr>
          <w:color w:val="auto"/>
          <w:sz w:val="22"/>
          <w:szCs w:val="22"/>
        </w:rPr>
        <w:t>justice sociale</w:t>
      </w:r>
      <w:r w:rsidRPr="00DE3FAA">
        <w:rPr>
          <w:color w:val="auto"/>
          <w:sz w:val="22"/>
          <w:szCs w:val="22"/>
        </w:rPr>
        <w:t>.</w:t>
      </w:r>
    </w:p>
    <w:p w:rsidR="00DE3FAA" w:rsidRDefault="00DE3FAA" w:rsidP="00DE3FAA">
      <w:pPr>
        <w:spacing w:after="0"/>
        <w:jc w:val="both"/>
        <w:rPr>
          <w:color w:val="auto"/>
          <w:sz w:val="22"/>
          <w:szCs w:val="22"/>
        </w:rPr>
      </w:pPr>
      <w:r>
        <w:rPr>
          <w:color w:val="auto"/>
          <w:sz w:val="22"/>
          <w:szCs w:val="22"/>
        </w:rPr>
        <w:t>Pou</w:t>
      </w:r>
      <w:r w:rsidRPr="00DE3FAA">
        <w:rPr>
          <w:color w:val="auto"/>
          <w:sz w:val="22"/>
          <w:szCs w:val="22"/>
        </w:rPr>
        <w:t>r les utili</w:t>
      </w:r>
      <w:r>
        <w:rPr>
          <w:color w:val="auto"/>
          <w:sz w:val="22"/>
          <w:szCs w:val="22"/>
        </w:rPr>
        <w:t>taristes</w:t>
      </w:r>
      <w:r w:rsidRPr="00DE3FAA">
        <w:rPr>
          <w:color w:val="auto"/>
          <w:sz w:val="22"/>
          <w:szCs w:val="22"/>
        </w:rPr>
        <w:t xml:space="preserve">, c’est </w:t>
      </w:r>
      <w:r>
        <w:rPr>
          <w:color w:val="auto"/>
          <w:sz w:val="22"/>
          <w:szCs w:val="22"/>
        </w:rPr>
        <w:t>l’</w:t>
      </w:r>
      <w:r w:rsidRPr="00DE3FAA">
        <w:rPr>
          <w:color w:val="auto"/>
          <w:sz w:val="22"/>
          <w:szCs w:val="22"/>
        </w:rPr>
        <w:t>égal</w:t>
      </w:r>
      <w:r>
        <w:rPr>
          <w:color w:val="auto"/>
          <w:sz w:val="22"/>
          <w:szCs w:val="22"/>
        </w:rPr>
        <w:t>ité</w:t>
      </w:r>
      <w:r w:rsidRPr="00DE3FAA">
        <w:rPr>
          <w:color w:val="auto"/>
          <w:sz w:val="22"/>
          <w:szCs w:val="22"/>
        </w:rPr>
        <w:t xml:space="preserve"> des chances qui permet de maximiser l’utilité.</w:t>
      </w:r>
    </w:p>
    <w:p w:rsidR="00DE3FAA" w:rsidRDefault="00DE3FAA" w:rsidP="006D60CC">
      <w:pPr>
        <w:spacing w:after="0"/>
        <w:jc w:val="both"/>
        <w:rPr>
          <w:color w:val="auto"/>
          <w:sz w:val="22"/>
          <w:szCs w:val="22"/>
        </w:rPr>
      </w:pPr>
    </w:p>
    <w:p w:rsidR="005E0402" w:rsidRDefault="005E0402">
      <w:pPr>
        <w:rPr>
          <w:rFonts w:asciiTheme="majorHAnsi" w:hAnsiTheme="majorHAnsi"/>
          <w:sz w:val="28"/>
          <w:szCs w:val="28"/>
        </w:rPr>
      </w:pPr>
      <w:r>
        <w:br w:type="page"/>
      </w:r>
    </w:p>
    <w:p w:rsidR="009637B3" w:rsidRPr="00847EF0" w:rsidRDefault="009637B3" w:rsidP="009637B3">
      <w:pPr>
        <w:pStyle w:val="Titre2"/>
        <w:numPr>
          <w:ilvl w:val="0"/>
          <w:numId w:val="10"/>
        </w:numPr>
        <w:jc w:val="both"/>
      </w:pPr>
      <w:r w:rsidRPr="009637B3">
        <w:lastRenderedPageBreak/>
        <w:t>Comprendre que l’action des pouvoirs publics en matière de justice sociale (fiscalité, protection sociale, services collectifs, mesures de lutte contre les discriminations) s’exerce sous contrainte de financement et fait l’objet de débats en termes d’efficacité (réduction des inégalités), de légitimité (notamment consentement à l’impôt) et de risque d’effets pervers (</w:t>
      </w:r>
      <w:proofErr w:type="spellStart"/>
      <w:r w:rsidRPr="009637B3">
        <w:t>désincitations</w:t>
      </w:r>
      <w:proofErr w:type="spellEnd"/>
      <w:r w:rsidRPr="009637B3">
        <w:t>).</w:t>
      </w:r>
    </w:p>
    <w:p w:rsidR="00DE3FAA" w:rsidRPr="00784724" w:rsidRDefault="00DE3FAA" w:rsidP="006D60CC">
      <w:pPr>
        <w:spacing w:after="0"/>
        <w:jc w:val="both"/>
        <w:rPr>
          <w:color w:val="auto"/>
          <w:sz w:val="22"/>
          <w:szCs w:val="22"/>
        </w:rPr>
      </w:pPr>
    </w:p>
    <w:p w:rsidR="003C597D" w:rsidRDefault="00482D75" w:rsidP="006D60CC">
      <w:pPr>
        <w:spacing w:after="0"/>
        <w:jc w:val="both"/>
        <w:rPr>
          <w:color w:val="auto"/>
          <w:sz w:val="22"/>
          <w:szCs w:val="22"/>
        </w:rPr>
      </w:pPr>
      <w:r>
        <w:rPr>
          <w:color w:val="auto"/>
          <w:sz w:val="22"/>
          <w:szCs w:val="22"/>
        </w:rPr>
        <w:t>Cet objectif d’apprentissage est p</w:t>
      </w:r>
      <w:r w:rsidRPr="00482D75">
        <w:rPr>
          <w:color w:val="auto"/>
          <w:sz w:val="22"/>
          <w:szCs w:val="22"/>
        </w:rPr>
        <w:t>roche de ce que l’on fait actuellement</w:t>
      </w:r>
      <w:r w:rsidR="00EF50B5">
        <w:rPr>
          <w:color w:val="auto"/>
          <w:sz w:val="22"/>
          <w:szCs w:val="22"/>
        </w:rPr>
        <w:t> :</w:t>
      </w:r>
    </w:p>
    <w:p w:rsidR="00EF50B5" w:rsidRDefault="00EF50B5" w:rsidP="00EF50B5">
      <w:pPr>
        <w:spacing w:after="0"/>
        <w:jc w:val="both"/>
        <w:rPr>
          <w:color w:val="auto"/>
          <w:sz w:val="22"/>
          <w:szCs w:val="22"/>
        </w:rPr>
      </w:pPr>
    </w:p>
    <w:p w:rsidR="00482D75" w:rsidRDefault="00EF50B5" w:rsidP="00EF50B5">
      <w:pPr>
        <w:spacing w:after="0"/>
        <w:jc w:val="both"/>
        <w:rPr>
          <w:color w:val="auto"/>
          <w:sz w:val="22"/>
          <w:szCs w:val="22"/>
        </w:rPr>
      </w:pPr>
      <w:r>
        <w:rPr>
          <w:color w:val="auto"/>
          <w:sz w:val="22"/>
          <w:szCs w:val="22"/>
        </w:rPr>
        <w:t>- l’a</w:t>
      </w:r>
      <w:r w:rsidR="00482D75" w:rsidRPr="00482D75">
        <w:rPr>
          <w:color w:val="auto"/>
          <w:sz w:val="22"/>
          <w:szCs w:val="22"/>
        </w:rPr>
        <w:t>ction des pouvoirs publics en matière de justice sociale (fiscalité, protection sociale, services collectifs, mesures de lutte contre les discriminations)</w:t>
      </w:r>
      <w:r>
        <w:rPr>
          <w:color w:val="auto"/>
          <w:sz w:val="22"/>
          <w:szCs w:val="22"/>
        </w:rPr>
        <w:t> : il s’agit de l’</w:t>
      </w:r>
      <w:r w:rsidR="00482D75" w:rsidRPr="00482D75">
        <w:rPr>
          <w:color w:val="auto"/>
          <w:sz w:val="22"/>
          <w:szCs w:val="22"/>
        </w:rPr>
        <w:t>ancien programme, la redistribution en moins</w:t>
      </w:r>
      <w:r>
        <w:rPr>
          <w:color w:val="auto"/>
          <w:sz w:val="22"/>
          <w:szCs w:val="22"/>
        </w:rPr>
        <w:t xml:space="preserve">. </w:t>
      </w:r>
      <w:r w:rsidRPr="00EF50B5">
        <w:rPr>
          <w:color w:val="auto"/>
          <w:sz w:val="22"/>
          <w:szCs w:val="22"/>
        </w:rPr>
        <w:t>La fiscali</w:t>
      </w:r>
      <w:r>
        <w:rPr>
          <w:color w:val="auto"/>
          <w:sz w:val="22"/>
          <w:szCs w:val="22"/>
        </w:rPr>
        <w:t>t</w:t>
      </w:r>
      <w:r w:rsidRPr="00EF50B5">
        <w:rPr>
          <w:color w:val="auto"/>
          <w:sz w:val="22"/>
          <w:szCs w:val="22"/>
        </w:rPr>
        <w:t xml:space="preserve">é, la </w:t>
      </w:r>
      <w:r w:rsidRPr="00482D75">
        <w:rPr>
          <w:color w:val="auto"/>
          <w:sz w:val="22"/>
          <w:szCs w:val="22"/>
        </w:rPr>
        <w:t>protection sociale</w:t>
      </w:r>
      <w:r w:rsidRPr="00EF50B5">
        <w:rPr>
          <w:color w:val="auto"/>
          <w:sz w:val="22"/>
          <w:szCs w:val="22"/>
        </w:rPr>
        <w:t xml:space="preserve">, les services collectifs sont les outils qui ont un impact </w:t>
      </w:r>
      <w:proofErr w:type="spellStart"/>
      <w:r w:rsidRPr="00EF50B5">
        <w:rPr>
          <w:color w:val="auto"/>
          <w:sz w:val="22"/>
          <w:szCs w:val="22"/>
        </w:rPr>
        <w:t>redistributif</w:t>
      </w:r>
      <w:proofErr w:type="spellEnd"/>
      <w:r w:rsidRPr="00EF50B5">
        <w:rPr>
          <w:color w:val="auto"/>
          <w:sz w:val="22"/>
          <w:szCs w:val="22"/>
        </w:rPr>
        <w:t>.</w:t>
      </w:r>
    </w:p>
    <w:p w:rsidR="00EF50B5" w:rsidRPr="00482D75" w:rsidRDefault="00EF50B5" w:rsidP="00EF50B5">
      <w:pPr>
        <w:spacing w:after="0"/>
        <w:jc w:val="both"/>
        <w:rPr>
          <w:color w:val="auto"/>
          <w:sz w:val="22"/>
          <w:szCs w:val="22"/>
        </w:rPr>
      </w:pPr>
    </w:p>
    <w:p w:rsidR="00482D75" w:rsidRDefault="00EF50B5" w:rsidP="00EF50B5">
      <w:pPr>
        <w:spacing w:after="0"/>
        <w:jc w:val="both"/>
        <w:rPr>
          <w:color w:val="auto"/>
          <w:sz w:val="22"/>
          <w:szCs w:val="22"/>
        </w:rPr>
      </w:pPr>
      <w:r>
        <w:rPr>
          <w:color w:val="auto"/>
          <w:sz w:val="22"/>
          <w:szCs w:val="22"/>
        </w:rPr>
        <w:t>- la c</w:t>
      </w:r>
      <w:r w:rsidR="00482D75" w:rsidRPr="00482D75">
        <w:rPr>
          <w:color w:val="auto"/>
          <w:sz w:val="22"/>
          <w:szCs w:val="22"/>
        </w:rPr>
        <w:t xml:space="preserve">ontrainte de financement : </w:t>
      </w:r>
      <w:r>
        <w:rPr>
          <w:color w:val="auto"/>
          <w:sz w:val="22"/>
          <w:szCs w:val="22"/>
        </w:rPr>
        <w:t xml:space="preserve">aborder les </w:t>
      </w:r>
      <w:r w:rsidR="00482D75" w:rsidRPr="00482D75">
        <w:rPr>
          <w:color w:val="auto"/>
          <w:sz w:val="22"/>
          <w:szCs w:val="22"/>
        </w:rPr>
        <w:t xml:space="preserve">soldes publics et éventuellement </w:t>
      </w:r>
      <w:r>
        <w:rPr>
          <w:color w:val="auto"/>
          <w:sz w:val="22"/>
          <w:szCs w:val="22"/>
        </w:rPr>
        <w:t>l’</w:t>
      </w:r>
      <w:r w:rsidR="00482D75" w:rsidRPr="00482D75">
        <w:rPr>
          <w:color w:val="auto"/>
          <w:sz w:val="22"/>
          <w:szCs w:val="22"/>
        </w:rPr>
        <w:t>effet d’éviction</w:t>
      </w:r>
      <w:r>
        <w:rPr>
          <w:color w:val="auto"/>
          <w:sz w:val="22"/>
          <w:szCs w:val="22"/>
        </w:rPr>
        <w:t>.</w:t>
      </w:r>
    </w:p>
    <w:p w:rsidR="00EF50B5" w:rsidRPr="00482D75" w:rsidRDefault="00EF50B5" w:rsidP="00EF50B5">
      <w:pPr>
        <w:spacing w:after="0"/>
        <w:jc w:val="both"/>
        <w:rPr>
          <w:color w:val="auto"/>
          <w:sz w:val="22"/>
          <w:szCs w:val="22"/>
        </w:rPr>
      </w:pPr>
    </w:p>
    <w:p w:rsidR="00482D75" w:rsidRPr="00482D75" w:rsidRDefault="00EF50B5" w:rsidP="00EF50B5">
      <w:pPr>
        <w:spacing w:after="0"/>
        <w:jc w:val="both"/>
        <w:rPr>
          <w:color w:val="auto"/>
          <w:sz w:val="22"/>
          <w:szCs w:val="22"/>
        </w:rPr>
      </w:pPr>
      <w:r>
        <w:rPr>
          <w:color w:val="auto"/>
          <w:sz w:val="22"/>
          <w:szCs w:val="22"/>
        </w:rPr>
        <w:t>- les d</w:t>
      </w:r>
      <w:r w:rsidR="00482D75" w:rsidRPr="00482D75">
        <w:rPr>
          <w:color w:val="auto"/>
          <w:sz w:val="22"/>
          <w:szCs w:val="22"/>
        </w:rPr>
        <w:t>ébats en terme</w:t>
      </w:r>
      <w:r>
        <w:rPr>
          <w:color w:val="auto"/>
          <w:sz w:val="22"/>
          <w:szCs w:val="22"/>
        </w:rPr>
        <w:t>s</w:t>
      </w:r>
      <w:r w:rsidR="00482D75" w:rsidRPr="00482D75">
        <w:rPr>
          <w:color w:val="auto"/>
          <w:sz w:val="22"/>
          <w:szCs w:val="22"/>
        </w:rPr>
        <w:t xml:space="preserve"> d’efficacité sur la réduction des inégalités</w:t>
      </w:r>
    </w:p>
    <w:p w:rsidR="00EF50B5" w:rsidRDefault="00EF50B5" w:rsidP="00EF50B5">
      <w:pPr>
        <w:spacing w:after="0"/>
        <w:jc w:val="both"/>
        <w:rPr>
          <w:color w:val="auto"/>
          <w:sz w:val="22"/>
          <w:szCs w:val="22"/>
        </w:rPr>
      </w:pPr>
    </w:p>
    <w:p w:rsidR="00482D75" w:rsidRPr="00482D75" w:rsidRDefault="00EF50B5" w:rsidP="00EF50B5">
      <w:pPr>
        <w:spacing w:after="0"/>
        <w:jc w:val="both"/>
        <w:rPr>
          <w:color w:val="auto"/>
          <w:sz w:val="22"/>
          <w:szCs w:val="22"/>
        </w:rPr>
      </w:pPr>
      <w:r>
        <w:rPr>
          <w:color w:val="auto"/>
          <w:sz w:val="22"/>
          <w:szCs w:val="22"/>
        </w:rPr>
        <w:t>- les d</w:t>
      </w:r>
      <w:r w:rsidR="00482D75" w:rsidRPr="00482D75">
        <w:rPr>
          <w:color w:val="auto"/>
          <w:sz w:val="22"/>
          <w:szCs w:val="22"/>
        </w:rPr>
        <w:t>ébats en terme</w:t>
      </w:r>
      <w:r>
        <w:rPr>
          <w:color w:val="auto"/>
          <w:sz w:val="22"/>
          <w:szCs w:val="22"/>
        </w:rPr>
        <w:t>s de légitimité :</w:t>
      </w:r>
      <w:r w:rsidR="00482D75" w:rsidRPr="00482D75">
        <w:rPr>
          <w:color w:val="auto"/>
          <w:sz w:val="22"/>
          <w:szCs w:val="22"/>
        </w:rPr>
        <w:t xml:space="preserve"> </w:t>
      </w:r>
      <w:r>
        <w:rPr>
          <w:color w:val="auto"/>
          <w:sz w:val="22"/>
          <w:szCs w:val="22"/>
        </w:rPr>
        <w:t>l</w:t>
      </w:r>
      <w:r w:rsidR="00482D75" w:rsidRPr="00482D75">
        <w:rPr>
          <w:color w:val="auto"/>
          <w:sz w:val="22"/>
          <w:szCs w:val="22"/>
        </w:rPr>
        <w:t xml:space="preserve">e consentement à l’impôt </w:t>
      </w:r>
      <w:r>
        <w:rPr>
          <w:color w:val="auto"/>
          <w:sz w:val="22"/>
          <w:szCs w:val="22"/>
        </w:rPr>
        <w:t xml:space="preserve">(terme nouveau) </w:t>
      </w:r>
      <w:r w:rsidR="00482D75" w:rsidRPr="00482D75">
        <w:rPr>
          <w:color w:val="auto"/>
          <w:sz w:val="22"/>
          <w:szCs w:val="22"/>
        </w:rPr>
        <w:t>repose sur la double conviction que :</w:t>
      </w:r>
    </w:p>
    <w:p w:rsidR="00482D75" w:rsidRPr="00482D75" w:rsidRDefault="00EF50B5" w:rsidP="00EF50B5">
      <w:pPr>
        <w:spacing w:after="0"/>
        <w:ind w:left="720"/>
        <w:jc w:val="both"/>
        <w:rPr>
          <w:color w:val="auto"/>
          <w:sz w:val="22"/>
          <w:szCs w:val="22"/>
        </w:rPr>
      </w:pPr>
      <w:r>
        <w:rPr>
          <w:color w:val="auto"/>
          <w:sz w:val="22"/>
          <w:szCs w:val="22"/>
        </w:rPr>
        <w:t xml:space="preserve">- </w:t>
      </w:r>
      <w:r w:rsidR="00482D75" w:rsidRPr="00482D75">
        <w:rPr>
          <w:color w:val="auto"/>
          <w:sz w:val="22"/>
          <w:szCs w:val="22"/>
        </w:rPr>
        <w:t>l’impôt permet l’existence d’un Etat lui-même légitime, c'est-à-dire qui assure la protection des biens, des personnes et de leurs droits</w:t>
      </w:r>
    </w:p>
    <w:p w:rsidR="00482D75" w:rsidRDefault="00EF50B5" w:rsidP="00EF50B5">
      <w:pPr>
        <w:spacing w:after="0"/>
        <w:ind w:firstLine="720"/>
        <w:jc w:val="both"/>
        <w:rPr>
          <w:color w:val="auto"/>
          <w:sz w:val="22"/>
          <w:szCs w:val="22"/>
        </w:rPr>
      </w:pPr>
      <w:r>
        <w:rPr>
          <w:color w:val="auto"/>
          <w:sz w:val="22"/>
          <w:szCs w:val="22"/>
        </w:rPr>
        <w:t xml:space="preserve">- </w:t>
      </w:r>
      <w:r w:rsidR="00482D75" w:rsidRPr="00482D75">
        <w:rPr>
          <w:color w:val="auto"/>
          <w:sz w:val="22"/>
          <w:szCs w:val="22"/>
        </w:rPr>
        <w:t>le poids de l’impôt est réparti de façon équitable</w:t>
      </w:r>
    </w:p>
    <w:p w:rsidR="00EF50B5" w:rsidRPr="00482D75" w:rsidRDefault="00EF50B5" w:rsidP="00EF50B5">
      <w:pPr>
        <w:spacing w:after="0"/>
        <w:ind w:firstLine="720"/>
        <w:jc w:val="both"/>
        <w:rPr>
          <w:color w:val="auto"/>
          <w:sz w:val="22"/>
          <w:szCs w:val="22"/>
        </w:rPr>
      </w:pPr>
    </w:p>
    <w:p w:rsidR="00E6701C" w:rsidRDefault="00EF50B5" w:rsidP="00EF50B5">
      <w:pPr>
        <w:spacing w:after="0"/>
        <w:jc w:val="both"/>
        <w:rPr>
          <w:color w:val="auto"/>
          <w:sz w:val="22"/>
          <w:szCs w:val="22"/>
        </w:rPr>
      </w:pPr>
      <w:r>
        <w:rPr>
          <w:color w:val="auto"/>
          <w:sz w:val="22"/>
          <w:szCs w:val="22"/>
        </w:rPr>
        <w:t>- les d</w:t>
      </w:r>
      <w:r w:rsidR="00482D75" w:rsidRPr="00482D75">
        <w:rPr>
          <w:color w:val="auto"/>
          <w:sz w:val="22"/>
          <w:szCs w:val="22"/>
        </w:rPr>
        <w:t>ébats en terme de risque d’effets pervers (</w:t>
      </w:r>
      <w:proofErr w:type="spellStart"/>
      <w:r w:rsidR="00482D75" w:rsidRPr="00482D75">
        <w:rPr>
          <w:color w:val="auto"/>
          <w:sz w:val="22"/>
          <w:szCs w:val="22"/>
        </w:rPr>
        <w:t>désincitations</w:t>
      </w:r>
      <w:proofErr w:type="spellEnd"/>
      <w:r w:rsidR="00482D75" w:rsidRPr="00482D75">
        <w:rPr>
          <w:color w:val="auto"/>
          <w:sz w:val="22"/>
          <w:szCs w:val="22"/>
        </w:rPr>
        <w:t>)</w:t>
      </w:r>
      <w:r>
        <w:rPr>
          <w:color w:val="auto"/>
          <w:sz w:val="22"/>
          <w:szCs w:val="22"/>
        </w:rPr>
        <w:t> : on retrouve le programme précédent.</w:t>
      </w:r>
    </w:p>
    <w:p w:rsidR="00EF50B5" w:rsidRDefault="00EF50B5" w:rsidP="00EF50B5">
      <w:pPr>
        <w:spacing w:after="0"/>
        <w:jc w:val="both"/>
        <w:rPr>
          <w:color w:val="auto"/>
          <w:sz w:val="22"/>
          <w:szCs w:val="22"/>
        </w:rPr>
      </w:pPr>
    </w:p>
    <w:p w:rsidR="005E0402" w:rsidRDefault="005E0402" w:rsidP="00EF50B5">
      <w:pPr>
        <w:spacing w:after="0"/>
        <w:jc w:val="both"/>
        <w:rPr>
          <w:color w:val="auto"/>
          <w:sz w:val="22"/>
          <w:szCs w:val="22"/>
        </w:rPr>
      </w:pPr>
    </w:p>
    <w:p w:rsidR="005E0402" w:rsidRPr="00847EF0" w:rsidRDefault="005E0402" w:rsidP="005E0402">
      <w:pPr>
        <w:pStyle w:val="Titre2"/>
        <w:numPr>
          <w:ilvl w:val="0"/>
          <w:numId w:val="10"/>
        </w:numPr>
        <w:jc w:val="both"/>
      </w:pPr>
      <w:r w:rsidRPr="005E0402">
        <w:t>Quelques références bibliographique</w:t>
      </w:r>
      <w:r>
        <w:t>s</w:t>
      </w:r>
    </w:p>
    <w:p w:rsidR="00EF50B5" w:rsidRDefault="00EF50B5" w:rsidP="00EF50B5">
      <w:pPr>
        <w:spacing w:after="0"/>
        <w:jc w:val="both"/>
        <w:rPr>
          <w:color w:val="auto"/>
          <w:sz w:val="22"/>
          <w:szCs w:val="22"/>
        </w:rPr>
      </w:pPr>
    </w:p>
    <w:p w:rsidR="005E0402" w:rsidRPr="005E0402" w:rsidRDefault="005E0402" w:rsidP="005E0402">
      <w:pPr>
        <w:spacing w:after="120"/>
        <w:jc w:val="both"/>
        <w:rPr>
          <w:i/>
          <w:color w:val="auto"/>
          <w:sz w:val="22"/>
          <w:szCs w:val="22"/>
        </w:rPr>
      </w:pPr>
      <w:proofErr w:type="spellStart"/>
      <w:r w:rsidRPr="005E0402">
        <w:rPr>
          <w:color w:val="auto"/>
          <w:sz w:val="22"/>
          <w:szCs w:val="22"/>
        </w:rPr>
        <w:t>Arnsperger</w:t>
      </w:r>
      <w:proofErr w:type="spellEnd"/>
      <w:r w:rsidRPr="005E0402">
        <w:rPr>
          <w:color w:val="auto"/>
          <w:sz w:val="22"/>
          <w:szCs w:val="22"/>
        </w:rPr>
        <w:t xml:space="preserve">, Christian, Van </w:t>
      </w:r>
      <w:proofErr w:type="spellStart"/>
      <w:r w:rsidRPr="005E0402">
        <w:rPr>
          <w:color w:val="auto"/>
          <w:sz w:val="22"/>
          <w:szCs w:val="22"/>
        </w:rPr>
        <w:t>Parijs</w:t>
      </w:r>
      <w:proofErr w:type="spellEnd"/>
      <w:r w:rsidRPr="005E0402">
        <w:rPr>
          <w:color w:val="auto"/>
          <w:sz w:val="22"/>
          <w:szCs w:val="22"/>
        </w:rPr>
        <w:t>, Philippe (2003) [2000], Ethique économique et sociale, La Découverte. 123 p.</w:t>
      </w:r>
      <w:r>
        <w:rPr>
          <w:color w:val="auto"/>
          <w:sz w:val="22"/>
          <w:szCs w:val="22"/>
        </w:rPr>
        <w:t xml:space="preserve"> </w:t>
      </w:r>
      <w:r>
        <w:rPr>
          <w:i/>
          <w:color w:val="auto"/>
          <w:sz w:val="22"/>
          <w:szCs w:val="22"/>
        </w:rPr>
        <w:t>Ce Que Sais-Je a inspiré le tableau sur les c</w:t>
      </w:r>
      <w:r w:rsidRPr="005E0402">
        <w:rPr>
          <w:i/>
          <w:color w:val="auto"/>
          <w:sz w:val="22"/>
          <w:szCs w:val="22"/>
        </w:rPr>
        <w:t xml:space="preserve">onceptions de la justice sociale et </w:t>
      </w:r>
      <w:r>
        <w:rPr>
          <w:i/>
          <w:color w:val="auto"/>
          <w:sz w:val="22"/>
          <w:szCs w:val="22"/>
        </w:rPr>
        <w:t xml:space="preserve">les </w:t>
      </w:r>
      <w:r w:rsidRPr="005E0402">
        <w:rPr>
          <w:i/>
          <w:color w:val="auto"/>
          <w:sz w:val="22"/>
          <w:szCs w:val="22"/>
        </w:rPr>
        <w:t>formes d’égalité</w:t>
      </w:r>
      <w:r>
        <w:rPr>
          <w:i/>
          <w:color w:val="auto"/>
          <w:sz w:val="22"/>
          <w:szCs w:val="22"/>
        </w:rPr>
        <w:t>.</w:t>
      </w:r>
    </w:p>
    <w:p w:rsidR="005E0402" w:rsidRPr="005E0402" w:rsidRDefault="005E0402" w:rsidP="005E0402">
      <w:pPr>
        <w:spacing w:after="120"/>
        <w:jc w:val="both"/>
        <w:rPr>
          <w:color w:val="auto"/>
          <w:sz w:val="22"/>
          <w:szCs w:val="22"/>
        </w:rPr>
      </w:pPr>
      <w:r w:rsidRPr="005E0402">
        <w:rPr>
          <w:color w:val="auto"/>
          <w:sz w:val="22"/>
          <w:szCs w:val="22"/>
        </w:rPr>
        <w:t xml:space="preserve">Dubet, François (2010), Les places et les chances. Repenser la justice sociale, Seuil, 122 p. </w:t>
      </w:r>
    </w:p>
    <w:p w:rsidR="005E0402" w:rsidRPr="005E0402" w:rsidRDefault="005E0402" w:rsidP="005E0402">
      <w:pPr>
        <w:spacing w:after="120"/>
        <w:jc w:val="both"/>
        <w:rPr>
          <w:color w:val="auto"/>
          <w:sz w:val="22"/>
          <w:szCs w:val="22"/>
        </w:rPr>
      </w:pPr>
      <w:r w:rsidRPr="005E0402">
        <w:rPr>
          <w:color w:val="auto"/>
          <w:sz w:val="22"/>
          <w:szCs w:val="22"/>
        </w:rPr>
        <w:t>Hayek, F., Droit, législation et liberté (1976), tome 2 : Le mirage de la justice sociale, PUF, Coll. Quadrige, 1995.</w:t>
      </w:r>
    </w:p>
    <w:p w:rsidR="005E0402" w:rsidRPr="005E0402" w:rsidRDefault="005E0402" w:rsidP="005E0402">
      <w:pPr>
        <w:spacing w:after="120"/>
        <w:jc w:val="both"/>
        <w:rPr>
          <w:color w:val="auto"/>
          <w:sz w:val="22"/>
          <w:szCs w:val="22"/>
        </w:rPr>
      </w:pPr>
      <w:r w:rsidRPr="005E0402">
        <w:rPr>
          <w:color w:val="auto"/>
          <w:sz w:val="22"/>
          <w:szCs w:val="22"/>
        </w:rPr>
        <w:t>Piketty, Thomas (2013), Le capital au XXIe siècle, Seuil.</w:t>
      </w:r>
    </w:p>
    <w:p w:rsidR="005E0402" w:rsidRPr="005E0402" w:rsidRDefault="005E0402" w:rsidP="005E0402">
      <w:pPr>
        <w:spacing w:after="120"/>
        <w:jc w:val="both"/>
        <w:rPr>
          <w:color w:val="auto"/>
          <w:sz w:val="22"/>
          <w:szCs w:val="22"/>
        </w:rPr>
      </w:pPr>
      <w:r w:rsidRPr="005E0402">
        <w:rPr>
          <w:color w:val="auto"/>
          <w:sz w:val="22"/>
          <w:szCs w:val="22"/>
        </w:rPr>
        <w:t>Rawls, John, La justice comme équité, une reformulation de la théorie de la justice, Editions La Découverte, 2003.</w:t>
      </w:r>
    </w:p>
    <w:p w:rsidR="005E0402" w:rsidRDefault="005E0402" w:rsidP="005E0402">
      <w:pPr>
        <w:spacing w:after="120"/>
        <w:jc w:val="both"/>
        <w:rPr>
          <w:color w:val="auto"/>
          <w:sz w:val="22"/>
          <w:szCs w:val="22"/>
        </w:rPr>
      </w:pPr>
      <w:r w:rsidRPr="005E0402">
        <w:rPr>
          <w:color w:val="auto"/>
          <w:sz w:val="22"/>
          <w:szCs w:val="22"/>
        </w:rPr>
        <w:lastRenderedPageBreak/>
        <w:t xml:space="preserve">Sen, </w:t>
      </w:r>
      <w:proofErr w:type="spellStart"/>
      <w:r w:rsidRPr="005E0402">
        <w:rPr>
          <w:color w:val="auto"/>
          <w:sz w:val="22"/>
          <w:szCs w:val="22"/>
        </w:rPr>
        <w:t>Amartya</w:t>
      </w:r>
      <w:proofErr w:type="spellEnd"/>
      <w:r w:rsidRPr="005E0402">
        <w:rPr>
          <w:color w:val="auto"/>
          <w:sz w:val="22"/>
          <w:szCs w:val="22"/>
        </w:rPr>
        <w:t>, Ethique et économie, « L’évaluation de la justice doit-elle se fonder sur les moyens ou sur les libertés ? », PUF, Quadrige, 2002.</w:t>
      </w:r>
    </w:p>
    <w:p w:rsidR="005E0402" w:rsidRDefault="005E0402" w:rsidP="005E0402">
      <w:pPr>
        <w:spacing w:after="120"/>
        <w:jc w:val="both"/>
        <w:rPr>
          <w:color w:val="auto"/>
          <w:sz w:val="22"/>
          <w:szCs w:val="22"/>
        </w:rPr>
      </w:pPr>
      <w:r w:rsidRPr="005E0402">
        <w:rPr>
          <w:color w:val="auto"/>
          <w:sz w:val="22"/>
          <w:szCs w:val="22"/>
        </w:rPr>
        <w:t xml:space="preserve">Sen, </w:t>
      </w:r>
      <w:proofErr w:type="spellStart"/>
      <w:r w:rsidRPr="005E0402">
        <w:rPr>
          <w:color w:val="auto"/>
          <w:sz w:val="22"/>
          <w:szCs w:val="22"/>
        </w:rPr>
        <w:t>Amartya</w:t>
      </w:r>
      <w:proofErr w:type="spellEnd"/>
      <w:r w:rsidRPr="005E0402">
        <w:rPr>
          <w:color w:val="auto"/>
          <w:sz w:val="22"/>
          <w:szCs w:val="22"/>
        </w:rPr>
        <w:t>, L'économie est une science morale, La Découverte, 2004 (Poche. Essais)</w:t>
      </w:r>
    </w:p>
    <w:p w:rsidR="00EF50B5" w:rsidRDefault="00EF50B5" w:rsidP="00EF50B5">
      <w:pPr>
        <w:spacing w:after="0"/>
        <w:jc w:val="both"/>
        <w:rPr>
          <w:color w:val="auto"/>
          <w:sz w:val="22"/>
          <w:szCs w:val="22"/>
        </w:rPr>
      </w:pPr>
    </w:p>
    <w:p w:rsidR="005E0402" w:rsidRDefault="005E0402" w:rsidP="00073AAC">
      <w:pPr>
        <w:pStyle w:val="Titre3"/>
      </w:pPr>
      <w:r>
        <w:t>Ressources complémentaires sur le site SES-ENS :</w:t>
      </w:r>
    </w:p>
    <w:p w:rsidR="005E0402" w:rsidRDefault="005E0402" w:rsidP="00EF50B5">
      <w:pPr>
        <w:spacing w:after="0"/>
        <w:jc w:val="both"/>
        <w:rPr>
          <w:color w:val="auto"/>
          <w:sz w:val="22"/>
          <w:szCs w:val="22"/>
        </w:rPr>
      </w:pPr>
    </w:p>
    <w:p w:rsidR="00E6701C" w:rsidRDefault="00E6701C" w:rsidP="005E0402">
      <w:pPr>
        <w:spacing w:after="120"/>
        <w:jc w:val="both"/>
        <w:rPr>
          <w:color w:val="auto"/>
          <w:sz w:val="22"/>
          <w:szCs w:val="22"/>
        </w:rPr>
      </w:pPr>
      <w:r w:rsidRPr="00B366C4">
        <w:rPr>
          <w:color w:val="auto"/>
          <w:sz w:val="22"/>
          <w:szCs w:val="22"/>
        </w:rPr>
        <w:t xml:space="preserve">Grand Dossier sur les inégalités avec </w:t>
      </w:r>
      <w:r w:rsidR="005E0402">
        <w:rPr>
          <w:color w:val="auto"/>
          <w:sz w:val="22"/>
          <w:szCs w:val="22"/>
        </w:rPr>
        <w:t>de nombreuses</w:t>
      </w:r>
      <w:r w:rsidRPr="00B366C4">
        <w:rPr>
          <w:color w:val="auto"/>
          <w:sz w:val="22"/>
          <w:szCs w:val="22"/>
        </w:rPr>
        <w:t xml:space="preserve"> ressources sur ce thème : </w:t>
      </w:r>
      <w:hyperlink r:id="rId28" w:history="1">
        <w:r w:rsidRPr="002C4366">
          <w:rPr>
            <w:rStyle w:val="Lienhypertexte"/>
            <w:sz w:val="22"/>
            <w:szCs w:val="22"/>
          </w:rPr>
          <w:t>http://ses.ens-lyon.fr/ressources/grands-dossiers/les-inegalites</w:t>
        </w:r>
      </w:hyperlink>
    </w:p>
    <w:p w:rsidR="00E6701C" w:rsidRPr="00E6701C" w:rsidRDefault="005E0402" w:rsidP="005E0402">
      <w:pPr>
        <w:spacing w:after="120"/>
        <w:jc w:val="both"/>
        <w:rPr>
          <w:color w:val="auto"/>
          <w:sz w:val="22"/>
          <w:szCs w:val="22"/>
        </w:rPr>
      </w:pPr>
      <w:r>
        <w:rPr>
          <w:color w:val="auto"/>
          <w:sz w:val="22"/>
          <w:szCs w:val="22"/>
        </w:rPr>
        <w:t>P</w:t>
      </w:r>
      <w:r w:rsidR="00E6701C" w:rsidRPr="00E6701C">
        <w:rPr>
          <w:color w:val="auto"/>
          <w:sz w:val="22"/>
          <w:szCs w:val="22"/>
        </w:rPr>
        <w:t>ar exemple dans la conférence de Lucas Chancel autour du Rapport sur les inégalités mondiales ici : </w:t>
      </w:r>
      <w:hyperlink r:id="rId29" w:tgtFrame="_blank" w:history="1">
        <w:r w:rsidR="00E6701C" w:rsidRPr="00E6701C">
          <w:rPr>
            <w:rStyle w:val="Lienhypertexte"/>
            <w:sz w:val="22"/>
            <w:szCs w:val="22"/>
          </w:rPr>
          <w:t>http://ses.ens-lyon.fr/articles/un-panorama-des-inegalites-mondiales</w:t>
        </w:r>
      </w:hyperlink>
      <w:r w:rsidR="00073AAC">
        <w:rPr>
          <w:color w:val="auto"/>
          <w:sz w:val="22"/>
          <w:szCs w:val="22"/>
        </w:rPr>
        <w:t xml:space="preserve"> </w:t>
      </w:r>
      <w:r w:rsidR="00E6701C" w:rsidRPr="00E6701C">
        <w:rPr>
          <w:color w:val="auto"/>
          <w:sz w:val="22"/>
          <w:szCs w:val="22"/>
        </w:rPr>
        <w:t xml:space="preserve">on trouve d'autres graphiques intéressants : la courbe de l'éléphant </w:t>
      </w:r>
      <w:r w:rsidR="00073AAC">
        <w:rPr>
          <w:color w:val="auto"/>
          <w:sz w:val="22"/>
          <w:szCs w:val="22"/>
        </w:rPr>
        <w:t xml:space="preserve"> </w:t>
      </w:r>
      <w:r w:rsidR="00E6701C" w:rsidRPr="00E6701C">
        <w:rPr>
          <w:color w:val="auto"/>
          <w:sz w:val="22"/>
          <w:szCs w:val="22"/>
        </w:rPr>
        <w:t xml:space="preserve"> et des comparaisons d'inégalités avant et après redistribution en France et aux USA (partie : Focus sur inégalités et redistribution en France et aux Etats-Unis, slides 27 et 28 du diaporama</w:t>
      </w:r>
      <w:r w:rsidR="00073AAC">
        <w:rPr>
          <w:color w:val="auto"/>
          <w:sz w:val="22"/>
          <w:szCs w:val="22"/>
        </w:rPr>
        <w:t>)</w:t>
      </w:r>
      <w:r w:rsidR="00E6701C" w:rsidRPr="00E6701C">
        <w:rPr>
          <w:color w:val="auto"/>
          <w:sz w:val="22"/>
          <w:szCs w:val="22"/>
        </w:rPr>
        <w:t>.</w:t>
      </w:r>
    </w:p>
    <w:p w:rsidR="003C597D" w:rsidRPr="001D39FB" w:rsidRDefault="00E6701C" w:rsidP="001D39FB">
      <w:pPr>
        <w:spacing w:after="120"/>
        <w:jc w:val="both"/>
        <w:rPr>
          <w:color w:val="auto"/>
          <w:sz w:val="22"/>
          <w:szCs w:val="22"/>
        </w:rPr>
      </w:pPr>
      <w:r w:rsidRPr="00E6701C">
        <w:rPr>
          <w:color w:val="auto"/>
          <w:sz w:val="22"/>
          <w:szCs w:val="22"/>
        </w:rPr>
        <w:t>La conférence de Laurent Simula est aussi intéressante pour le chapitre sur inégalités et justice sociale : </w:t>
      </w:r>
      <w:hyperlink r:id="rId30" w:tgtFrame="_blank" w:history="1">
        <w:r w:rsidRPr="00E6701C">
          <w:rPr>
            <w:rStyle w:val="Lienhypertexte"/>
            <w:sz w:val="22"/>
            <w:szCs w:val="22"/>
          </w:rPr>
          <w:t>http://ses.ens-lyon.fr/articles/comment-redistribuer-les-revenus-au-xxie-siecle</w:t>
        </w:r>
      </w:hyperlink>
    </w:p>
    <w:sectPr w:rsidR="003C597D" w:rsidRPr="001D39FB">
      <w:headerReference w:type="default" r:id="rId31"/>
      <w:footerReference w:type="default" r:id="rId32"/>
      <w:pgSz w:w="11907" w:h="16839"/>
      <w:pgMar w:top="1440" w:right="1751" w:bottom="1440" w:left="1751" w:header="709" w:footer="459"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132C" w:rsidRDefault="00D4132C">
      <w:pPr>
        <w:spacing w:after="0" w:line="240" w:lineRule="auto"/>
      </w:pPr>
      <w:r>
        <w:separator/>
      </w:r>
    </w:p>
  </w:endnote>
  <w:endnote w:type="continuationSeparator" w:id="0">
    <w:p w:rsidR="00D4132C" w:rsidRDefault="00D41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PMincho">
    <w:altName w:val="ＭＳ Ｐ明朝"/>
    <w:panose1 w:val="00000000000000000000"/>
    <w:charset w:val="80"/>
    <w:family w:val="roman"/>
    <w:notTrueType/>
    <w:pitch w:val="default"/>
  </w:font>
  <w:font w:name="Calibri-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28C" w:rsidRDefault="00A8028C">
    <w:pPr>
      <w:pStyle w:val="Pieddepage"/>
    </w:pPr>
    <w:r>
      <w:ptab w:relativeTo="margin" w:alignment="right" w:leader="none"/>
    </w:r>
    <w:r>
      <w:fldChar w:fldCharType="begin"/>
    </w:r>
    <w:r>
      <w:instrText>PAGE</w:instrText>
    </w:r>
    <w:r>
      <w:fldChar w:fldCharType="separate"/>
    </w:r>
    <w:r w:rsidR="00A03422">
      <w:rPr>
        <w:noProof/>
      </w:rPr>
      <w:t>14</w:t>
    </w:r>
    <w:r>
      <w:fldChar w:fldCharType="end"/>
    </w:r>
    <w:r>
      <w:t xml:space="preserve"> </w:t>
    </w:r>
    <w:r>
      <w:rPr>
        <w:noProof/>
      </w:rPr>
      <mc:AlternateContent>
        <mc:Choice Requires="wps">
          <w:drawing>
            <wp:inline distT="0" distB="0" distL="0" distR="0" wp14:editId="11101075">
              <wp:extent cx="91440" cy="91440"/>
              <wp:effectExtent l="19050" t="19050" r="22860" b="22860"/>
              <wp:docPr id="72" name="Ellips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1440" cy="91440"/>
                      </a:xfrm>
                      <a:prstGeom prst="ellipse">
                        <a:avLst/>
                      </a:prstGeom>
                      <a:noFill/>
                      <a:ln w="38100" cmpd="dbl">
                        <a:solidFill>
                          <a:schemeClr val="accent1">
                            <a:lumMod val="100000"/>
                            <a:lumOff val="0"/>
                          </a:schemeClr>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7D26"/>
                            </a:solid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a:graphicData>
              </a:graphic>
            </wp:inline>
          </w:drawing>
        </mc:Choice>
        <mc:Fallback>
          <w:pict>
            <v:oval w14:anchorId="64F08DC6" id="Ellipse 12" o:spid="_x0000_s1026" style="width:7.2pt;height:7.2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YnDkQIAAOQEAAAOAAAAZHJzL2Uyb0RvYy54bWysVF9v0zAQf0fiO1h+z5K0adNFS1GXtoA0&#10;YNLgA7iO01g4trHdpgPx3TnbXdngDZEH63y++92/3+XmzWkQ6MiM5UrWOL/KMGKSqpbLfY2/fN4m&#10;C4ysI7IlQklW40dm8Zvl61c3o67YRPVKtMwgAJG2GnWNe+d0laaW9mwg9kppJuGxU2YgDq5mn7aG&#10;jIA+iHSSZfN0VKbVRlFmLWjX8REvA37XMeo+dZ1lDokaQ24unCacO3+myxtS7Q3RPafnNMg/ZDEQ&#10;LiHoBWpNHEEHw/+CGjg1yqrOXVE1pKrrOGWhBqgmz/6o5qEnmoVaoDlWX9pk/x8s/Xi8N4i3NS4n&#10;GEkywIw2QnBtGconvj2jthVYPeh74wu0+k7RrxZJ1fRE7tnKGDX2jLSQVO7t0xcO/mLBFe3GD6oF&#10;cHJwKnTq1JkBdRDpnXf00NANdAqjebyMhp0coqC8zosC5kfhJYo+Eqk8iHfVxrq3TA3ICzVmsYKA&#10;So531kXrJyvvIdWWCwF6UgmJxhpPF3nmIwwamtHuRHC2SvDWG3q7QErWCIOOBOhEKGXSxdTFYYDy&#10;oh5g4IvMAj3wL+qDCnK+wIQKXkQw6iDbkJPv6OYsO8JFlMFbSJ8KC9SOhcHt5EAMemhXoN2P6+x6&#10;s9gsiqSYzDdJkbVtsto2RTLf5uVsPV03zTr/GZP0PY5Oq+0sK4vpIinL2TQppixLbhfbJlk1+Xxe&#10;bm6b2010gkSegoZ5+xFHquxU+wjjNiquGvwaQOiV+Y7RCGtWY/vtQAzDSLyXQJnzXF24FLNyAiMw&#10;z192z1+IpABVY4dRFBsXd/mgDd/3ECmOQ6oV0KzjYe6egjGrMzlhlULrz2vvd/X5PVj9/jktfwEA&#10;AP//AwBQSwMEFAAGAAgAAAAhAJ/Lw7vYAAAAAwEAAA8AAABkcnMvZG93bnJldi54bWxMjzFvwjAQ&#10;hfdK/AfrKnUrThGqII2DEBIMsLSBgfESX5OAfY5iA+m/r2mHdrmn0zu99122GKwRV+p961jByzgB&#10;QVw53XKt4LBfP89A+ICs0TgmBV/kYZGPHjJMtbvxB12LUIsYwj5FBU0IXSqlrxqy6MeuI47ep+st&#10;hrj2tdQ93mK4NXKSJK/SYsuxocGOVg1V5+JiFUzCabs2h111at93x+1mXphytlLq6XFYvoEINIS/&#10;Y7jjR3TII1PpLqy9MAriI+Fn3r3pFET5qzLP5H/2/BsAAP//AwBQSwECLQAUAAYACAAAACEAtoM4&#10;kv4AAADhAQAAEwAAAAAAAAAAAAAAAAAAAAAAW0NvbnRlbnRfVHlwZXNdLnhtbFBLAQItABQABgAI&#10;AAAAIQA4/SH/1gAAAJQBAAALAAAAAAAAAAAAAAAAAC8BAABfcmVscy8ucmVsc1BLAQItABQABgAI&#10;AAAAIQBmLYnDkQIAAOQEAAAOAAAAAAAAAAAAAAAAAC4CAABkcnMvZTJvRG9jLnhtbFBLAQItABQA&#10;BgAIAAAAIQCfy8O72AAAAAMBAAAPAAAAAAAAAAAAAAAAAOsEAABkcnMvZG93bnJldi54bWxQSwUG&#10;AAAAAAQABADzAAAA8AUAAAAA&#10;" filled="f" strokecolor="#0f6fc6 [3204]" strokeweight="3pt">
              <v:stroke linestyle="thinThin"/>
              <w10:anchorlock/>
            </v:oval>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132C" w:rsidRDefault="00D4132C">
      <w:pPr>
        <w:spacing w:after="0" w:line="240" w:lineRule="auto"/>
      </w:pPr>
      <w:r>
        <w:separator/>
      </w:r>
    </w:p>
  </w:footnote>
  <w:footnote w:type="continuationSeparator" w:id="0">
    <w:p w:rsidR="00D4132C" w:rsidRDefault="00D4132C">
      <w:pPr>
        <w:spacing w:after="0" w:line="240" w:lineRule="auto"/>
      </w:pPr>
      <w:r>
        <w:continuationSeparator/>
      </w:r>
    </w:p>
  </w:footnote>
  <w:footnote w:id="1">
    <w:p w:rsidR="00A8028C" w:rsidRPr="00A03422" w:rsidRDefault="00A8028C" w:rsidP="008516A8">
      <w:pPr>
        <w:pStyle w:val="Notedebasdepage"/>
        <w:jc w:val="both"/>
        <w:rPr>
          <w:color w:val="auto"/>
        </w:rPr>
      </w:pPr>
      <w:r w:rsidRPr="00A03422">
        <w:rPr>
          <w:rStyle w:val="Appelnotedebasdep"/>
          <w:color w:val="auto"/>
        </w:rPr>
        <w:footnoteRef/>
      </w:r>
      <w:r w:rsidRPr="00A03422">
        <w:rPr>
          <w:color w:val="auto"/>
        </w:rPr>
        <w:t xml:space="preserve"> </w:t>
      </w:r>
      <w:r w:rsidR="00643563" w:rsidRPr="00A03422">
        <w:rPr>
          <w:color w:val="auto"/>
        </w:rPr>
        <w:t>P</w:t>
      </w:r>
      <w:r w:rsidRPr="00A03422">
        <w:rPr>
          <w:color w:val="auto"/>
        </w:rPr>
        <w:t xml:space="preserve">our les </w:t>
      </w:r>
      <w:r w:rsidR="00643563" w:rsidRPr="00A03422">
        <w:rPr>
          <w:color w:val="auto"/>
        </w:rPr>
        <w:t xml:space="preserve">élèves </w:t>
      </w:r>
      <w:r w:rsidRPr="00A03422">
        <w:rPr>
          <w:color w:val="auto"/>
        </w:rPr>
        <w:t>matheux</w:t>
      </w:r>
      <w:r w:rsidR="00643563" w:rsidRPr="00A03422">
        <w:rPr>
          <w:color w:val="auto"/>
        </w:rPr>
        <w:t>,</w:t>
      </w:r>
      <w:r w:rsidRPr="00A03422">
        <w:rPr>
          <w:color w:val="auto"/>
        </w:rPr>
        <w:t xml:space="preserve"> il est préférable d'expliquer que c'est le rapport entre l'aire qui sépare la courbe de Lorenz de la droite de distribution égalitaire et l</w:t>
      </w:r>
      <w:r w:rsidR="00643563" w:rsidRPr="00A03422">
        <w:rPr>
          <w:color w:val="auto"/>
        </w:rPr>
        <w:t>e</w:t>
      </w:r>
      <w:r w:rsidRPr="00A03422">
        <w:rPr>
          <w:color w:val="auto"/>
        </w:rPr>
        <w:t xml:space="preserve"> triangle rectangle qui sépare cette droite de séparation égalitaire et l'axe des </w:t>
      </w:r>
      <w:r w:rsidR="008516A8" w:rsidRPr="00A03422">
        <w:rPr>
          <w:color w:val="auto"/>
        </w:rPr>
        <w:t>abscisses</w:t>
      </w:r>
      <w:r w:rsidRPr="00A03422">
        <w:rPr>
          <w:color w:val="auto"/>
        </w:rPr>
        <w:t xml:space="preserve"> qui forme la base du triangle rectangle. </w:t>
      </w:r>
      <w:r w:rsidR="00A03422">
        <w:rPr>
          <w:color w:val="auto"/>
        </w:rPr>
        <w:t>O</w:t>
      </w:r>
      <w:r w:rsidRPr="00A03422">
        <w:rPr>
          <w:color w:val="auto"/>
        </w:rPr>
        <w:t xml:space="preserve">n voit clairement que quand la courbe s'écrase on </w:t>
      </w:r>
      <w:bookmarkStart w:id="0" w:name="_GoBack"/>
      <w:bookmarkEnd w:id="0"/>
      <w:r w:rsidRPr="00A03422">
        <w:rPr>
          <w:color w:val="auto"/>
        </w:rPr>
        <w:t>s'approche d'un rapport de deux aires semblables</w:t>
      </w:r>
      <w:r w:rsidR="00643563" w:rsidRPr="00A03422">
        <w:rPr>
          <w:color w:val="auto"/>
        </w:rPr>
        <w:t>,</w:t>
      </w:r>
      <w:r w:rsidRPr="00A03422">
        <w:rPr>
          <w:color w:val="auto"/>
        </w:rPr>
        <w:t xml:space="preserve"> donc de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28C" w:rsidRDefault="00A8028C">
    <w:pPr>
      <w:pStyle w:val="En-tte"/>
    </w:pPr>
    <w:r>
      <w:ptab w:relativeTo="margin" w:alignment="right" w:leader="none"/>
    </w:r>
    <w:sdt>
      <w:sdtPr>
        <w:id w:val="80127134"/>
        <w:dataBinding w:prefixMappings="xmlns:ns0='http://schemas.microsoft.com/office/2006/coverPageProps'" w:xpath="/ns0:CoverPageProperties[1]/ns0:PublishDate[1]" w:storeItemID="{55AF091B-3C7A-41E3-B477-F2FDAA23CFDA}"/>
        <w:date w:fullDate="2020-02-05T00:00:00Z">
          <w:dateFormat w:val="dd/MM/yyyy"/>
          <w:lid w:val="fr-FR"/>
          <w:storeMappedDataAs w:val="dateTime"/>
          <w:calendar w:val="gregorian"/>
        </w:date>
      </w:sdtPr>
      <w:sdtEndPr/>
      <w:sdtContent>
        <w:r>
          <w:t>05/02/2020</w:t>
        </w:r>
      </w:sdtContent>
    </w:sdt>
    <w:r>
      <w:rPr>
        <w:noProof/>
      </w:rPr>
      <mc:AlternateContent>
        <mc:Choice Requires="wps">
          <w:drawing>
            <wp:anchor distT="0" distB="0" distL="114300" distR="114300" simplePos="0" relativeHeight="251659264" behindDoc="0" locked="0" layoutInCell="1" allowOverlap="1" wp14:editId="168BFE50">
              <wp:simplePos x="0" y="0"/>
              <mc:AlternateContent>
                <mc:Choice Requires="wp14">
                  <wp:positionH relativeFrom="page">
                    <wp14:pctPosHOffset>97000</wp14:pctPosHOffset>
                  </wp:positionH>
                </mc:Choice>
                <mc:Fallback>
                  <wp:positionH relativeFrom="page">
                    <wp:posOffset>7333615</wp:posOffset>
                  </wp:positionH>
                </mc:Fallback>
              </mc:AlternateContent>
              <wp:positionV relativeFrom="page">
                <wp:align>center</wp:align>
              </wp:positionV>
              <wp:extent cx="0" cy="10239375"/>
              <wp:effectExtent l="0" t="0" r="19050" b="0"/>
              <wp:wrapNone/>
              <wp:docPr id="75" name="Forme automatiqu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39375"/>
                      </a:xfrm>
                      <a:prstGeom prst="straightConnector1">
                        <a:avLst/>
                      </a:prstGeom>
                      <a:noFill/>
                      <a:ln w="12700">
                        <a:solidFill>
                          <a:schemeClr val="accent1">
                            <a:lumMod val="100000"/>
                            <a:lumOff val="0"/>
                          </a:schemeClr>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rightMargin">
                <wp14:pctWidth>0</wp14:pctWidth>
              </wp14:sizeRelH>
              <wp14:sizeRelV relativeFrom="page">
                <wp14:pctHeight>102000</wp14:pctHeight>
              </wp14:sizeRelV>
            </wp:anchor>
          </w:drawing>
        </mc:Choice>
        <mc:Fallback>
          <w:pict>
            <v:shapetype w14:anchorId="28942B7F" id="_x0000_t32" coordsize="21600,21600" o:spt="32" o:oned="t" path="m,l21600,21600e" filled="f">
              <v:path arrowok="t" fillok="f" o:connecttype="none"/>
              <o:lock v:ext="edit" shapetype="t"/>
            </v:shapetype>
            <v:shape id="Forme automatique 9" o:spid="_x0000_s1026" type="#_x0000_t32" style="position:absolute;margin-left:0;margin-top:0;width:0;height:806.25pt;z-index:251659264;visibility:visible;mso-wrap-style:square;mso-width-percent:0;mso-height-percent:1020;mso-left-percent:970;mso-wrap-distance-left:9pt;mso-wrap-distance-top:0;mso-wrap-distance-right:9pt;mso-wrap-distance-bottom:0;mso-position-horizontal-relative:page;mso-position-vertical:center;mso-position-vertical-relative:page;mso-width-percent:0;mso-height-percent:1020;mso-left-percent:970;mso-width-relative:right-margin-area;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0AyJAIAAA0EAAAOAAAAZHJzL2Uyb0RvYy54bWysU8GO2jAQvVfqP1i5QxJgWYgIqypAL9sW&#10;abcfYGyHWHU8rm0IqOq/9Fv2yzp2gHbbW9UcrPGM582bN5PFw6lV5Cisk6DLJB9mCRGaAZd6Xyaf&#10;nzeDWUKcp5pTBVqUyVm45GH59s2iM4UYQQOKC0sQRLuiM2XSeG+KNHWsES11QzBCY7AG21KPV7tP&#10;uaUdorcqHWXZNO3AcmOBCefQu+qDyTLi17Vg/lNdO+GJKhPk5uNp47kLZ7pc0GJvqWkku9Cg/8Ci&#10;pVJj0RvUinpKDlb+BdVKZsFB7YcM2hTqWjIRe8Bu8uyPbp4aakTsBcVx5iaT+3+w7ONxa4nkZXJ/&#10;lxBNW5zRBtUWhB48oOjy60G8/JgHoTrjCnxf6a0NrbKTfjKPwL44oqFqqN6LSPj5bBAkDxnpq5Rw&#10;cQbL7boPwPFNKBFVO9W2DZCoBznF4ZxvwxEnT1jvZOjNs9F4PkayAZ4W10xjnX8voCXBKBPnLZX7&#10;xlegNe4A2DzWocdH5/vEa0Ioq2EjlUI/LZQmHRYZ3WdZzHCgJA/REIxbKSplyZHiPlHGhPY9sjq0&#10;2FPvz7Pw9auFflzA3h9dyPkGEzt4VcHCQfNIpBGUry+2p1L1NmYrHaigKtjKxeo37ds8m69n69lk&#10;MBlN14NJxvng3aaaDKab/P5uNV5V1Sr/ftHtmh8nFIbSj3cH/Ly1QaEwLNy5SPHyf4Sl/v0eX/36&#10;i5c/AQAA//8DAFBLAwQUAAYACAAAACEAM1KxWdsAAAADAQAADwAAAGRycy9kb3ducmV2LnhtbEyP&#10;QUvDQBCF70L/wzKCN7tpISXEbEot2KNoLQFv2+yYjWZn0+y2jf56p73oZZjhPd58r1iOrhMnHELr&#10;ScFsmoBAqr1pqVGwe3u6z0CEqMnozhMq+MYAy3JyU+jc+DO94mkbG8EhFHKtwMbY51KG2qLTYep7&#10;JNY+/OB05HNopBn0mcNdJ+dJspBOt8QfrO5xbbH+2h6dgkNVPaerbPOzfvn07fsme6yy1Cp1dzuu&#10;HkBEHOOfGS74jA4lM+39kUwQnQIuEq+TNd737FjM5inIspD/2ctfAAAA//8DAFBLAQItABQABgAI&#10;AAAAIQC2gziS/gAAAOEBAAATAAAAAAAAAAAAAAAAAAAAAABbQ29udGVudF9UeXBlc10ueG1sUEsB&#10;Ai0AFAAGAAgAAAAhADj9If/WAAAAlAEAAAsAAAAAAAAAAAAAAAAALwEAAF9yZWxzLy5yZWxzUEsB&#10;Ai0AFAAGAAgAAAAhABg/QDIkAgAADQQAAA4AAAAAAAAAAAAAAAAALgIAAGRycy9lMm9Eb2MueG1s&#10;UEsBAi0AFAAGAAgAAAAhADNSsVnbAAAAAwEAAA8AAAAAAAAAAAAAAAAAfgQAAGRycy9kb3ducmV2&#10;LnhtbFBLBQYAAAAABAAEAPMAAACGBQAAAAA=&#10;" strokecolor="#0f6fc6 [3204]" strokeweight="1p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61491"/>
    <w:multiLevelType w:val="hybridMultilevel"/>
    <w:tmpl w:val="D36A1AFC"/>
    <w:lvl w:ilvl="0" w:tplc="ED965A28">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C3F09ED"/>
    <w:multiLevelType w:val="multilevel"/>
    <w:tmpl w:val="CD40BF9A"/>
    <w:styleLink w:val="Listepuces1"/>
    <w:lvl w:ilvl="0">
      <w:start w:val="1"/>
      <w:numFmt w:val="bullet"/>
      <w:lvlText w:val=""/>
      <w:lvlJc w:val="left"/>
      <w:pPr>
        <w:ind w:left="245" w:hanging="245"/>
      </w:pPr>
      <w:rPr>
        <w:rFonts w:ascii="Wingdings 2" w:hAnsi="Wingdings 2" w:hint="default"/>
        <w:color w:val="0F6FC6" w:themeColor="accent1"/>
        <w:sz w:val="16"/>
      </w:rPr>
    </w:lvl>
    <w:lvl w:ilvl="1">
      <w:start w:val="1"/>
      <w:numFmt w:val="bullet"/>
      <w:lvlText w:val=""/>
      <w:lvlJc w:val="left"/>
      <w:pPr>
        <w:ind w:left="490" w:hanging="245"/>
      </w:pPr>
      <w:rPr>
        <w:rFonts w:ascii="Symbol" w:hAnsi="Symbol" w:hint="default"/>
        <w:color w:val="0F6FC6" w:themeColor="accent1"/>
        <w:sz w:val="18"/>
      </w:rPr>
    </w:lvl>
    <w:lvl w:ilvl="2">
      <w:start w:val="1"/>
      <w:numFmt w:val="bullet"/>
      <w:lvlText w:val=""/>
      <w:lvlJc w:val="left"/>
      <w:pPr>
        <w:ind w:left="735" w:hanging="245"/>
      </w:pPr>
      <w:rPr>
        <w:rFonts w:ascii="Symbol" w:hAnsi="Symbol" w:hint="default"/>
        <w:color w:val="0F6FC6" w:themeColor="accent1"/>
        <w:sz w:val="18"/>
      </w:rPr>
    </w:lvl>
    <w:lvl w:ilvl="3">
      <w:start w:val="1"/>
      <w:numFmt w:val="bullet"/>
      <w:lvlText w:val=""/>
      <w:lvlJc w:val="left"/>
      <w:pPr>
        <w:ind w:left="980" w:hanging="245"/>
      </w:pPr>
      <w:rPr>
        <w:rFonts w:ascii="Symbol" w:hAnsi="Symbol" w:hint="default"/>
        <w:color w:val="0B5294" w:themeColor="accent1" w:themeShade="BF"/>
        <w:sz w:val="12"/>
      </w:rPr>
    </w:lvl>
    <w:lvl w:ilvl="4">
      <w:start w:val="1"/>
      <w:numFmt w:val="bullet"/>
      <w:lvlText w:val=""/>
      <w:lvlJc w:val="left"/>
      <w:pPr>
        <w:ind w:left="1225" w:hanging="245"/>
      </w:pPr>
      <w:rPr>
        <w:rFonts w:ascii="Symbol" w:hAnsi="Symbol" w:hint="default"/>
        <w:color w:val="0B5294" w:themeColor="accent1" w:themeShade="BF"/>
        <w:sz w:val="12"/>
      </w:rPr>
    </w:lvl>
    <w:lvl w:ilvl="5">
      <w:start w:val="1"/>
      <w:numFmt w:val="bullet"/>
      <w:lvlText w:val=""/>
      <w:lvlJc w:val="left"/>
      <w:pPr>
        <w:ind w:left="1470" w:hanging="245"/>
      </w:pPr>
      <w:rPr>
        <w:rFonts w:ascii="Symbol" w:hAnsi="Symbol" w:hint="default"/>
        <w:color w:val="A5C249" w:themeColor="accent6"/>
        <w:sz w:val="12"/>
      </w:rPr>
    </w:lvl>
    <w:lvl w:ilvl="6">
      <w:start w:val="1"/>
      <w:numFmt w:val="bullet"/>
      <w:lvlText w:val=""/>
      <w:lvlJc w:val="left"/>
      <w:pPr>
        <w:ind w:left="1715" w:hanging="245"/>
      </w:pPr>
      <w:rPr>
        <w:rFonts w:ascii="Symbol" w:hAnsi="Symbol" w:hint="default"/>
        <w:color w:val="A5C249" w:themeColor="accent6"/>
        <w:sz w:val="12"/>
      </w:rPr>
    </w:lvl>
    <w:lvl w:ilvl="7">
      <w:start w:val="1"/>
      <w:numFmt w:val="bullet"/>
      <w:lvlText w:val=""/>
      <w:lvlJc w:val="left"/>
      <w:pPr>
        <w:ind w:left="1960" w:hanging="245"/>
      </w:pPr>
      <w:rPr>
        <w:rFonts w:ascii="Symbol" w:hAnsi="Symbol" w:hint="default"/>
        <w:color w:val="A5C249" w:themeColor="accent6"/>
        <w:sz w:val="12"/>
      </w:rPr>
    </w:lvl>
    <w:lvl w:ilvl="8">
      <w:start w:val="1"/>
      <w:numFmt w:val="bullet"/>
      <w:lvlText w:val=""/>
      <w:lvlJc w:val="left"/>
      <w:pPr>
        <w:ind w:left="2205" w:hanging="245"/>
      </w:pPr>
      <w:rPr>
        <w:rFonts w:ascii="Symbol" w:hAnsi="Symbol" w:hint="default"/>
        <w:color w:val="A5C249" w:themeColor="accent6"/>
        <w:sz w:val="12"/>
      </w:rPr>
    </w:lvl>
  </w:abstractNum>
  <w:abstractNum w:abstractNumId="2" w15:restartNumberingAfterBreak="0">
    <w:nsid w:val="160865B3"/>
    <w:multiLevelType w:val="hybridMultilevel"/>
    <w:tmpl w:val="285CAE40"/>
    <w:lvl w:ilvl="0" w:tplc="939EA100">
      <w:start w:val="1"/>
      <w:numFmt w:val="bullet"/>
      <w:lvlText w:val="-"/>
      <w:lvlJc w:val="left"/>
      <w:pPr>
        <w:ind w:left="720" w:hanging="360"/>
      </w:pPr>
      <w:rPr>
        <w:rFonts w:ascii="Century Schoolbook" w:eastAsiaTheme="minorHAnsi" w:hAnsi="Century Schoolbook"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97E3499"/>
    <w:multiLevelType w:val="multilevel"/>
    <w:tmpl w:val="85C08436"/>
    <w:styleLink w:val="Listenumrote"/>
    <w:lvl w:ilvl="0">
      <w:start w:val="1"/>
      <w:numFmt w:val="decimal"/>
      <w:lvlText w:val="%1)"/>
      <w:lvlJc w:val="left"/>
      <w:pPr>
        <w:ind w:left="288" w:hanging="288"/>
      </w:pPr>
      <w:rPr>
        <w:rFonts w:hint="default"/>
      </w:rPr>
    </w:lvl>
    <w:lvl w:ilvl="1">
      <w:start w:val="1"/>
      <w:numFmt w:val="lowerLetter"/>
      <w:lvlText w:val="%2)"/>
      <w:lvlJc w:val="left"/>
      <w:pPr>
        <w:ind w:left="576" w:hanging="288"/>
      </w:pPr>
      <w:rPr>
        <w:rFonts w:hint="default"/>
        <w:color w:val="17406D" w:themeColor="text2"/>
      </w:rPr>
    </w:lvl>
    <w:lvl w:ilvl="2">
      <w:start w:val="1"/>
      <w:numFmt w:val="lowerRoman"/>
      <w:lvlText w:val="%3)"/>
      <w:lvlJc w:val="left"/>
      <w:pPr>
        <w:ind w:left="864" w:hanging="288"/>
      </w:pPr>
      <w:rPr>
        <w:rFonts w:hint="default"/>
        <w:color w:val="17406D" w:themeColor="text2"/>
      </w:rPr>
    </w:lvl>
    <w:lvl w:ilvl="3">
      <w:start w:val="1"/>
      <w:numFmt w:val="decimal"/>
      <w:lvlText w:val="(%4)"/>
      <w:lvlJc w:val="left"/>
      <w:pPr>
        <w:ind w:left="1152" w:hanging="288"/>
      </w:pPr>
      <w:rPr>
        <w:rFonts w:hint="default"/>
        <w:color w:val="17406D" w:themeColor="text2"/>
      </w:rPr>
    </w:lvl>
    <w:lvl w:ilvl="4">
      <w:start w:val="1"/>
      <w:numFmt w:val="lowerLetter"/>
      <w:lvlText w:val="(%5)"/>
      <w:lvlJc w:val="left"/>
      <w:pPr>
        <w:ind w:left="1440" w:hanging="288"/>
      </w:pPr>
      <w:rPr>
        <w:rFonts w:hint="default"/>
        <w:color w:val="17406D" w:themeColor="text2"/>
      </w:rPr>
    </w:lvl>
    <w:lvl w:ilvl="5">
      <w:start w:val="1"/>
      <w:numFmt w:val="lowerRoman"/>
      <w:lvlText w:val="(%6)"/>
      <w:lvlJc w:val="left"/>
      <w:pPr>
        <w:ind w:left="1728" w:hanging="288"/>
      </w:pPr>
      <w:rPr>
        <w:rFonts w:hint="default"/>
        <w:color w:val="17406D" w:themeColor="text2"/>
      </w:rPr>
    </w:lvl>
    <w:lvl w:ilvl="6">
      <w:start w:val="1"/>
      <w:numFmt w:val="decimal"/>
      <w:lvlText w:val="%7."/>
      <w:lvlJc w:val="left"/>
      <w:pPr>
        <w:ind w:left="2016" w:hanging="288"/>
      </w:pPr>
      <w:rPr>
        <w:rFonts w:hint="default"/>
        <w:color w:val="17406D" w:themeColor="text2"/>
      </w:rPr>
    </w:lvl>
    <w:lvl w:ilvl="7">
      <w:start w:val="1"/>
      <w:numFmt w:val="lowerLetter"/>
      <w:lvlText w:val="%8."/>
      <w:lvlJc w:val="left"/>
      <w:pPr>
        <w:ind w:left="2304" w:hanging="288"/>
      </w:pPr>
      <w:rPr>
        <w:rFonts w:hint="default"/>
        <w:color w:val="17406D" w:themeColor="text2"/>
      </w:rPr>
    </w:lvl>
    <w:lvl w:ilvl="8">
      <w:start w:val="1"/>
      <w:numFmt w:val="lowerRoman"/>
      <w:lvlText w:val="%9."/>
      <w:lvlJc w:val="left"/>
      <w:pPr>
        <w:ind w:left="2592" w:hanging="288"/>
      </w:pPr>
      <w:rPr>
        <w:rFonts w:hint="default"/>
        <w:color w:val="17406D" w:themeColor="text2"/>
      </w:rPr>
    </w:lvl>
  </w:abstractNum>
  <w:abstractNum w:abstractNumId="4" w15:restartNumberingAfterBreak="0">
    <w:nsid w:val="28BA16E8"/>
    <w:multiLevelType w:val="hybridMultilevel"/>
    <w:tmpl w:val="19E019E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A0B28CE"/>
    <w:multiLevelType w:val="hybridMultilevel"/>
    <w:tmpl w:val="33327B18"/>
    <w:lvl w:ilvl="0" w:tplc="040C000F">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2D7F1FD9"/>
    <w:multiLevelType w:val="hybridMultilevel"/>
    <w:tmpl w:val="06347040"/>
    <w:lvl w:ilvl="0" w:tplc="D42072B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44201C6"/>
    <w:multiLevelType w:val="hybridMultilevel"/>
    <w:tmpl w:val="65D88F6E"/>
    <w:lvl w:ilvl="0" w:tplc="ED965A28">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4FA20BC"/>
    <w:multiLevelType w:val="hybridMultilevel"/>
    <w:tmpl w:val="6CA8C9C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5B2255E"/>
    <w:multiLevelType w:val="hybridMultilevel"/>
    <w:tmpl w:val="078AA0DC"/>
    <w:lvl w:ilvl="0" w:tplc="D42072B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182470B"/>
    <w:multiLevelType w:val="hybridMultilevel"/>
    <w:tmpl w:val="B24CB7A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3D465F6"/>
    <w:multiLevelType w:val="hybridMultilevel"/>
    <w:tmpl w:val="A73E979C"/>
    <w:lvl w:ilvl="0" w:tplc="040C000F">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15:restartNumberingAfterBreak="0">
    <w:nsid w:val="451907D9"/>
    <w:multiLevelType w:val="hybridMultilevel"/>
    <w:tmpl w:val="B656941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AB248CF"/>
    <w:multiLevelType w:val="hybridMultilevel"/>
    <w:tmpl w:val="8D58F3A2"/>
    <w:lvl w:ilvl="0" w:tplc="D42072B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DBD16C9"/>
    <w:multiLevelType w:val="hybridMultilevel"/>
    <w:tmpl w:val="60EA5BE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6B223DF"/>
    <w:multiLevelType w:val="hybridMultilevel"/>
    <w:tmpl w:val="6302BBDE"/>
    <w:lvl w:ilvl="0" w:tplc="8750A67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C0F631D"/>
    <w:multiLevelType w:val="hybridMultilevel"/>
    <w:tmpl w:val="9D7079C6"/>
    <w:lvl w:ilvl="0" w:tplc="040C000F">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7" w15:restartNumberingAfterBreak="0">
    <w:nsid w:val="6416769B"/>
    <w:multiLevelType w:val="hybridMultilevel"/>
    <w:tmpl w:val="671CF6DC"/>
    <w:lvl w:ilvl="0" w:tplc="ED965A28">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9C8735D"/>
    <w:multiLevelType w:val="hybridMultilevel"/>
    <w:tmpl w:val="C28E3FD0"/>
    <w:lvl w:ilvl="0" w:tplc="D42072B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2EC1E2A"/>
    <w:multiLevelType w:val="hybridMultilevel"/>
    <w:tmpl w:val="E23A8F36"/>
    <w:lvl w:ilvl="0" w:tplc="D42072B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BB35CB0"/>
    <w:multiLevelType w:val="hybridMultilevel"/>
    <w:tmpl w:val="06A64C7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1"/>
  </w:num>
  <w:num w:numId="2">
    <w:abstractNumId w:val="3"/>
  </w:num>
  <w:num w:numId="3">
    <w:abstractNumId w:val="1"/>
  </w:num>
  <w:num w:numId="4">
    <w:abstractNumId w:val="3"/>
  </w:num>
  <w:num w:numId="5">
    <w:abstractNumId w:val="1"/>
  </w:num>
  <w:num w:numId="6">
    <w:abstractNumId w:val="3"/>
  </w:num>
  <w:num w:numId="7">
    <w:abstractNumId w:val="20"/>
  </w:num>
  <w:num w:numId="8">
    <w:abstractNumId w:val="4"/>
  </w:num>
  <w:num w:numId="9">
    <w:abstractNumId w:val="15"/>
  </w:num>
  <w:num w:numId="10">
    <w:abstractNumId w:val="9"/>
  </w:num>
  <w:num w:numId="11">
    <w:abstractNumId w:val="13"/>
  </w:num>
  <w:num w:numId="12">
    <w:abstractNumId w:val="7"/>
  </w:num>
  <w:num w:numId="13">
    <w:abstractNumId w:val="17"/>
  </w:num>
  <w:num w:numId="14">
    <w:abstractNumId w:val="0"/>
  </w:num>
  <w:num w:numId="15">
    <w:abstractNumId w:val="5"/>
  </w:num>
  <w:num w:numId="16">
    <w:abstractNumId w:val="11"/>
  </w:num>
  <w:num w:numId="17">
    <w:abstractNumId w:val="16"/>
  </w:num>
  <w:num w:numId="18">
    <w:abstractNumId w:val="2"/>
  </w:num>
  <w:num w:numId="19">
    <w:abstractNumId w:val="19"/>
  </w:num>
  <w:num w:numId="20">
    <w:abstractNumId w:val="8"/>
  </w:num>
  <w:num w:numId="21">
    <w:abstractNumId w:val="10"/>
  </w:num>
  <w:num w:numId="22">
    <w:abstractNumId w:val="14"/>
  </w:num>
  <w:num w:numId="23">
    <w:abstractNumId w:val="12"/>
  </w:num>
  <w:num w:numId="24">
    <w:abstractNumId w:val="18"/>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691"/>
    <w:rsid w:val="0002186A"/>
    <w:rsid w:val="00041EED"/>
    <w:rsid w:val="00067FD7"/>
    <w:rsid w:val="00073AAC"/>
    <w:rsid w:val="001014AC"/>
    <w:rsid w:val="001476AC"/>
    <w:rsid w:val="0017470F"/>
    <w:rsid w:val="001B1B9D"/>
    <w:rsid w:val="001D39FB"/>
    <w:rsid w:val="001D3E2C"/>
    <w:rsid w:val="002511A8"/>
    <w:rsid w:val="002B6ADC"/>
    <w:rsid w:val="002E00E4"/>
    <w:rsid w:val="00317103"/>
    <w:rsid w:val="003C597D"/>
    <w:rsid w:val="00482D75"/>
    <w:rsid w:val="004B64A0"/>
    <w:rsid w:val="004E4403"/>
    <w:rsid w:val="00522D5A"/>
    <w:rsid w:val="00541071"/>
    <w:rsid w:val="00547ABF"/>
    <w:rsid w:val="00552832"/>
    <w:rsid w:val="0056312C"/>
    <w:rsid w:val="005B2199"/>
    <w:rsid w:val="005E0402"/>
    <w:rsid w:val="00630568"/>
    <w:rsid w:val="00637B64"/>
    <w:rsid w:val="00643563"/>
    <w:rsid w:val="0069544C"/>
    <w:rsid w:val="006D3871"/>
    <w:rsid w:val="006D60CC"/>
    <w:rsid w:val="00705FD8"/>
    <w:rsid w:val="00757691"/>
    <w:rsid w:val="00784724"/>
    <w:rsid w:val="007E669C"/>
    <w:rsid w:val="00847EF0"/>
    <w:rsid w:val="008516A8"/>
    <w:rsid w:val="00885A56"/>
    <w:rsid w:val="00893A47"/>
    <w:rsid w:val="009534E4"/>
    <w:rsid w:val="009637B3"/>
    <w:rsid w:val="009A384E"/>
    <w:rsid w:val="009D32AE"/>
    <w:rsid w:val="009D6658"/>
    <w:rsid w:val="00A03422"/>
    <w:rsid w:val="00A05517"/>
    <w:rsid w:val="00A25254"/>
    <w:rsid w:val="00A70F56"/>
    <w:rsid w:val="00A73035"/>
    <w:rsid w:val="00A8028C"/>
    <w:rsid w:val="00AC7625"/>
    <w:rsid w:val="00AF6A8F"/>
    <w:rsid w:val="00B366C4"/>
    <w:rsid w:val="00B52960"/>
    <w:rsid w:val="00BB77A1"/>
    <w:rsid w:val="00CC797E"/>
    <w:rsid w:val="00CD4AFA"/>
    <w:rsid w:val="00D10062"/>
    <w:rsid w:val="00D16FB4"/>
    <w:rsid w:val="00D2043E"/>
    <w:rsid w:val="00D4132C"/>
    <w:rsid w:val="00D603F0"/>
    <w:rsid w:val="00DE3FAA"/>
    <w:rsid w:val="00E20D04"/>
    <w:rsid w:val="00E6701C"/>
    <w:rsid w:val="00EC7C0F"/>
    <w:rsid w:val="00EF50B5"/>
    <w:rsid w:val="00F11CF5"/>
    <w:rsid w:val="00FC6B1F"/>
    <w:rsid w:val="00FD1BE2"/>
    <w:rsid w:val="00FE0FB4"/>
    <w:rsid w:val="00FF360C"/>
  </w:rsids>
  <m:mathPr>
    <m:mathFont m:val="Cambria Math"/>
    <m:brkBin m:val="before"/>
    <m:brkBinSub m:val="--"/>
    <m:smallFrac m:val="0"/>
    <m:dispDef/>
    <m:lMargin m:val="0"/>
    <m:rMargin m:val="0"/>
    <m:defJc m:val="centerGroup"/>
    <m:wrapIndent m:val="1440"/>
    <m:intLim m:val="undOvr"/>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030D85"/>
  <w15:docId w15:val="{B4602BC5-7859-48F8-9392-1107D21FE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6"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112F51" w:themeColor="text2" w:themeShade="BF"/>
      <w:sz w:val="20"/>
      <w:szCs w:val="20"/>
    </w:rPr>
  </w:style>
  <w:style w:type="paragraph" w:styleId="Titre1">
    <w:name w:val="heading 1"/>
    <w:basedOn w:val="Normal"/>
    <w:next w:val="Normal"/>
    <w:link w:val="Titre1Car"/>
    <w:uiPriority w:val="9"/>
    <w:unhideWhenUsed/>
    <w:qFormat/>
    <w:pPr>
      <w:spacing w:before="360" w:after="40"/>
      <w:outlineLvl w:val="0"/>
    </w:pPr>
    <w:rPr>
      <w:rFonts w:asciiTheme="majorHAnsi" w:hAnsiTheme="majorHAnsi"/>
      <w:smallCaps/>
      <w:spacing w:val="5"/>
      <w:sz w:val="32"/>
      <w:szCs w:val="32"/>
    </w:rPr>
  </w:style>
  <w:style w:type="paragraph" w:styleId="Titre2">
    <w:name w:val="heading 2"/>
    <w:basedOn w:val="Normal"/>
    <w:next w:val="Normal"/>
    <w:link w:val="Titre2Car"/>
    <w:uiPriority w:val="9"/>
    <w:unhideWhenUsed/>
    <w:qFormat/>
    <w:pPr>
      <w:spacing w:after="0"/>
      <w:outlineLvl w:val="1"/>
    </w:pPr>
    <w:rPr>
      <w:rFonts w:asciiTheme="majorHAnsi" w:hAnsiTheme="majorHAnsi"/>
      <w:sz w:val="28"/>
      <w:szCs w:val="28"/>
    </w:rPr>
  </w:style>
  <w:style w:type="paragraph" w:styleId="Titre3">
    <w:name w:val="heading 3"/>
    <w:basedOn w:val="Normal"/>
    <w:next w:val="Normal"/>
    <w:link w:val="Titre3Car"/>
    <w:uiPriority w:val="9"/>
    <w:unhideWhenUsed/>
    <w:qFormat/>
    <w:pPr>
      <w:spacing w:after="0"/>
      <w:outlineLvl w:val="2"/>
    </w:pPr>
    <w:rPr>
      <w:rFonts w:asciiTheme="majorHAnsi" w:hAnsiTheme="majorHAnsi"/>
      <w:spacing w:val="5"/>
      <w:sz w:val="24"/>
      <w:szCs w:val="24"/>
    </w:rPr>
  </w:style>
  <w:style w:type="paragraph" w:styleId="Titre4">
    <w:name w:val="heading 4"/>
    <w:basedOn w:val="Normal"/>
    <w:next w:val="Normal"/>
    <w:link w:val="Titre4Car"/>
    <w:uiPriority w:val="9"/>
    <w:unhideWhenUsed/>
    <w:qFormat/>
    <w:pPr>
      <w:spacing w:after="0"/>
      <w:outlineLvl w:val="3"/>
    </w:pPr>
    <w:rPr>
      <w:rFonts w:asciiTheme="majorHAnsi" w:hAnsiTheme="majorHAnsi"/>
      <w:color w:val="0B5294" w:themeColor="accent1" w:themeShade="BF"/>
      <w:sz w:val="22"/>
      <w:szCs w:val="22"/>
    </w:rPr>
  </w:style>
  <w:style w:type="paragraph" w:styleId="Titre5">
    <w:name w:val="heading 5"/>
    <w:basedOn w:val="Normal"/>
    <w:next w:val="Normal"/>
    <w:link w:val="Titre5Car"/>
    <w:uiPriority w:val="9"/>
    <w:semiHidden/>
    <w:unhideWhenUsed/>
    <w:qFormat/>
    <w:pPr>
      <w:spacing w:after="0"/>
      <w:outlineLvl w:val="4"/>
    </w:pPr>
    <w:rPr>
      <w:i/>
      <w:color w:val="0B5294" w:themeColor="accent1" w:themeShade="BF"/>
      <w:sz w:val="22"/>
      <w:szCs w:val="22"/>
    </w:rPr>
  </w:style>
  <w:style w:type="paragraph" w:styleId="Titre6">
    <w:name w:val="heading 6"/>
    <w:basedOn w:val="Normal"/>
    <w:next w:val="Normal"/>
    <w:link w:val="Titre6Car"/>
    <w:uiPriority w:val="9"/>
    <w:semiHidden/>
    <w:unhideWhenUsed/>
    <w:qFormat/>
    <w:pPr>
      <w:spacing w:after="0"/>
      <w:outlineLvl w:val="5"/>
    </w:pPr>
    <w:rPr>
      <w:b/>
      <w:color w:val="0B5294" w:themeColor="accent1" w:themeShade="BF"/>
    </w:rPr>
  </w:style>
  <w:style w:type="paragraph" w:styleId="Titre7">
    <w:name w:val="heading 7"/>
    <w:basedOn w:val="Normal"/>
    <w:next w:val="Normal"/>
    <w:link w:val="Titre7Car"/>
    <w:uiPriority w:val="9"/>
    <w:semiHidden/>
    <w:unhideWhenUsed/>
    <w:qFormat/>
    <w:pPr>
      <w:spacing w:after="0"/>
      <w:outlineLvl w:val="6"/>
    </w:pPr>
    <w:rPr>
      <w:b/>
      <w:i/>
      <w:color w:val="0B5294" w:themeColor="accent1" w:themeShade="BF"/>
    </w:rPr>
  </w:style>
  <w:style w:type="paragraph" w:styleId="Titre8">
    <w:name w:val="heading 8"/>
    <w:basedOn w:val="Normal"/>
    <w:next w:val="Normal"/>
    <w:link w:val="Titre8Car"/>
    <w:uiPriority w:val="9"/>
    <w:semiHidden/>
    <w:unhideWhenUsed/>
    <w:qFormat/>
    <w:pPr>
      <w:spacing w:after="0"/>
      <w:outlineLvl w:val="7"/>
    </w:pPr>
    <w:rPr>
      <w:b/>
      <w:color w:val="0075A2" w:themeColor="accent2" w:themeShade="BF"/>
    </w:rPr>
  </w:style>
  <w:style w:type="paragraph" w:styleId="Titre9">
    <w:name w:val="heading 9"/>
    <w:basedOn w:val="Normal"/>
    <w:next w:val="Normal"/>
    <w:link w:val="Titre9Car"/>
    <w:uiPriority w:val="9"/>
    <w:semiHidden/>
    <w:unhideWhenUsed/>
    <w:qFormat/>
    <w:pPr>
      <w:spacing w:after="0"/>
      <w:outlineLvl w:val="8"/>
    </w:pPr>
    <w:rPr>
      <w:b/>
      <w:i/>
      <w:color w:val="0075A2" w:themeColor="accent2" w:themeShade="BF"/>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Theme="majorHAnsi" w:hAnsiTheme="majorHAnsi" w:cstheme="minorBidi"/>
      <w:smallCaps/>
      <w:color w:val="112F51" w:themeColor="text2" w:themeShade="BF"/>
      <w:spacing w:val="5"/>
      <w:sz w:val="32"/>
      <w:szCs w:val="32"/>
    </w:rPr>
  </w:style>
  <w:style w:type="character" w:customStyle="1" w:styleId="Titre2Car">
    <w:name w:val="Titre 2 Car"/>
    <w:basedOn w:val="Policepardfaut"/>
    <w:link w:val="Titre2"/>
    <w:uiPriority w:val="9"/>
    <w:rPr>
      <w:rFonts w:asciiTheme="majorHAnsi" w:hAnsiTheme="majorHAnsi" w:cstheme="minorBidi"/>
      <w:color w:val="112F51" w:themeColor="text2" w:themeShade="BF"/>
      <w:sz w:val="28"/>
      <w:szCs w:val="28"/>
    </w:rPr>
  </w:style>
  <w:style w:type="paragraph" w:styleId="Titre">
    <w:name w:val="Title"/>
    <w:basedOn w:val="Normal"/>
    <w:link w:val="TitreCar"/>
    <w:uiPriority w:val="10"/>
    <w:qFormat/>
    <w:rPr>
      <w:rFonts w:asciiTheme="majorHAnsi" w:hAnsiTheme="majorHAnsi"/>
      <w:smallCaps/>
      <w:color w:val="0F6FC6" w:themeColor="accent1"/>
      <w:spacing w:val="10"/>
      <w:sz w:val="48"/>
      <w:szCs w:val="48"/>
    </w:rPr>
  </w:style>
  <w:style w:type="character" w:customStyle="1" w:styleId="TitreCar">
    <w:name w:val="Titre Car"/>
    <w:basedOn w:val="Policepardfaut"/>
    <w:link w:val="Titre"/>
    <w:uiPriority w:val="10"/>
    <w:rPr>
      <w:rFonts w:asciiTheme="majorHAnsi" w:hAnsiTheme="majorHAnsi" w:cstheme="minorBidi"/>
      <w:smallCaps/>
      <w:color w:val="0F6FC6" w:themeColor="accent1"/>
      <w:spacing w:val="10"/>
      <w:sz w:val="48"/>
      <w:szCs w:val="48"/>
    </w:rPr>
  </w:style>
  <w:style w:type="paragraph" w:styleId="Sous-titre">
    <w:name w:val="Subtitle"/>
    <w:basedOn w:val="Normal"/>
    <w:link w:val="Sous-titreCar"/>
    <w:uiPriority w:val="11"/>
    <w:qFormat/>
    <w:rPr>
      <w:i/>
      <w:color w:val="17406D" w:themeColor="text2"/>
      <w:spacing w:val="5"/>
      <w:sz w:val="24"/>
      <w:szCs w:val="24"/>
    </w:rPr>
  </w:style>
  <w:style w:type="character" w:customStyle="1" w:styleId="Sous-titreCar">
    <w:name w:val="Sous-titre Car"/>
    <w:basedOn w:val="Policepardfaut"/>
    <w:link w:val="Sous-titre"/>
    <w:uiPriority w:val="11"/>
    <w:rPr>
      <w:rFonts w:cstheme="minorBidi"/>
      <w:i/>
      <w:color w:val="17406D" w:themeColor="text2"/>
      <w:spacing w:val="5"/>
      <w:sz w:val="24"/>
      <w:szCs w:val="24"/>
    </w:rPr>
  </w:style>
  <w:style w:type="paragraph" w:styleId="Textedebulles">
    <w:name w:val="Balloon Text"/>
    <w:basedOn w:val="Normal"/>
    <w:link w:val="TextedebullesCar"/>
    <w:uiPriority w:val="99"/>
    <w:semiHidden/>
    <w:unhideWhenUs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color w:val="112F51" w:themeColor="text2" w:themeShade="BF"/>
      <w:sz w:val="16"/>
      <w:szCs w:val="16"/>
    </w:rPr>
  </w:style>
  <w:style w:type="character" w:styleId="Titredulivre">
    <w:name w:val="Book Title"/>
    <w:basedOn w:val="Policepardfaut"/>
    <w:uiPriority w:val="33"/>
    <w:qFormat/>
    <w:rPr>
      <w:rFonts w:cs="Times New Roman"/>
      <w:smallCaps/>
      <w:color w:val="000000"/>
      <w:spacing w:val="10"/>
    </w:rPr>
  </w:style>
  <w:style w:type="numbering" w:customStyle="1" w:styleId="Listepuces1">
    <w:name w:val="Liste à puces1"/>
    <w:uiPriority w:val="99"/>
    <w:pPr>
      <w:numPr>
        <w:numId w:val="1"/>
      </w:numPr>
    </w:pPr>
  </w:style>
  <w:style w:type="paragraph" w:styleId="Lgende">
    <w:name w:val="caption"/>
    <w:basedOn w:val="Normal"/>
    <w:next w:val="Normal"/>
    <w:uiPriority w:val="99"/>
    <w:unhideWhenUsed/>
    <w:pPr>
      <w:spacing w:line="240" w:lineRule="auto"/>
      <w:jc w:val="right"/>
    </w:pPr>
    <w:rPr>
      <w:b/>
      <w:bCs/>
      <w:color w:val="0B5294" w:themeColor="accent1" w:themeShade="BF"/>
      <w:sz w:val="16"/>
      <w:szCs w:val="16"/>
    </w:rPr>
  </w:style>
  <w:style w:type="character" w:styleId="Accentuation">
    <w:name w:val="Emphasis"/>
    <w:uiPriority w:val="20"/>
    <w:qFormat/>
    <w:rPr>
      <w:b/>
      <w:i/>
      <w:color w:val="0B1F36" w:themeColor="text2" w:themeShade="80"/>
      <w:spacing w:val="10"/>
      <w:sz w:val="18"/>
      <w:szCs w:val="18"/>
    </w:rPr>
  </w:style>
  <w:style w:type="paragraph" w:styleId="Pieddepage">
    <w:name w:val="footer"/>
    <w:basedOn w:val="Normal"/>
    <w:link w:val="PieddepageCar"/>
    <w:uiPriority w:val="99"/>
    <w:unhideWhenUsed/>
    <w:pPr>
      <w:tabs>
        <w:tab w:val="center" w:pos="4680"/>
        <w:tab w:val="right" w:pos="9360"/>
      </w:tabs>
      <w:spacing w:after="0" w:line="240" w:lineRule="auto"/>
    </w:pPr>
  </w:style>
  <w:style w:type="character" w:customStyle="1" w:styleId="PieddepageCar">
    <w:name w:val="Pied de page Car"/>
    <w:basedOn w:val="Policepardfaut"/>
    <w:link w:val="Pieddepage"/>
    <w:uiPriority w:val="99"/>
    <w:rPr>
      <w:rFonts w:cstheme="minorBidi"/>
      <w:color w:val="112F51" w:themeColor="text2" w:themeShade="BF"/>
      <w:sz w:val="20"/>
      <w:szCs w:val="20"/>
    </w:rPr>
  </w:style>
  <w:style w:type="paragraph" w:styleId="En-tte">
    <w:name w:val="header"/>
    <w:basedOn w:val="Normal"/>
    <w:link w:val="En-tteCar"/>
    <w:uiPriority w:val="99"/>
    <w:unhideWhenUsed/>
    <w:pPr>
      <w:tabs>
        <w:tab w:val="center" w:pos="4680"/>
        <w:tab w:val="right" w:pos="9360"/>
      </w:tabs>
      <w:spacing w:after="0" w:line="240" w:lineRule="auto"/>
    </w:pPr>
  </w:style>
  <w:style w:type="character" w:customStyle="1" w:styleId="En-tteCar">
    <w:name w:val="En-tête Car"/>
    <w:basedOn w:val="Policepardfaut"/>
    <w:link w:val="En-tte"/>
    <w:uiPriority w:val="99"/>
    <w:rPr>
      <w:rFonts w:cstheme="minorBidi"/>
      <w:color w:val="112F51" w:themeColor="text2" w:themeShade="BF"/>
      <w:sz w:val="20"/>
      <w:szCs w:val="20"/>
    </w:rPr>
  </w:style>
  <w:style w:type="character" w:customStyle="1" w:styleId="Titre3Car">
    <w:name w:val="Titre 3 Car"/>
    <w:basedOn w:val="Policepardfaut"/>
    <w:link w:val="Titre3"/>
    <w:uiPriority w:val="9"/>
    <w:rPr>
      <w:rFonts w:asciiTheme="majorHAnsi" w:hAnsiTheme="majorHAnsi" w:cstheme="minorBidi"/>
      <w:color w:val="112F51" w:themeColor="text2" w:themeShade="BF"/>
      <w:spacing w:val="5"/>
      <w:sz w:val="24"/>
      <w:szCs w:val="24"/>
    </w:rPr>
  </w:style>
  <w:style w:type="character" w:customStyle="1" w:styleId="Titre4Car">
    <w:name w:val="Titre 4 Car"/>
    <w:basedOn w:val="Policepardfaut"/>
    <w:link w:val="Titre4"/>
    <w:uiPriority w:val="9"/>
    <w:rPr>
      <w:rFonts w:asciiTheme="majorHAnsi" w:hAnsiTheme="majorHAnsi" w:cstheme="minorBidi"/>
      <w:color w:val="0B5294" w:themeColor="accent1" w:themeShade="BF"/>
    </w:rPr>
  </w:style>
  <w:style w:type="character" w:customStyle="1" w:styleId="Titre5Car">
    <w:name w:val="Titre 5 Car"/>
    <w:basedOn w:val="Policepardfaut"/>
    <w:link w:val="Titre5"/>
    <w:uiPriority w:val="9"/>
    <w:semiHidden/>
    <w:rPr>
      <w:rFonts w:cstheme="minorBidi"/>
      <w:i/>
      <w:color w:val="0B5294" w:themeColor="accent1" w:themeShade="BF"/>
    </w:rPr>
  </w:style>
  <w:style w:type="character" w:customStyle="1" w:styleId="Titre6Car">
    <w:name w:val="Titre 6 Car"/>
    <w:basedOn w:val="Policepardfaut"/>
    <w:link w:val="Titre6"/>
    <w:uiPriority w:val="9"/>
    <w:semiHidden/>
    <w:rPr>
      <w:rFonts w:cstheme="minorBidi"/>
      <w:b/>
      <w:color w:val="0B5294" w:themeColor="accent1" w:themeShade="BF"/>
      <w:sz w:val="20"/>
      <w:szCs w:val="20"/>
    </w:rPr>
  </w:style>
  <w:style w:type="character" w:customStyle="1" w:styleId="Titre7Car">
    <w:name w:val="Titre 7 Car"/>
    <w:basedOn w:val="Policepardfaut"/>
    <w:link w:val="Titre7"/>
    <w:uiPriority w:val="9"/>
    <w:semiHidden/>
    <w:rPr>
      <w:rFonts w:cstheme="minorBidi"/>
      <w:b/>
      <w:i/>
      <w:color w:val="0B5294" w:themeColor="accent1" w:themeShade="BF"/>
      <w:sz w:val="20"/>
      <w:szCs w:val="20"/>
    </w:rPr>
  </w:style>
  <w:style w:type="character" w:customStyle="1" w:styleId="Titre8Car">
    <w:name w:val="Titre 8 Car"/>
    <w:basedOn w:val="Policepardfaut"/>
    <w:link w:val="Titre8"/>
    <w:uiPriority w:val="9"/>
    <w:semiHidden/>
    <w:rPr>
      <w:rFonts w:cstheme="minorBidi"/>
      <w:b/>
      <w:color w:val="0075A2" w:themeColor="accent2" w:themeShade="BF"/>
      <w:sz w:val="20"/>
      <w:szCs w:val="20"/>
    </w:rPr>
  </w:style>
  <w:style w:type="character" w:customStyle="1" w:styleId="Titre9Car">
    <w:name w:val="Titre 9 Car"/>
    <w:basedOn w:val="Policepardfaut"/>
    <w:link w:val="Titre9"/>
    <w:uiPriority w:val="9"/>
    <w:semiHidden/>
    <w:rPr>
      <w:rFonts w:cstheme="minorBidi"/>
      <w:b/>
      <w:i/>
      <w:color w:val="0075A2" w:themeColor="accent2" w:themeShade="BF"/>
      <w:sz w:val="18"/>
      <w:szCs w:val="18"/>
    </w:rPr>
  </w:style>
  <w:style w:type="character" w:styleId="Emphaseintense">
    <w:name w:val="Intense Emphasis"/>
    <w:basedOn w:val="Policepardfaut"/>
    <w:uiPriority w:val="21"/>
    <w:qFormat/>
    <w:rPr>
      <w:i/>
      <w:caps/>
      <w:color w:val="0B5294" w:themeColor="accent1" w:themeShade="BF"/>
      <w:spacing w:val="10"/>
      <w:sz w:val="18"/>
      <w:szCs w:val="18"/>
    </w:rPr>
  </w:style>
  <w:style w:type="paragraph" w:styleId="Citation">
    <w:name w:val="Quote"/>
    <w:basedOn w:val="Normal"/>
    <w:link w:val="CitationCar"/>
    <w:uiPriority w:val="29"/>
    <w:qFormat/>
    <w:rPr>
      <w:i/>
    </w:rPr>
  </w:style>
  <w:style w:type="character" w:customStyle="1" w:styleId="CitationCar">
    <w:name w:val="Citation Car"/>
    <w:basedOn w:val="Policepardfaut"/>
    <w:link w:val="Citation"/>
    <w:uiPriority w:val="29"/>
    <w:rPr>
      <w:rFonts w:cstheme="minorBidi"/>
      <w:i/>
      <w:color w:val="112F51" w:themeColor="text2" w:themeShade="BF"/>
      <w:sz w:val="20"/>
      <w:szCs w:val="20"/>
    </w:rPr>
  </w:style>
  <w:style w:type="paragraph" w:styleId="Citationintense">
    <w:name w:val="Intense Quote"/>
    <w:basedOn w:val="Citation"/>
    <w:link w:val="CitationintenseCar"/>
    <w:uiPriority w:val="30"/>
    <w:qFormat/>
    <w:pPr>
      <w:pBdr>
        <w:bottom w:val="double" w:sz="4" w:space="4" w:color="0F6FC6" w:themeColor="accent1"/>
      </w:pBdr>
      <w:spacing w:line="300" w:lineRule="auto"/>
      <w:ind w:left="936" w:right="936"/>
    </w:pPr>
    <w:rPr>
      <w:i w:val="0"/>
      <w:color w:val="0B5294" w:themeColor="accent1" w:themeShade="BF"/>
    </w:rPr>
  </w:style>
  <w:style w:type="character" w:customStyle="1" w:styleId="CitationintenseCar">
    <w:name w:val="Citation intense Car"/>
    <w:basedOn w:val="Policepardfaut"/>
    <w:link w:val="Citationintense"/>
    <w:uiPriority w:val="30"/>
    <w:rPr>
      <w:rFonts w:cstheme="minorBidi"/>
      <w:color w:val="0B5294" w:themeColor="accent1" w:themeShade="BF"/>
      <w:sz w:val="20"/>
      <w:szCs w:val="20"/>
    </w:rPr>
  </w:style>
  <w:style w:type="character" w:styleId="Rfrenceintense">
    <w:name w:val="Intense Reference"/>
    <w:basedOn w:val="Policepardfaut"/>
    <w:uiPriority w:val="32"/>
    <w:qFormat/>
    <w:rPr>
      <w:rFonts w:cs="Times New Roman"/>
      <w:b/>
      <w:caps/>
      <w:color w:val="0075A2" w:themeColor="accent2" w:themeShade="BF"/>
      <w:spacing w:val="5"/>
      <w:sz w:val="18"/>
      <w:szCs w:val="18"/>
    </w:rPr>
  </w:style>
  <w:style w:type="paragraph" w:styleId="Paragraphedeliste">
    <w:name w:val="List Paragraph"/>
    <w:basedOn w:val="Normal"/>
    <w:uiPriority w:val="36"/>
    <w:unhideWhenUsed/>
    <w:qFormat/>
    <w:pPr>
      <w:ind w:left="720"/>
      <w:contextualSpacing/>
    </w:pPr>
  </w:style>
  <w:style w:type="paragraph" w:styleId="Retraitnormal">
    <w:name w:val="Normal Indent"/>
    <w:basedOn w:val="Normal"/>
    <w:uiPriority w:val="99"/>
    <w:unhideWhenUsed/>
    <w:pPr>
      <w:ind w:left="720"/>
      <w:contextualSpacing/>
    </w:pPr>
  </w:style>
  <w:style w:type="numbering" w:customStyle="1" w:styleId="Listenumrote">
    <w:name w:val="Liste numérotée"/>
    <w:uiPriority w:val="99"/>
    <w:pPr>
      <w:numPr>
        <w:numId w:val="2"/>
      </w:numPr>
    </w:pPr>
  </w:style>
  <w:style w:type="character" w:styleId="Textedelespacerserv">
    <w:name w:val="Placeholder Text"/>
    <w:basedOn w:val="Policepardfaut"/>
    <w:uiPriority w:val="99"/>
    <w:unhideWhenUsed/>
    <w:rPr>
      <w:color w:val="808080"/>
    </w:rPr>
  </w:style>
  <w:style w:type="character" w:styleId="lev">
    <w:name w:val="Strong"/>
    <w:basedOn w:val="Policepardfaut"/>
    <w:uiPriority w:val="22"/>
    <w:qFormat/>
    <w:rPr>
      <w:b/>
      <w:bCs/>
    </w:rPr>
  </w:style>
  <w:style w:type="character" w:styleId="Emphaseple">
    <w:name w:val="Subtle Emphasis"/>
    <w:basedOn w:val="Policepardfaut"/>
    <w:uiPriority w:val="19"/>
    <w:qFormat/>
    <w:rPr>
      <w:i/>
      <w:color w:val="0B5294" w:themeColor="accent1" w:themeShade="BF"/>
    </w:rPr>
  </w:style>
  <w:style w:type="character" w:styleId="Rfrenceple">
    <w:name w:val="Subtle Reference"/>
    <w:basedOn w:val="Policepardfaut"/>
    <w:uiPriority w:val="31"/>
    <w:qFormat/>
    <w:rPr>
      <w:rFonts w:cs="Times New Roman"/>
      <w:b/>
      <w:i/>
      <w:color w:val="0075A2" w:themeColor="accent2" w:themeShade="BF"/>
    </w:rPr>
  </w:style>
  <w:style w:type="table" w:styleId="Grilledutableau">
    <w:name w:val="Table Grid"/>
    <w:basedOn w:val="TableauNormal"/>
    <w:uiPriority w:val="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3C597D"/>
    <w:pPr>
      <w:autoSpaceDE w:val="0"/>
      <w:autoSpaceDN w:val="0"/>
      <w:adjustRightInd w:val="0"/>
      <w:spacing w:after="0" w:line="240" w:lineRule="auto"/>
    </w:pPr>
    <w:rPr>
      <w:rFonts w:ascii="Arial" w:hAnsi="Arial" w:cs="Arial"/>
      <w:color w:val="000000"/>
      <w:sz w:val="24"/>
      <w:szCs w:val="24"/>
    </w:rPr>
  </w:style>
  <w:style w:type="character" w:styleId="Lienhypertexte">
    <w:name w:val="Hyperlink"/>
    <w:basedOn w:val="Policepardfaut"/>
    <w:uiPriority w:val="99"/>
    <w:unhideWhenUsed/>
    <w:rsid w:val="00705FD8"/>
    <w:rPr>
      <w:color w:val="F49100" w:themeColor="hyperlink"/>
      <w:u w:val="single"/>
    </w:rPr>
  </w:style>
  <w:style w:type="paragraph" w:styleId="Notedebasdepage">
    <w:name w:val="footnote text"/>
    <w:basedOn w:val="Normal"/>
    <w:link w:val="NotedebasdepageCar"/>
    <w:uiPriority w:val="99"/>
    <w:unhideWhenUsed/>
    <w:rsid w:val="00317103"/>
    <w:pPr>
      <w:spacing w:after="0" w:line="240" w:lineRule="auto"/>
    </w:pPr>
  </w:style>
  <w:style w:type="character" w:customStyle="1" w:styleId="NotedebasdepageCar">
    <w:name w:val="Note de bas de page Car"/>
    <w:basedOn w:val="Policepardfaut"/>
    <w:link w:val="Notedebasdepage"/>
    <w:uiPriority w:val="99"/>
    <w:rsid w:val="00317103"/>
    <w:rPr>
      <w:color w:val="112F51" w:themeColor="text2" w:themeShade="BF"/>
      <w:sz w:val="20"/>
      <w:szCs w:val="20"/>
    </w:rPr>
  </w:style>
  <w:style w:type="character" w:styleId="Appelnotedebasdep">
    <w:name w:val="footnote reference"/>
    <w:basedOn w:val="Policepardfaut"/>
    <w:uiPriority w:val="99"/>
    <w:unhideWhenUsed/>
    <w:rsid w:val="00317103"/>
    <w:rPr>
      <w:vertAlign w:val="superscript"/>
    </w:rPr>
  </w:style>
  <w:style w:type="paragraph" w:styleId="NormalWeb">
    <w:name w:val="Normal (Web)"/>
    <w:basedOn w:val="Normal"/>
    <w:uiPriority w:val="99"/>
    <w:semiHidden/>
    <w:unhideWhenUsed/>
    <w:rsid w:val="00D2043E"/>
    <w:pPr>
      <w:spacing w:before="100" w:beforeAutospacing="1" w:after="100" w:afterAutospacing="1" w:line="240" w:lineRule="auto"/>
    </w:pPr>
    <w:rPr>
      <w:rFonts w:ascii="Times New Roman" w:eastAsiaTheme="minorEastAsia" w:hAnsi="Times New Roman" w:cs="Times New Roman"/>
      <w:color w:val="auto"/>
      <w:sz w:val="24"/>
      <w:szCs w:val="24"/>
    </w:rPr>
  </w:style>
  <w:style w:type="character" w:styleId="Lienhypertextesuivivisit">
    <w:name w:val="FollowedHyperlink"/>
    <w:basedOn w:val="Policepardfaut"/>
    <w:uiPriority w:val="99"/>
    <w:semiHidden/>
    <w:unhideWhenUsed/>
    <w:rsid w:val="00E6701C"/>
    <w:rPr>
      <w:color w:val="85DFD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178409">
      <w:bodyDiv w:val="1"/>
      <w:marLeft w:val="0"/>
      <w:marRight w:val="0"/>
      <w:marTop w:val="0"/>
      <w:marBottom w:val="0"/>
      <w:divBdr>
        <w:top w:val="none" w:sz="0" w:space="0" w:color="auto"/>
        <w:left w:val="none" w:sz="0" w:space="0" w:color="auto"/>
        <w:bottom w:val="none" w:sz="0" w:space="0" w:color="auto"/>
        <w:right w:val="none" w:sz="0" w:space="0" w:color="auto"/>
      </w:divBdr>
    </w:div>
    <w:div w:id="373576268">
      <w:bodyDiv w:val="1"/>
      <w:marLeft w:val="0"/>
      <w:marRight w:val="0"/>
      <w:marTop w:val="0"/>
      <w:marBottom w:val="0"/>
      <w:divBdr>
        <w:top w:val="none" w:sz="0" w:space="0" w:color="auto"/>
        <w:left w:val="none" w:sz="0" w:space="0" w:color="auto"/>
        <w:bottom w:val="none" w:sz="0" w:space="0" w:color="auto"/>
        <w:right w:val="none" w:sz="0" w:space="0" w:color="auto"/>
      </w:divBdr>
      <w:divsChild>
        <w:div w:id="1752584362">
          <w:marLeft w:val="446"/>
          <w:marRight w:val="0"/>
          <w:marTop w:val="240"/>
          <w:marBottom w:val="0"/>
          <w:divBdr>
            <w:top w:val="none" w:sz="0" w:space="0" w:color="auto"/>
            <w:left w:val="none" w:sz="0" w:space="0" w:color="auto"/>
            <w:bottom w:val="none" w:sz="0" w:space="0" w:color="auto"/>
            <w:right w:val="none" w:sz="0" w:space="0" w:color="auto"/>
          </w:divBdr>
        </w:div>
        <w:div w:id="1803617541">
          <w:marLeft w:val="446"/>
          <w:marRight w:val="0"/>
          <w:marTop w:val="240"/>
          <w:marBottom w:val="0"/>
          <w:divBdr>
            <w:top w:val="none" w:sz="0" w:space="0" w:color="auto"/>
            <w:left w:val="none" w:sz="0" w:space="0" w:color="auto"/>
            <w:bottom w:val="none" w:sz="0" w:space="0" w:color="auto"/>
            <w:right w:val="none" w:sz="0" w:space="0" w:color="auto"/>
          </w:divBdr>
        </w:div>
        <w:div w:id="1384059952">
          <w:marLeft w:val="446"/>
          <w:marRight w:val="0"/>
          <w:marTop w:val="240"/>
          <w:marBottom w:val="0"/>
          <w:divBdr>
            <w:top w:val="none" w:sz="0" w:space="0" w:color="auto"/>
            <w:left w:val="none" w:sz="0" w:space="0" w:color="auto"/>
            <w:bottom w:val="none" w:sz="0" w:space="0" w:color="auto"/>
            <w:right w:val="none" w:sz="0" w:space="0" w:color="auto"/>
          </w:divBdr>
        </w:div>
        <w:div w:id="1597786151">
          <w:marLeft w:val="446"/>
          <w:marRight w:val="0"/>
          <w:marTop w:val="240"/>
          <w:marBottom w:val="0"/>
          <w:divBdr>
            <w:top w:val="none" w:sz="0" w:space="0" w:color="auto"/>
            <w:left w:val="none" w:sz="0" w:space="0" w:color="auto"/>
            <w:bottom w:val="none" w:sz="0" w:space="0" w:color="auto"/>
            <w:right w:val="none" w:sz="0" w:space="0" w:color="auto"/>
          </w:divBdr>
        </w:div>
        <w:div w:id="1322391422">
          <w:marLeft w:val="446"/>
          <w:marRight w:val="0"/>
          <w:marTop w:val="240"/>
          <w:marBottom w:val="0"/>
          <w:divBdr>
            <w:top w:val="none" w:sz="0" w:space="0" w:color="auto"/>
            <w:left w:val="none" w:sz="0" w:space="0" w:color="auto"/>
            <w:bottom w:val="none" w:sz="0" w:space="0" w:color="auto"/>
            <w:right w:val="none" w:sz="0" w:space="0" w:color="auto"/>
          </w:divBdr>
        </w:div>
        <w:div w:id="1376007723">
          <w:marLeft w:val="446"/>
          <w:marRight w:val="0"/>
          <w:marTop w:val="240"/>
          <w:marBottom w:val="0"/>
          <w:divBdr>
            <w:top w:val="none" w:sz="0" w:space="0" w:color="auto"/>
            <w:left w:val="none" w:sz="0" w:space="0" w:color="auto"/>
            <w:bottom w:val="none" w:sz="0" w:space="0" w:color="auto"/>
            <w:right w:val="none" w:sz="0" w:space="0" w:color="auto"/>
          </w:divBdr>
        </w:div>
      </w:divsChild>
    </w:div>
    <w:div w:id="444928580">
      <w:bodyDiv w:val="1"/>
      <w:marLeft w:val="0"/>
      <w:marRight w:val="0"/>
      <w:marTop w:val="0"/>
      <w:marBottom w:val="0"/>
      <w:divBdr>
        <w:top w:val="none" w:sz="0" w:space="0" w:color="auto"/>
        <w:left w:val="none" w:sz="0" w:space="0" w:color="auto"/>
        <w:bottom w:val="none" w:sz="0" w:space="0" w:color="auto"/>
        <w:right w:val="none" w:sz="0" w:space="0" w:color="auto"/>
      </w:divBdr>
      <w:divsChild>
        <w:div w:id="491795917">
          <w:marLeft w:val="0"/>
          <w:marRight w:val="0"/>
          <w:marTop w:val="0"/>
          <w:marBottom w:val="0"/>
          <w:divBdr>
            <w:top w:val="none" w:sz="0" w:space="0" w:color="auto"/>
            <w:left w:val="none" w:sz="0" w:space="0" w:color="auto"/>
            <w:bottom w:val="none" w:sz="0" w:space="0" w:color="auto"/>
            <w:right w:val="none" w:sz="0" w:space="0" w:color="auto"/>
          </w:divBdr>
          <w:divsChild>
            <w:div w:id="522014433">
              <w:marLeft w:val="0"/>
              <w:marRight w:val="0"/>
              <w:marTop w:val="0"/>
              <w:marBottom w:val="0"/>
              <w:divBdr>
                <w:top w:val="none" w:sz="0" w:space="0" w:color="auto"/>
                <w:left w:val="none" w:sz="0" w:space="0" w:color="auto"/>
                <w:bottom w:val="none" w:sz="0" w:space="0" w:color="auto"/>
                <w:right w:val="none" w:sz="0" w:space="0" w:color="auto"/>
              </w:divBdr>
              <w:divsChild>
                <w:div w:id="1157498334">
                  <w:marLeft w:val="0"/>
                  <w:marRight w:val="0"/>
                  <w:marTop w:val="0"/>
                  <w:marBottom w:val="0"/>
                  <w:divBdr>
                    <w:top w:val="none" w:sz="0" w:space="0" w:color="auto"/>
                    <w:left w:val="none" w:sz="0" w:space="0" w:color="auto"/>
                    <w:bottom w:val="none" w:sz="0" w:space="0" w:color="auto"/>
                    <w:right w:val="none" w:sz="0" w:space="0" w:color="auto"/>
                  </w:divBdr>
                  <w:divsChild>
                    <w:div w:id="758064639">
                      <w:marLeft w:val="0"/>
                      <w:marRight w:val="0"/>
                      <w:marTop w:val="0"/>
                      <w:marBottom w:val="0"/>
                      <w:divBdr>
                        <w:top w:val="none" w:sz="0" w:space="0" w:color="auto"/>
                        <w:left w:val="none" w:sz="0" w:space="0" w:color="auto"/>
                        <w:bottom w:val="none" w:sz="0" w:space="0" w:color="auto"/>
                        <w:right w:val="none" w:sz="0" w:space="0" w:color="auto"/>
                      </w:divBdr>
                      <w:divsChild>
                        <w:div w:id="249704749">
                          <w:marLeft w:val="0"/>
                          <w:marRight w:val="0"/>
                          <w:marTop w:val="150"/>
                          <w:marBottom w:val="0"/>
                          <w:divBdr>
                            <w:top w:val="none" w:sz="0" w:space="0" w:color="auto"/>
                            <w:left w:val="none" w:sz="0" w:space="0" w:color="auto"/>
                            <w:bottom w:val="none" w:sz="0" w:space="0" w:color="auto"/>
                            <w:right w:val="none" w:sz="0" w:space="0" w:color="auto"/>
                          </w:divBdr>
                          <w:divsChild>
                            <w:div w:id="167040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1184853">
      <w:bodyDiv w:val="1"/>
      <w:marLeft w:val="0"/>
      <w:marRight w:val="0"/>
      <w:marTop w:val="0"/>
      <w:marBottom w:val="0"/>
      <w:divBdr>
        <w:top w:val="none" w:sz="0" w:space="0" w:color="auto"/>
        <w:left w:val="none" w:sz="0" w:space="0" w:color="auto"/>
        <w:bottom w:val="none" w:sz="0" w:space="0" w:color="auto"/>
        <w:right w:val="none" w:sz="0" w:space="0" w:color="auto"/>
      </w:divBdr>
    </w:div>
    <w:div w:id="670838641">
      <w:bodyDiv w:val="1"/>
      <w:marLeft w:val="0"/>
      <w:marRight w:val="0"/>
      <w:marTop w:val="0"/>
      <w:marBottom w:val="0"/>
      <w:divBdr>
        <w:top w:val="none" w:sz="0" w:space="0" w:color="auto"/>
        <w:left w:val="none" w:sz="0" w:space="0" w:color="auto"/>
        <w:bottom w:val="none" w:sz="0" w:space="0" w:color="auto"/>
        <w:right w:val="none" w:sz="0" w:space="0" w:color="auto"/>
      </w:divBdr>
    </w:div>
    <w:div w:id="695547054">
      <w:bodyDiv w:val="1"/>
      <w:marLeft w:val="0"/>
      <w:marRight w:val="0"/>
      <w:marTop w:val="0"/>
      <w:marBottom w:val="0"/>
      <w:divBdr>
        <w:top w:val="none" w:sz="0" w:space="0" w:color="auto"/>
        <w:left w:val="none" w:sz="0" w:space="0" w:color="auto"/>
        <w:bottom w:val="none" w:sz="0" w:space="0" w:color="auto"/>
        <w:right w:val="none" w:sz="0" w:space="0" w:color="auto"/>
      </w:divBdr>
    </w:div>
    <w:div w:id="707334523">
      <w:bodyDiv w:val="1"/>
      <w:marLeft w:val="0"/>
      <w:marRight w:val="0"/>
      <w:marTop w:val="0"/>
      <w:marBottom w:val="0"/>
      <w:divBdr>
        <w:top w:val="none" w:sz="0" w:space="0" w:color="auto"/>
        <w:left w:val="none" w:sz="0" w:space="0" w:color="auto"/>
        <w:bottom w:val="none" w:sz="0" w:space="0" w:color="auto"/>
        <w:right w:val="none" w:sz="0" w:space="0" w:color="auto"/>
      </w:divBdr>
    </w:div>
    <w:div w:id="734471877">
      <w:bodyDiv w:val="1"/>
      <w:marLeft w:val="0"/>
      <w:marRight w:val="0"/>
      <w:marTop w:val="0"/>
      <w:marBottom w:val="0"/>
      <w:divBdr>
        <w:top w:val="none" w:sz="0" w:space="0" w:color="auto"/>
        <w:left w:val="none" w:sz="0" w:space="0" w:color="auto"/>
        <w:bottom w:val="none" w:sz="0" w:space="0" w:color="auto"/>
        <w:right w:val="none" w:sz="0" w:space="0" w:color="auto"/>
      </w:divBdr>
      <w:divsChild>
        <w:div w:id="276522975">
          <w:marLeft w:val="547"/>
          <w:marRight w:val="0"/>
          <w:marTop w:val="96"/>
          <w:marBottom w:val="0"/>
          <w:divBdr>
            <w:top w:val="none" w:sz="0" w:space="0" w:color="auto"/>
            <w:left w:val="none" w:sz="0" w:space="0" w:color="auto"/>
            <w:bottom w:val="none" w:sz="0" w:space="0" w:color="auto"/>
            <w:right w:val="none" w:sz="0" w:space="0" w:color="auto"/>
          </w:divBdr>
        </w:div>
        <w:div w:id="116685829">
          <w:marLeft w:val="547"/>
          <w:marRight w:val="0"/>
          <w:marTop w:val="96"/>
          <w:marBottom w:val="0"/>
          <w:divBdr>
            <w:top w:val="none" w:sz="0" w:space="0" w:color="auto"/>
            <w:left w:val="none" w:sz="0" w:space="0" w:color="auto"/>
            <w:bottom w:val="none" w:sz="0" w:space="0" w:color="auto"/>
            <w:right w:val="none" w:sz="0" w:space="0" w:color="auto"/>
          </w:divBdr>
        </w:div>
        <w:div w:id="2024822259">
          <w:marLeft w:val="547"/>
          <w:marRight w:val="0"/>
          <w:marTop w:val="96"/>
          <w:marBottom w:val="0"/>
          <w:divBdr>
            <w:top w:val="none" w:sz="0" w:space="0" w:color="auto"/>
            <w:left w:val="none" w:sz="0" w:space="0" w:color="auto"/>
            <w:bottom w:val="none" w:sz="0" w:space="0" w:color="auto"/>
            <w:right w:val="none" w:sz="0" w:space="0" w:color="auto"/>
          </w:divBdr>
        </w:div>
        <w:div w:id="1602881928">
          <w:marLeft w:val="547"/>
          <w:marRight w:val="0"/>
          <w:marTop w:val="96"/>
          <w:marBottom w:val="0"/>
          <w:divBdr>
            <w:top w:val="none" w:sz="0" w:space="0" w:color="auto"/>
            <w:left w:val="none" w:sz="0" w:space="0" w:color="auto"/>
            <w:bottom w:val="none" w:sz="0" w:space="0" w:color="auto"/>
            <w:right w:val="none" w:sz="0" w:space="0" w:color="auto"/>
          </w:divBdr>
        </w:div>
        <w:div w:id="1553347480">
          <w:marLeft w:val="1166"/>
          <w:marRight w:val="0"/>
          <w:marTop w:val="77"/>
          <w:marBottom w:val="0"/>
          <w:divBdr>
            <w:top w:val="none" w:sz="0" w:space="0" w:color="auto"/>
            <w:left w:val="none" w:sz="0" w:space="0" w:color="auto"/>
            <w:bottom w:val="none" w:sz="0" w:space="0" w:color="auto"/>
            <w:right w:val="none" w:sz="0" w:space="0" w:color="auto"/>
          </w:divBdr>
        </w:div>
        <w:div w:id="1743679221">
          <w:marLeft w:val="1166"/>
          <w:marRight w:val="0"/>
          <w:marTop w:val="77"/>
          <w:marBottom w:val="0"/>
          <w:divBdr>
            <w:top w:val="none" w:sz="0" w:space="0" w:color="auto"/>
            <w:left w:val="none" w:sz="0" w:space="0" w:color="auto"/>
            <w:bottom w:val="none" w:sz="0" w:space="0" w:color="auto"/>
            <w:right w:val="none" w:sz="0" w:space="0" w:color="auto"/>
          </w:divBdr>
        </w:div>
        <w:div w:id="175467235">
          <w:marLeft w:val="547"/>
          <w:marRight w:val="0"/>
          <w:marTop w:val="96"/>
          <w:marBottom w:val="0"/>
          <w:divBdr>
            <w:top w:val="none" w:sz="0" w:space="0" w:color="auto"/>
            <w:left w:val="none" w:sz="0" w:space="0" w:color="auto"/>
            <w:bottom w:val="none" w:sz="0" w:space="0" w:color="auto"/>
            <w:right w:val="none" w:sz="0" w:space="0" w:color="auto"/>
          </w:divBdr>
        </w:div>
      </w:divsChild>
    </w:div>
    <w:div w:id="843200790">
      <w:bodyDiv w:val="1"/>
      <w:marLeft w:val="0"/>
      <w:marRight w:val="0"/>
      <w:marTop w:val="0"/>
      <w:marBottom w:val="0"/>
      <w:divBdr>
        <w:top w:val="none" w:sz="0" w:space="0" w:color="auto"/>
        <w:left w:val="none" w:sz="0" w:space="0" w:color="auto"/>
        <w:bottom w:val="none" w:sz="0" w:space="0" w:color="auto"/>
        <w:right w:val="none" w:sz="0" w:space="0" w:color="auto"/>
      </w:divBdr>
    </w:div>
    <w:div w:id="868178150">
      <w:bodyDiv w:val="1"/>
      <w:marLeft w:val="0"/>
      <w:marRight w:val="0"/>
      <w:marTop w:val="0"/>
      <w:marBottom w:val="0"/>
      <w:divBdr>
        <w:top w:val="none" w:sz="0" w:space="0" w:color="auto"/>
        <w:left w:val="none" w:sz="0" w:space="0" w:color="auto"/>
        <w:bottom w:val="none" w:sz="0" w:space="0" w:color="auto"/>
        <w:right w:val="none" w:sz="0" w:space="0" w:color="auto"/>
      </w:divBdr>
    </w:div>
    <w:div w:id="1063480784">
      <w:bodyDiv w:val="1"/>
      <w:marLeft w:val="0"/>
      <w:marRight w:val="0"/>
      <w:marTop w:val="0"/>
      <w:marBottom w:val="0"/>
      <w:divBdr>
        <w:top w:val="none" w:sz="0" w:space="0" w:color="auto"/>
        <w:left w:val="none" w:sz="0" w:space="0" w:color="auto"/>
        <w:bottom w:val="none" w:sz="0" w:space="0" w:color="auto"/>
        <w:right w:val="none" w:sz="0" w:space="0" w:color="auto"/>
      </w:divBdr>
    </w:div>
    <w:div w:id="1172112658">
      <w:bodyDiv w:val="1"/>
      <w:marLeft w:val="0"/>
      <w:marRight w:val="0"/>
      <w:marTop w:val="0"/>
      <w:marBottom w:val="0"/>
      <w:divBdr>
        <w:top w:val="none" w:sz="0" w:space="0" w:color="auto"/>
        <w:left w:val="none" w:sz="0" w:space="0" w:color="auto"/>
        <w:bottom w:val="none" w:sz="0" w:space="0" w:color="auto"/>
        <w:right w:val="none" w:sz="0" w:space="0" w:color="auto"/>
      </w:divBdr>
    </w:div>
    <w:div w:id="1435395109">
      <w:bodyDiv w:val="1"/>
      <w:marLeft w:val="0"/>
      <w:marRight w:val="0"/>
      <w:marTop w:val="0"/>
      <w:marBottom w:val="0"/>
      <w:divBdr>
        <w:top w:val="none" w:sz="0" w:space="0" w:color="auto"/>
        <w:left w:val="none" w:sz="0" w:space="0" w:color="auto"/>
        <w:bottom w:val="none" w:sz="0" w:space="0" w:color="auto"/>
        <w:right w:val="none" w:sz="0" w:space="0" w:color="auto"/>
      </w:divBdr>
    </w:div>
    <w:div w:id="1485858285">
      <w:bodyDiv w:val="1"/>
      <w:marLeft w:val="0"/>
      <w:marRight w:val="0"/>
      <w:marTop w:val="0"/>
      <w:marBottom w:val="0"/>
      <w:divBdr>
        <w:top w:val="none" w:sz="0" w:space="0" w:color="auto"/>
        <w:left w:val="none" w:sz="0" w:space="0" w:color="auto"/>
        <w:bottom w:val="none" w:sz="0" w:space="0" w:color="auto"/>
        <w:right w:val="none" w:sz="0" w:space="0" w:color="auto"/>
      </w:divBdr>
      <w:divsChild>
        <w:div w:id="1983924148">
          <w:marLeft w:val="547"/>
          <w:marRight w:val="0"/>
          <w:marTop w:val="86"/>
          <w:marBottom w:val="0"/>
          <w:divBdr>
            <w:top w:val="none" w:sz="0" w:space="0" w:color="auto"/>
            <w:left w:val="none" w:sz="0" w:space="0" w:color="auto"/>
            <w:bottom w:val="none" w:sz="0" w:space="0" w:color="auto"/>
            <w:right w:val="none" w:sz="0" w:space="0" w:color="auto"/>
          </w:divBdr>
        </w:div>
      </w:divsChild>
    </w:div>
    <w:div w:id="1516993136">
      <w:bodyDiv w:val="1"/>
      <w:marLeft w:val="0"/>
      <w:marRight w:val="0"/>
      <w:marTop w:val="0"/>
      <w:marBottom w:val="0"/>
      <w:divBdr>
        <w:top w:val="none" w:sz="0" w:space="0" w:color="auto"/>
        <w:left w:val="none" w:sz="0" w:space="0" w:color="auto"/>
        <w:bottom w:val="none" w:sz="0" w:space="0" w:color="auto"/>
        <w:right w:val="none" w:sz="0" w:space="0" w:color="auto"/>
      </w:divBdr>
    </w:div>
    <w:div w:id="1554467157">
      <w:bodyDiv w:val="1"/>
      <w:marLeft w:val="0"/>
      <w:marRight w:val="0"/>
      <w:marTop w:val="0"/>
      <w:marBottom w:val="0"/>
      <w:divBdr>
        <w:top w:val="none" w:sz="0" w:space="0" w:color="auto"/>
        <w:left w:val="none" w:sz="0" w:space="0" w:color="auto"/>
        <w:bottom w:val="none" w:sz="0" w:space="0" w:color="auto"/>
        <w:right w:val="none" w:sz="0" w:space="0" w:color="auto"/>
      </w:divBdr>
    </w:div>
    <w:div w:id="1670056994">
      <w:bodyDiv w:val="1"/>
      <w:marLeft w:val="0"/>
      <w:marRight w:val="0"/>
      <w:marTop w:val="0"/>
      <w:marBottom w:val="0"/>
      <w:divBdr>
        <w:top w:val="none" w:sz="0" w:space="0" w:color="auto"/>
        <w:left w:val="none" w:sz="0" w:space="0" w:color="auto"/>
        <w:bottom w:val="none" w:sz="0" w:space="0" w:color="auto"/>
        <w:right w:val="none" w:sz="0" w:space="0" w:color="auto"/>
      </w:divBdr>
      <w:divsChild>
        <w:div w:id="606237271">
          <w:marLeft w:val="547"/>
          <w:marRight w:val="0"/>
          <w:marTop w:val="115"/>
          <w:marBottom w:val="0"/>
          <w:divBdr>
            <w:top w:val="none" w:sz="0" w:space="0" w:color="auto"/>
            <w:left w:val="none" w:sz="0" w:space="0" w:color="auto"/>
            <w:bottom w:val="none" w:sz="0" w:space="0" w:color="auto"/>
            <w:right w:val="none" w:sz="0" w:space="0" w:color="auto"/>
          </w:divBdr>
        </w:div>
        <w:div w:id="1930771072">
          <w:marLeft w:val="547"/>
          <w:marRight w:val="0"/>
          <w:marTop w:val="115"/>
          <w:marBottom w:val="0"/>
          <w:divBdr>
            <w:top w:val="none" w:sz="0" w:space="0" w:color="auto"/>
            <w:left w:val="none" w:sz="0" w:space="0" w:color="auto"/>
            <w:bottom w:val="none" w:sz="0" w:space="0" w:color="auto"/>
            <w:right w:val="none" w:sz="0" w:space="0" w:color="auto"/>
          </w:divBdr>
        </w:div>
        <w:div w:id="1181972275">
          <w:marLeft w:val="547"/>
          <w:marRight w:val="0"/>
          <w:marTop w:val="115"/>
          <w:marBottom w:val="0"/>
          <w:divBdr>
            <w:top w:val="none" w:sz="0" w:space="0" w:color="auto"/>
            <w:left w:val="none" w:sz="0" w:space="0" w:color="auto"/>
            <w:bottom w:val="none" w:sz="0" w:space="0" w:color="auto"/>
            <w:right w:val="none" w:sz="0" w:space="0" w:color="auto"/>
          </w:divBdr>
        </w:div>
        <w:div w:id="337805013">
          <w:marLeft w:val="547"/>
          <w:marRight w:val="0"/>
          <w:marTop w:val="115"/>
          <w:marBottom w:val="0"/>
          <w:divBdr>
            <w:top w:val="none" w:sz="0" w:space="0" w:color="auto"/>
            <w:left w:val="none" w:sz="0" w:space="0" w:color="auto"/>
            <w:bottom w:val="none" w:sz="0" w:space="0" w:color="auto"/>
            <w:right w:val="none" w:sz="0" w:space="0" w:color="auto"/>
          </w:divBdr>
        </w:div>
      </w:divsChild>
    </w:div>
    <w:div w:id="1872110148">
      <w:bodyDiv w:val="1"/>
      <w:marLeft w:val="0"/>
      <w:marRight w:val="0"/>
      <w:marTop w:val="0"/>
      <w:marBottom w:val="0"/>
      <w:divBdr>
        <w:top w:val="none" w:sz="0" w:space="0" w:color="auto"/>
        <w:left w:val="none" w:sz="0" w:space="0" w:color="auto"/>
        <w:bottom w:val="none" w:sz="0" w:space="0" w:color="auto"/>
        <w:right w:val="none" w:sz="0" w:space="0" w:color="auto"/>
      </w:divBdr>
    </w:div>
    <w:div w:id="1929146205">
      <w:bodyDiv w:val="1"/>
      <w:marLeft w:val="0"/>
      <w:marRight w:val="0"/>
      <w:marTop w:val="0"/>
      <w:marBottom w:val="0"/>
      <w:divBdr>
        <w:top w:val="none" w:sz="0" w:space="0" w:color="auto"/>
        <w:left w:val="none" w:sz="0" w:space="0" w:color="auto"/>
        <w:bottom w:val="none" w:sz="0" w:space="0" w:color="auto"/>
        <w:right w:val="none" w:sz="0" w:space="0" w:color="auto"/>
      </w:divBdr>
    </w:div>
    <w:div w:id="1963266940">
      <w:bodyDiv w:val="1"/>
      <w:marLeft w:val="0"/>
      <w:marRight w:val="0"/>
      <w:marTop w:val="0"/>
      <w:marBottom w:val="0"/>
      <w:divBdr>
        <w:top w:val="none" w:sz="0" w:space="0" w:color="auto"/>
        <w:left w:val="none" w:sz="0" w:space="0" w:color="auto"/>
        <w:bottom w:val="none" w:sz="0" w:space="0" w:color="auto"/>
        <w:right w:val="none" w:sz="0" w:space="0" w:color="auto"/>
      </w:divBdr>
    </w:div>
    <w:div w:id="1988197369">
      <w:bodyDiv w:val="1"/>
      <w:marLeft w:val="0"/>
      <w:marRight w:val="0"/>
      <w:marTop w:val="0"/>
      <w:marBottom w:val="0"/>
      <w:divBdr>
        <w:top w:val="none" w:sz="0" w:space="0" w:color="auto"/>
        <w:left w:val="none" w:sz="0" w:space="0" w:color="auto"/>
        <w:bottom w:val="none" w:sz="0" w:space="0" w:color="auto"/>
        <w:right w:val="none" w:sz="0" w:space="0" w:color="auto"/>
      </w:divBdr>
    </w:div>
    <w:div w:id="200967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negalites.fr/Un-siecle-d-inegalites-de-revenus-les-super-riches-regagnent-le-terrain-perdu" TargetMode="External"/><Relationship Id="rId18" Type="http://schemas.openxmlformats.org/officeDocument/2006/relationships/image" Target="media/image5.png"/><Relationship Id="rId26" Type="http://schemas.openxmlformats.org/officeDocument/2006/relationships/image" Target="media/image9.png"/><Relationship Id="rId3" Type="http://schemas.openxmlformats.org/officeDocument/2006/relationships/numbering" Target="numbering.xml"/><Relationship Id="rId21" Type="http://schemas.openxmlformats.org/officeDocument/2006/relationships/hyperlink" Target="http://ses.ens-lyon.fr/ressources/stats-a-la-une/levolution-des-inegalites-mondiales-de-1870-a-2010" TargetMode="External"/><Relationship Id="rId34"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s://publications.banque-france.fr/sites/default/files/medias/documents/wp677.pdf" TargetMode="External"/><Relationship Id="rId25" Type="http://schemas.openxmlformats.org/officeDocument/2006/relationships/hyperlink" Target="http://ses.ens-lyon.fr/actualites/rapports-etudes-et-4-pages/la-mobilite-sociale-marque-le-pas-dans-les-pays-de-locde-ocde-juin-2018"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6.png"/><Relationship Id="rId29" Type="http://schemas.openxmlformats.org/officeDocument/2006/relationships/hyperlink" Target="http://ses.ens-lyon.fr/articles/un-panorama-des-inegalites-mondial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nsee.fr/fr/statistiques/4253029?sommaire=4253159" TargetMode="External"/><Relationship Id="rId24" Type="http://schemas.openxmlformats.org/officeDocument/2006/relationships/hyperlink" Target="http://www.oecd.org/fr/france/social-mobility-2018-FRA-FR.pdf"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insee.fr/fr/statistiques/4253029?sommaire=4253159" TargetMode="External"/><Relationship Id="rId23" Type="http://schemas.openxmlformats.org/officeDocument/2006/relationships/image" Target="media/image8.png"/><Relationship Id="rId28" Type="http://schemas.openxmlformats.org/officeDocument/2006/relationships/hyperlink" Target="http://ses.ens-lyon.fr/ressources/grands-dossiers/les-inegalites" TargetMode="External"/><Relationship Id="rId10" Type="http://schemas.openxmlformats.org/officeDocument/2006/relationships/image" Target="media/image1.png"/><Relationship Id="rId19" Type="http://schemas.openxmlformats.org/officeDocument/2006/relationships/hyperlink" Target="https://publications.banque-france.fr/sites/default/files/medias/documents/818258_rdb66_fr_v5.pdf"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insee.fr/fr/statistiques/4253029?sommaire=4253159" TargetMode="External"/><Relationship Id="rId14" Type="http://schemas.openxmlformats.org/officeDocument/2006/relationships/image" Target="media/image3.png"/><Relationship Id="rId22" Type="http://schemas.openxmlformats.org/officeDocument/2006/relationships/image" Target="media/image7.GIF"/><Relationship Id="rId27" Type="http://schemas.openxmlformats.org/officeDocument/2006/relationships/image" Target="media/image10.png"/><Relationship Id="rId30" Type="http://schemas.openxmlformats.org/officeDocument/2006/relationships/hyperlink" Target="http://ses.ens-lyon.fr/articles/comment-redistribuer-les-revenus-au-xxie-siecle"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ruet\AppData\Roaming\Microsoft\Templates\Rapport%20(Th&#232;me%20Orie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EC97B133386496E80DDAA46F041B1C0"/>
        <w:category>
          <w:name w:val="Général"/>
          <w:gallery w:val="placeholder"/>
        </w:category>
        <w:types>
          <w:type w:val="bbPlcHdr"/>
        </w:types>
        <w:behaviors>
          <w:behavior w:val="content"/>
        </w:behaviors>
        <w:guid w:val="{0AC4D0BD-6461-493C-BA39-BE4AA7EA7650}"/>
      </w:docPartPr>
      <w:docPartBody>
        <w:p w:rsidR="002F0A6B" w:rsidRDefault="00EB1FBF">
          <w:pPr>
            <w:pStyle w:val="7EC97B133386496E80DDAA46F041B1C0"/>
          </w:pPr>
          <w:r>
            <w:t>[Titre du document]</w:t>
          </w:r>
        </w:p>
      </w:docPartBody>
    </w:docPart>
    <w:docPart>
      <w:docPartPr>
        <w:name w:val="418349602E0F4ACC9594FC4AFC9FA2AE"/>
        <w:category>
          <w:name w:val="Général"/>
          <w:gallery w:val="placeholder"/>
        </w:category>
        <w:types>
          <w:type w:val="bbPlcHdr"/>
        </w:types>
        <w:behaviors>
          <w:behavior w:val="content"/>
        </w:behaviors>
        <w:guid w:val="{A3450B2A-61AA-4FB5-8A57-CA0EA76003F7}"/>
      </w:docPartPr>
      <w:docPartBody>
        <w:p w:rsidR="002F0A6B" w:rsidRDefault="00EB1FBF">
          <w:pPr>
            <w:pStyle w:val="418349602E0F4ACC9594FC4AFC9FA2AE"/>
          </w:pPr>
          <w:r>
            <w:t>[Sous-titre du document]</w:t>
          </w:r>
        </w:p>
      </w:docPartBody>
    </w:docPart>
    <w:docPart>
      <w:docPartPr>
        <w:name w:val="B163C38987D94FA79A1D88546350464D"/>
        <w:category>
          <w:name w:val="Général"/>
          <w:gallery w:val="placeholder"/>
        </w:category>
        <w:types>
          <w:type w:val="bbPlcHdr"/>
        </w:types>
        <w:behaviors>
          <w:behavior w:val="content"/>
        </w:behaviors>
        <w:guid w:val="{2D203A7D-38E7-400D-8803-C142E72932FF}"/>
      </w:docPartPr>
      <w:docPartBody>
        <w:p w:rsidR="002F0A6B" w:rsidRDefault="00EB1FBF">
          <w:pPr>
            <w:pStyle w:val="B163C38987D94FA79A1D88546350464D"/>
          </w:pPr>
          <w:r>
            <w:rPr>
              <w:rFonts w:asciiTheme="majorHAnsi" w:eastAsiaTheme="majorEastAsia" w:hAnsiTheme="majorHAnsi" w:cstheme="majorBidi"/>
              <w:smallCaps/>
              <w:color w:val="833C0B" w:themeColor="accent2" w:themeShade="80"/>
              <w:spacing w:val="20"/>
              <w:sz w:val="56"/>
              <w:szCs w:val="56"/>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PMincho">
    <w:altName w:val="ＭＳ Ｐ明朝"/>
    <w:panose1 w:val="00000000000000000000"/>
    <w:charset w:val="80"/>
    <w:family w:val="roman"/>
    <w:notTrueType/>
    <w:pitch w:val="default"/>
  </w:font>
  <w:font w:name="Calibri-Italic">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FBF"/>
    <w:rsid w:val="002F0A6B"/>
    <w:rsid w:val="005C599D"/>
    <w:rsid w:val="006538B5"/>
    <w:rsid w:val="006F7B53"/>
    <w:rsid w:val="007B358D"/>
    <w:rsid w:val="00A570C3"/>
    <w:rsid w:val="00D31C9C"/>
    <w:rsid w:val="00DD05B9"/>
    <w:rsid w:val="00EB1FB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1"/>
    <w:qFormat/>
    <w:pPr>
      <w:spacing w:before="360" w:after="40" w:line="276" w:lineRule="auto"/>
      <w:outlineLvl w:val="0"/>
    </w:pPr>
    <w:rPr>
      <w:rFonts w:asciiTheme="majorHAnsi" w:eastAsiaTheme="minorHAnsi" w:hAnsiTheme="majorHAnsi"/>
      <w:smallCaps/>
      <w:color w:val="323E4F" w:themeColor="text2" w:themeShade="BF"/>
      <w:spacing w:val="5"/>
      <w:sz w:val="32"/>
      <w:szCs w:val="32"/>
    </w:rPr>
  </w:style>
  <w:style w:type="paragraph" w:styleId="Titre2">
    <w:name w:val="heading 2"/>
    <w:basedOn w:val="Normal"/>
    <w:next w:val="Normal"/>
    <w:link w:val="Titre2Car"/>
    <w:uiPriority w:val="9"/>
    <w:unhideWhenUsed/>
    <w:qFormat/>
    <w:pPr>
      <w:spacing w:after="0" w:line="276" w:lineRule="auto"/>
      <w:outlineLvl w:val="1"/>
    </w:pPr>
    <w:rPr>
      <w:rFonts w:asciiTheme="majorHAnsi" w:eastAsiaTheme="minorHAnsi" w:hAnsiTheme="majorHAnsi"/>
      <w:color w:val="323E4F" w:themeColor="text2"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7EC97B133386496E80DDAA46F041B1C0">
    <w:name w:val="7EC97B133386496E80DDAA46F041B1C0"/>
  </w:style>
  <w:style w:type="paragraph" w:customStyle="1" w:styleId="418349602E0F4ACC9594FC4AFC9FA2AE">
    <w:name w:val="418349602E0F4ACC9594FC4AFC9FA2AE"/>
  </w:style>
  <w:style w:type="character" w:customStyle="1" w:styleId="Titre1Car">
    <w:name w:val="Titre 1 Car"/>
    <w:basedOn w:val="Policepardfaut"/>
    <w:link w:val="Titre1"/>
    <w:uiPriority w:val="1"/>
    <w:rPr>
      <w:rFonts w:asciiTheme="majorHAnsi" w:eastAsiaTheme="minorHAnsi" w:hAnsiTheme="majorHAnsi"/>
      <w:smallCaps/>
      <w:color w:val="323E4F" w:themeColor="text2" w:themeShade="BF"/>
      <w:spacing w:val="5"/>
      <w:sz w:val="32"/>
      <w:szCs w:val="32"/>
    </w:rPr>
  </w:style>
  <w:style w:type="character" w:customStyle="1" w:styleId="Titre2Car">
    <w:name w:val="Titre 2 Car"/>
    <w:basedOn w:val="Policepardfaut"/>
    <w:link w:val="Titre2"/>
    <w:uiPriority w:val="9"/>
    <w:rPr>
      <w:rFonts w:asciiTheme="majorHAnsi" w:eastAsiaTheme="minorHAnsi" w:hAnsiTheme="majorHAnsi"/>
      <w:color w:val="323E4F" w:themeColor="text2" w:themeShade="BF"/>
      <w:sz w:val="28"/>
      <w:szCs w:val="28"/>
    </w:rPr>
  </w:style>
  <w:style w:type="paragraph" w:customStyle="1" w:styleId="9D89EB7467644BA896AEB910D5DFD954">
    <w:name w:val="9D89EB7467644BA896AEB910D5DFD954"/>
  </w:style>
  <w:style w:type="paragraph" w:customStyle="1" w:styleId="B163C38987D94FA79A1D88546350464D">
    <w:name w:val="B163C38987D94FA79A1D88546350464D"/>
  </w:style>
  <w:style w:type="paragraph" w:customStyle="1" w:styleId="9E7B0BC2A38E4373BEA8B78427EBADB8">
    <w:name w:val="9E7B0BC2A38E4373BEA8B78427EBADB8"/>
  </w:style>
  <w:style w:type="paragraph" w:customStyle="1" w:styleId="C4C94AC26AA9498C9351936D6153083B">
    <w:name w:val="C4C94AC26AA9498C9351936D6153083B"/>
  </w:style>
  <w:style w:type="paragraph" w:customStyle="1" w:styleId="7DB905377A3E42A497019147CCD8052E">
    <w:name w:val="7DB905377A3E42A497019147CCD8052E"/>
    <w:rsid w:val="007B35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Oriel">
  <a:themeElements>
    <a:clrScheme name="Bleu">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riel">
      <a:majorFont>
        <a:latin typeface="Century Schoolbook"/>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Schoolbook"/>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riel">
      <a:fillStyleLst>
        <a:solidFill>
          <a:schemeClr val="phClr"/>
        </a:solidFill>
        <a:gradFill rotWithShape="1">
          <a:gsLst>
            <a:gs pos="0">
              <a:schemeClr val="phClr">
                <a:tint val="39000"/>
                <a:satMod val="260000"/>
              </a:schemeClr>
            </a:gs>
            <a:gs pos="30000">
              <a:schemeClr val="phClr">
                <a:tint val="39000"/>
                <a:satMod val="260000"/>
              </a:schemeClr>
            </a:gs>
            <a:gs pos="75000">
              <a:schemeClr val="phClr">
                <a:tint val="55000"/>
                <a:satMod val="255000"/>
              </a:schemeClr>
            </a:gs>
            <a:gs pos="100000">
              <a:schemeClr val="phClr">
                <a:tint val="70000"/>
                <a:satMod val="255000"/>
              </a:schemeClr>
            </a:gs>
          </a:gsLst>
          <a:path path="circle">
            <a:fillToRect l="30000" t="155000" r="150000" b="75000"/>
          </a:path>
        </a:gradFill>
        <a:gradFill rotWithShape="1">
          <a:gsLst>
            <a:gs pos="0">
              <a:schemeClr val="phClr">
                <a:shade val="63000"/>
                <a:satMod val="170000"/>
              </a:schemeClr>
            </a:gs>
            <a:gs pos="30000">
              <a:schemeClr val="phClr">
                <a:shade val="58000"/>
                <a:satMod val="170000"/>
              </a:schemeClr>
            </a:gs>
            <a:gs pos="75000">
              <a:schemeClr val="phClr">
                <a:shade val="31000"/>
                <a:satMod val="170000"/>
              </a:schemeClr>
            </a:gs>
            <a:gs pos="100000">
              <a:schemeClr val="phClr">
                <a:shade val="15000"/>
                <a:satMod val="170000"/>
              </a:schemeClr>
            </a:gs>
          </a:gsLst>
          <a:path path="circle">
            <a:fillToRect l="30000" t="155000" r="150000" b="75000"/>
          </a:path>
        </a:gradFill>
      </a:fillStyleLst>
      <a:lnStyleLst>
        <a:ln w="12700" cap="flat" cmpd="sng" algn="ctr">
          <a:solidFill>
            <a:schemeClr val="phClr">
              <a:shade val="70000"/>
              <a:satMod val="150000"/>
            </a:schemeClr>
          </a:solidFill>
          <a:prstDash val="solid"/>
        </a:ln>
        <a:ln w="25400" cap="flat" cmpd="sng" algn="ctr">
          <a:solidFill>
            <a:schemeClr val="phClr"/>
          </a:solidFill>
          <a:prstDash val="solid"/>
        </a:ln>
        <a:ln w="34925" cap="flat" cmpd="sng" algn="ctr">
          <a:solidFill>
            <a:schemeClr val="phClr"/>
          </a:solidFill>
          <a:prstDash val="solid"/>
        </a:ln>
      </a:lnStyleLst>
      <a:effectStyleLst>
        <a:effectStyle>
          <a:effectLst>
            <a:outerShdw blurRad="50800" dist="25000" dir="5400000" rotWithShape="0">
              <a:srgbClr val="000000">
                <a:alpha val="40000"/>
              </a:srgbClr>
            </a:outerShdw>
          </a:effectLst>
        </a:effectStyle>
        <a:effectStyle>
          <a:effectLst>
            <a:outerShdw blurRad="50800" dist="20000" dir="5400000" rotWithShape="0">
              <a:srgbClr val="000000">
                <a:alpha val="42000"/>
              </a:srgbClr>
            </a:outerShdw>
          </a:effectLst>
        </a:effectStyle>
        <a:effectStyle>
          <a:effectLst>
            <a:outerShdw blurRad="50800" dist="20000" dir="5400000" rotWithShape="0">
              <a:srgbClr val="000000">
                <a:alpha val="42000"/>
              </a:srgbClr>
            </a:outerShdw>
          </a:effectLst>
          <a:scene3d>
            <a:camera prst="orthographicFront">
              <a:rot lat="0" lon="0" rev="0"/>
            </a:camera>
            <a:lightRig rig="balanced" dir="t">
              <a:rot lat="0" lon="0" rev="0"/>
            </a:lightRig>
          </a:scene3d>
          <a:sp3d>
            <a:bevelT w="47625" h="69850"/>
            <a:contourClr>
              <a:schemeClr val="lt1"/>
            </a:contourClr>
          </a:sp3d>
        </a:effectStyle>
      </a:effectStyleLst>
      <a:bgFillStyleLst>
        <a:solidFill>
          <a:schemeClr val="phClr"/>
        </a:solidFill>
        <a:gradFill rotWithShape="1">
          <a:gsLst>
            <a:gs pos="0">
              <a:schemeClr val="phClr">
                <a:shade val="58000"/>
                <a:satMod val="125000"/>
              </a:schemeClr>
            </a:gs>
            <a:gs pos="40000">
              <a:schemeClr val="phClr">
                <a:tint val="90000"/>
                <a:shade val="90000"/>
                <a:satMod val="120000"/>
              </a:schemeClr>
            </a:gs>
            <a:gs pos="100000">
              <a:schemeClr val="phClr">
                <a:tint val="50000"/>
              </a:schemeClr>
            </a:gs>
          </a:gsLst>
          <a:lin ang="16200000" scaled="1"/>
        </a:gradFill>
        <a:blipFill>
          <a:blip xmlns:r="http://schemas.openxmlformats.org/officeDocument/2006/relationships" r:embed="rId1">
            <a:duotone>
              <a:schemeClr val="phClr">
                <a:shade val="80000"/>
              </a:schemeClr>
              <a:schemeClr val="phClr">
                <a:tint val="91000"/>
              </a:schemeClr>
            </a:duotone>
          </a:blip>
          <a:tile tx="0" ty="0" sx="40000" sy="50000" flip="y"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2020-02-05T00:00:00</PublishDate>
  <Abstract>Atelier présenté par Marc Montoussé, Inspecteur général de l’éduction, du sport et de la recherche, lors du Séminaire national de formation consacré aux nouveaux programmes de Sciences économiques et sociales.  Mercredi 5 février 2020 - PSE - École d’économie de Paris</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FED80B8-254D-4923-B229-FA41668751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Rapport (Thème Oriel)</Template>
  <TotalTime>53</TotalTime>
  <Pages>15</Pages>
  <Words>3203</Words>
  <Characters>17618</Characters>
  <Application>Microsoft Office Word</Application>
  <DocSecurity>0</DocSecurity>
  <Lines>146</Lines>
  <Paragraphs>41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Quelles inégalités sont compatibles avec les différentes conceptions de la justice sociale ?</vt:lpstr>
      <vt:lpstr/>
    </vt:vector>
  </TitlesOfParts>
  <Company/>
  <LinksUpToDate>false</LinksUpToDate>
  <CharactersWithSpaces>20780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Quelles inégalités sont compatibles avec les différentes conceptions de la justice sociale ?</dc:title>
  <dc:subject>Atelier – Marc MONTOUSSE</dc:subject>
  <dc:creator>cbruet</dc:creator>
  <cp:keywords/>
  <cp:lastModifiedBy>HP</cp:lastModifiedBy>
  <cp:revision>7</cp:revision>
  <dcterms:created xsi:type="dcterms:W3CDTF">2020-02-15T08:22:00Z</dcterms:created>
  <dcterms:modified xsi:type="dcterms:W3CDTF">2020-02-15T09:18:00Z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TC017730779991</vt:lpwstr>
  </property>
</Properties>
</file>