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EDC" w:rsidRDefault="00BB5EDC" w:rsidP="00BB5EDC">
      <w:pPr>
        <w:rPr>
          <w:b/>
        </w:rPr>
      </w:pPr>
      <w:r>
        <w:rPr>
          <w:b/>
        </w:rPr>
        <w:t>Deuxième partie : étude d’un document (6 points)</w:t>
      </w:r>
    </w:p>
    <w:p w:rsidR="00BB5EDC" w:rsidRDefault="00BB5EDC" w:rsidP="00BB5EDC">
      <w:pPr>
        <w:jc w:val="center"/>
        <w:rPr>
          <w:b/>
        </w:rPr>
      </w:pPr>
    </w:p>
    <w:p w:rsidR="00BB5EDC" w:rsidRPr="00BB5EDC" w:rsidRDefault="00BB5EDC" w:rsidP="00BB5EDC">
      <w:pPr>
        <w:jc w:val="center"/>
        <w:rPr>
          <w:b/>
          <w:sz w:val="20"/>
        </w:rPr>
      </w:pPr>
      <w:bookmarkStart w:id="0" w:name="_GoBack"/>
      <w:r w:rsidRPr="00BB5EDC">
        <w:rPr>
          <w:b/>
          <w:sz w:val="20"/>
        </w:rPr>
        <w:t>Evolution du prix de la tonne de CO2 sur marché européen du carbone de 2011 à 2019</w:t>
      </w:r>
    </w:p>
    <w:bookmarkEnd w:id="0"/>
    <w:p w:rsidR="00BB5EDC" w:rsidRDefault="00BB5EDC" w:rsidP="00BB5EDC">
      <w:pPr>
        <w:jc w:val="center"/>
        <w:rPr>
          <w:b/>
        </w:rPr>
      </w:pPr>
      <w:r>
        <w:rPr>
          <w:b/>
          <w:noProof/>
          <w:lang w:eastAsia="fr-FR"/>
        </w:rPr>
        <w:drawing>
          <wp:inline distT="0" distB="0" distL="0" distR="0">
            <wp:extent cx="2866251" cy="2125305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c2 groupe travail jura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4555" cy="215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C86" w:rsidRPr="00945A2B" w:rsidRDefault="005B0C86">
      <w:r>
        <w:rPr>
          <w:b/>
        </w:rPr>
        <w:t>C</w:t>
      </w:r>
      <w:r w:rsidRPr="005B0C86">
        <w:rPr>
          <w:b/>
        </w:rPr>
        <w:t>aractérisez à partir d’un calcul</w:t>
      </w:r>
      <w:r>
        <w:rPr>
          <w:b/>
        </w:rPr>
        <w:t>, autre qu’une simple différence,</w:t>
      </w:r>
      <w:r w:rsidRPr="005B0C86">
        <w:rPr>
          <w:b/>
        </w:rPr>
        <w:t xml:space="preserve"> la variation du prix de la tonne de CO2 de 2017 à 2019.</w:t>
      </w:r>
      <w:r w:rsidR="00945A2B">
        <w:t xml:space="preserve"> (2 points)</w:t>
      </w:r>
    </w:p>
    <w:p w:rsidR="005B0C86" w:rsidRDefault="005B0C86">
      <w:r>
        <w:t>Le prix du carbone, sur la période 2017-2019, a été multiplié par 5.5 ou a augmenté de 450 % pour atteindre 24.70 €</w:t>
      </w:r>
      <w:r w:rsidR="00BB5EDC">
        <w:t>/tonne.</w:t>
      </w:r>
    </w:p>
    <w:p w:rsidR="005B0C86" w:rsidRPr="00945A2B" w:rsidRDefault="005B0C86">
      <w:r w:rsidRPr="005B0C86">
        <w:rPr>
          <w:b/>
        </w:rPr>
        <w:t>A l’aide du document et de vos connaissances, vous expliquerez l’évolution du prix de la tonne de CO2 sur la période 2011-20</w:t>
      </w:r>
      <w:r w:rsidR="00945A2B">
        <w:rPr>
          <w:b/>
        </w:rPr>
        <w:t>19</w:t>
      </w:r>
      <w:r w:rsidRPr="005B0C86">
        <w:rPr>
          <w:b/>
        </w:rPr>
        <w:t>.</w:t>
      </w:r>
      <w:r w:rsidR="00945A2B">
        <w:t xml:space="preserve"> (4 points)</w:t>
      </w:r>
    </w:p>
    <w:p w:rsidR="00945A2B" w:rsidRDefault="005B0C86">
      <w:r>
        <w:t>Ce marché est sujet à la loi de l’</w:t>
      </w:r>
      <w:r w:rsidR="00945A2B">
        <w:t>offre et de la demande.</w:t>
      </w:r>
    </w:p>
    <w:p w:rsidR="005B0C86" w:rsidRDefault="005B0C86">
      <w:r>
        <w:t>Sur la période 2011-2017, u</w:t>
      </w:r>
      <w:r w:rsidR="00945A2B">
        <w:t>ne trop grande quantité de</w:t>
      </w:r>
      <w:r>
        <w:t xml:space="preserve"> quotas </w:t>
      </w:r>
      <w:r w:rsidR="00945A2B">
        <w:t xml:space="preserve">a été </w:t>
      </w:r>
      <w:r>
        <w:t>alloué</w:t>
      </w:r>
      <w:r w:rsidR="00945A2B">
        <w:t xml:space="preserve">e aux firmes, de ce fait, l’offre a été supérieure à la demande ce qui a conduit à un effondrement du prix de la tonne de CO2. </w:t>
      </w:r>
    </w:p>
    <w:p w:rsidR="005B0C86" w:rsidRDefault="00945A2B">
      <w:r>
        <w:t>Sur la période 2017-2019, l’UE a durci sa politique de lutte contre le réchauffement climatique en diminuant les droits à polluer. Les entreprises ayant besoin d’</w:t>
      </w:r>
      <w:r w:rsidR="00BB5EDC">
        <w:t>émettre</w:t>
      </w:r>
      <w:r>
        <w:t xml:space="preserve"> plus de CO2 que ce que leur permis autorisait, ont été obligées d’acheter des droits à polluer. Ainsi la demande de droits à polluer a augmenté, alors que l’offre s</w:t>
      </w:r>
      <w:r w:rsidR="00BB5EDC">
        <w:t>’est</w:t>
      </w:r>
      <w:r>
        <w:t xml:space="preserve"> raréfi</w:t>
      </w:r>
      <w:r w:rsidR="00BB5EDC">
        <w:t>ée</w:t>
      </w:r>
      <w:r>
        <w:t> : la demande devenant supérieure à l’offre, les prix de la tonne de CO2 a augmenté.</w:t>
      </w:r>
    </w:p>
    <w:sectPr w:rsidR="005B0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86"/>
    <w:rsid w:val="00573C43"/>
    <w:rsid w:val="005B0C86"/>
    <w:rsid w:val="00945A2B"/>
    <w:rsid w:val="00BB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46DD3B-EC4A-4D65-8117-FC221C0E2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 Jean Michel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 HAMDAOUI</dc:creator>
  <cp:keywords/>
  <dc:description/>
  <cp:lastModifiedBy>Ako HAMDAOUI</cp:lastModifiedBy>
  <cp:revision>1</cp:revision>
  <cp:lastPrinted>2020-10-14T12:46:00Z</cp:lastPrinted>
  <dcterms:created xsi:type="dcterms:W3CDTF">2020-10-14T12:02:00Z</dcterms:created>
  <dcterms:modified xsi:type="dcterms:W3CDTF">2020-10-14T12:47:00Z</dcterms:modified>
</cp:coreProperties>
</file>