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022" w:rsidRPr="00021022" w:rsidRDefault="00021022" w:rsidP="00021022">
      <w:pPr>
        <w:jc w:val="both"/>
        <w:rPr>
          <w:rFonts w:ascii="Arial" w:hAnsi="Arial" w:cs="Arial"/>
          <w:b/>
          <w:sz w:val="24"/>
          <w:szCs w:val="24"/>
        </w:rPr>
      </w:pPr>
      <w:r w:rsidRPr="00021022">
        <w:rPr>
          <w:rFonts w:ascii="Arial" w:hAnsi="Arial" w:cs="Arial"/>
          <w:b/>
          <w:sz w:val="24"/>
          <w:szCs w:val="24"/>
        </w:rPr>
        <w:t>Seconde</w:t>
      </w:r>
    </w:p>
    <w:p w:rsidR="00021022" w:rsidRPr="00021022" w:rsidRDefault="00021022" w:rsidP="00021022">
      <w:pPr>
        <w:jc w:val="both"/>
        <w:rPr>
          <w:rFonts w:ascii="Arial" w:hAnsi="Arial" w:cs="Arial"/>
          <w:sz w:val="24"/>
          <w:szCs w:val="24"/>
        </w:rPr>
      </w:pPr>
      <w:r w:rsidRPr="00021022">
        <w:rPr>
          <w:rFonts w:ascii="Arial" w:hAnsi="Arial" w:cs="Arial"/>
          <w:b/>
          <w:sz w:val="24"/>
          <w:szCs w:val="24"/>
        </w:rPr>
        <w:t>Chapitre :</w:t>
      </w:r>
      <w:r>
        <w:rPr>
          <w:rFonts w:ascii="Arial" w:hAnsi="Arial" w:cs="Arial"/>
          <w:sz w:val="24"/>
          <w:szCs w:val="24"/>
        </w:rPr>
        <w:t xml:space="preserve"> </w:t>
      </w:r>
      <w:r w:rsidRPr="00021022">
        <w:rPr>
          <w:rFonts w:ascii="Arial" w:hAnsi="Arial" w:cs="Arial"/>
          <w:sz w:val="24"/>
          <w:szCs w:val="24"/>
        </w:rPr>
        <w:t xml:space="preserve">Comment les économistes, les sociologues et les politistes raisonnent-ils et travaillent-ils ? </w:t>
      </w:r>
    </w:p>
    <w:p w:rsidR="00021022" w:rsidRPr="00021022" w:rsidRDefault="00021022" w:rsidP="00021022">
      <w:pPr>
        <w:pStyle w:val="Default"/>
        <w:jc w:val="both"/>
      </w:pPr>
      <w:r w:rsidRPr="00021022">
        <w:rPr>
          <w:b/>
          <w:color w:val="auto"/>
        </w:rPr>
        <w:t>Item 3 :</w:t>
      </w:r>
      <w:r>
        <w:rPr>
          <w:color w:val="auto"/>
        </w:rPr>
        <w:t xml:space="preserve"> </w:t>
      </w:r>
      <w:r w:rsidRPr="00021022">
        <w:rPr>
          <w:color w:val="auto"/>
        </w:rPr>
        <w:t>« </w:t>
      </w:r>
      <w:r w:rsidRPr="00021022">
        <w:t>À partir d’exemples, comprendre la distinction entre causalité et corrélation et savoir mettre en évidence un lien de causalité.</w:t>
      </w:r>
      <w:r>
        <w:t> »</w:t>
      </w:r>
    </w:p>
    <w:p w:rsidR="00021022" w:rsidRPr="00021022" w:rsidRDefault="00021022" w:rsidP="00021022">
      <w:pPr>
        <w:jc w:val="both"/>
        <w:rPr>
          <w:rFonts w:ascii="Arial" w:hAnsi="Arial" w:cs="Arial"/>
        </w:rPr>
      </w:pPr>
      <w:r w:rsidRPr="00021022">
        <w:rPr>
          <w:rFonts w:ascii="Arial" w:hAnsi="Arial" w:cs="Arial"/>
          <w:b/>
        </w:rPr>
        <w:t xml:space="preserve">Durée : </w:t>
      </w:r>
      <w:r>
        <w:rPr>
          <w:rFonts w:ascii="Arial" w:hAnsi="Arial" w:cs="Arial"/>
        </w:rPr>
        <w:t>1h</w:t>
      </w:r>
    </w:p>
    <w:p w:rsidR="00021022" w:rsidRDefault="00021022" w:rsidP="00021022">
      <w:pPr>
        <w:jc w:val="both"/>
        <w:rPr>
          <w:b/>
          <w:u w:val="single"/>
        </w:rPr>
      </w:pPr>
    </w:p>
    <w:p w:rsidR="00021022" w:rsidRDefault="00021022" w:rsidP="00021022">
      <w:pPr>
        <w:jc w:val="both"/>
        <w:rPr>
          <w:b/>
          <w:u w:val="single"/>
        </w:rPr>
      </w:pPr>
    </w:p>
    <w:p w:rsidR="00B926DC" w:rsidRDefault="00B926DC" w:rsidP="00B926DC">
      <w:pPr>
        <w:jc w:val="both"/>
      </w:pPr>
      <w:r w:rsidRPr="006B5527">
        <w:rPr>
          <w:u w:val="single"/>
        </w:rPr>
        <w:t>Document :</w:t>
      </w:r>
      <w:r>
        <w:t> « Le chocolat rend-il intelligent ? ».</w:t>
      </w:r>
    </w:p>
    <w:p w:rsidR="00B926DC" w:rsidRPr="003A3332" w:rsidRDefault="00B926DC" w:rsidP="00B926DC">
      <w:pPr>
        <w:jc w:val="both"/>
        <w:rPr>
          <w:sz w:val="6"/>
        </w:rPr>
      </w:pPr>
    </w:p>
    <w:p w:rsidR="00B926DC" w:rsidRPr="001339C1" w:rsidRDefault="00B926DC" w:rsidP="00B926DC">
      <w:pPr>
        <w:pBdr>
          <w:top w:val="single" w:sz="4" w:space="1" w:color="auto"/>
          <w:left w:val="single" w:sz="4" w:space="4" w:color="auto"/>
          <w:bottom w:val="single" w:sz="4" w:space="1" w:color="auto"/>
          <w:right w:val="single" w:sz="4" w:space="4" w:color="auto"/>
        </w:pBdr>
        <w:rPr>
          <w:lang w:val="en-GB"/>
        </w:rPr>
      </w:pPr>
      <w:r>
        <w:rPr>
          <w:noProof/>
          <w:lang w:val="en-GB"/>
        </w:rPr>
        <w:drawing>
          <wp:inline distT="0" distB="0" distL="0" distR="0" wp14:anchorId="47284D03" wp14:editId="701F4314">
            <wp:extent cx="4154678" cy="25200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rrélation.jpg"/>
                    <pic:cNvPicPr/>
                  </pic:nvPicPr>
                  <pic:blipFill>
                    <a:blip r:embed="rId5" cstate="print">
                      <a:extLst>
                        <a:ext uri="{BEBA8EAE-BF5A-486C-A8C5-ECC9F3942E4B}">
                          <a14:imgProps xmlns:a14="http://schemas.microsoft.com/office/drawing/2010/main">
                            <a14:imgLayer r:embed="rId6">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4154678" cy="2520000"/>
                    </a:xfrm>
                    <a:prstGeom prst="rect">
                      <a:avLst/>
                    </a:prstGeom>
                  </pic:spPr>
                </pic:pic>
              </a:graphicData>
            </a:graphic>
          </wp:inline>
        </w:drawing>
      </w:r>
    </w:p>
    <w:p w:rsidR="00B926DC" w:rsidRDefault="00B926DC" w:rsidP="00B926DC">
      <w:pPr>
        <w:pBdr>
          <w:top w:val="single" w:sz="4" w:space="1" w:color="auto"/>
          <w:left w:val="single" w:sz="4" w:space="4" w:color="auto"/>
          <w:bottom w:val="single" w:sz="4" w:space="1" w:color="auto"/>
          <w:right w:val="single" w:sz="4" w:space="4" w:color="auto"/>
        </w:pBdr>
        <w:jc w:val="right"/>
        <w:rPr>
          <w:sz w:val="20"/>
          <w:szCs w:val="20"/>
          <w:lang w:val="en-GB"/>
        </w:rPr>
      </w:pPr>
      <w:r w:rsidRPr="0047179D">
        <w:rPr>
          <w:sz w:val="20"/>
          <w:szCs w:val="20"/>
          <w:lang w:val="en-GB"/>
        </w:rPr>
        <w:t>Source : Franz MESSERLI, « Chocolate consumption, cognitive function, and Nobel laureates »,</w:t>
      </w:r>
    </w:p>
    <w:p w:rsidR="00B926DC" w:rsidRPr="0047179D" w:rsidRDefault="00B926DC" w:rsidP="00B926DC">
      <w:pPr>
        <w:pBdr>
          <w:top w:val="single" w:sz="4" w:space="1" w:color="auto"/>
          <w:left w:val="single" w:sz="4" w:space="4" w:color="auto"/>
          <w:bottom w:val="single" w:sz="4" w:space="1" w:color="auto"/>
          <w:right w:val="single" w:sz="4" w:space="4" w:color="auto"/>
        </w:pBdr>
        <w:jc w:val="right"/>
        <w:rPr>
          <w:sz w:val="20"/>
          <w:szCs w:val="20"/>
          <w:lang w:val="en-GB"/>
        </w:rPr>
      </w:pPr>
      <w:r w:rsidRPr="0047179D">
        <w:rPr>
          <w:sz w:val="20"/>
          <w:szCs w:val="20"/>
          <w:lang w:val="en-GB"/>
        </w:rPr>
        <w:t xml:space="preserve"> </w:t>
      </w:r>
      <w:r w:rsidRPr="0047179D">
        <w:rPr>
          <w:i/>
          <w:sz w:val="20"/>
          <w:szCs w:val="20"/>
          <w:lang w:val="en-GB"/>
        </w:rPr>
        <w:t>The New England Journal of Med</w:t>
      </w:r>
      <w:r>
        <w:rPr>
          <w:i/>
          <w:sz w:val="20"/>
          <w:szCs w:val="20"/>
          <w:lang w:val="en-GB"/>
        </w:rPr>
        <w:t>e</w:t>
      </w:r>
      <w:r w:rsidRPr="0047179D">
        <w:rPr>
          <w:i/>
          <w:sz w:val="20"/>
          <w:szCs w:val="20"/>
          <w:lang w:val="en-GB"/>
        </w:rPr>
        <w:t>cine</w:t>
      </w:r>
      <w:r w:rsidRPr="0047179D">
        <w:rPr>
          <w:sz w:val="20"/>
          <w:szCs w:val="20"/>
          <w:lang w:val="en-GB"/>
        </w:rPr>
        <w:t xml:space="preserve">, </w:t>
      </w:r>
      <w:r>
        <w:rPr>
          <w:sz w:val="20"/>
          <w:szCs w:val="20"/>
          <w:lang w:val="en-GB"/>
        </w:rPr>
        <w:t>20</w:t>
      </w:r>
      <w:r w:rsidRPr="0047179D">
        <w:rPr>
          <w:sz w:val="20"/>
          <w:szCs w:val="20"/>
          <w:lang w:val="en-GB"/>
        </w:rPr>
        <w:t>12.</w:t>
      </w:r>
    </w:p>
    <w:p w:rsidR="00B926DC" w:rsidRPr="001B4DE5" w:rsidRDefault="00B926DC" w:rsidP="00B926DC">
      <w:pPr>
        <w:pBdr>
          <w:top w:val="single" w:sz="4" w:space="1" w:color="auto"/>
          <w:left w:val="single" w:sz="4" w:space="4" w:color="auto"/>
          <w:bottom w:val="single" w:sz="4" w:space="1" w:color="auto"/>
          <w:right w:val="single" w:sz="4" w:space="4" w:color="auto"/>
        </w:pBdr>
        <w:jc w:val="both"/>
        <w:rPr>
          <w:sz w:val="6"/>
          <w:szCs w:val="18"/>
          <w:lang w:val="en-GB"/>
        </w:rPr>
      </w:pPr>
    </w:p>
    <w:p w:rsidR="00B926DC" w:rsidRDefault="00B926DC" w:rsidP="00B926DC">
      <w:pPr>
        <w:pBdr>
          <w:top w:val="single" w:sz="4" w:space="1" w:color="auto"/>
          <w:left w:val="single" w:sz="4" w:space="4" w:color="auto"/>
          <w:bottom w:val="single" w:sz="4" w:space="1" w:color="auto"/>
          <w:right w:val="single" w:sz="4" w:space="4" w:color="auto"/>
        </w:pBdr>
        <w:jc w:val="both"/>
      </w:pPr>
      <w:r>
        <w:t>Franz Messerli […] a eu l’idée de vérifier de manière très théorique l’impact [de la consommation de chocolat] sur l’intelligence. Pour estimer la consommation de chocolat, il est allé s’en référer aux ventes des plus grands producteurs dans 22 pays du monde. Pour mesurer l’intelligence, quoi de mieux que les prix Nobel ? […]</w:t>
      </w:r>
    </w:p>
    <w:p w:rsidR="00B926DC" w:rsidRDefault="00B926DC" w:rsidP="00B926DC">
      <w:pPr>
        <w:pBdr>
          <w:top w:val="single" w:sz="4" w:space="1" w:color="auto"/>
          <w:left w:val="single" w:sz="4" w:space="4" w:color="auto"/>
          <w:bottom w:val="single" w:sz="4" w:space="1" w:color="auto"/>
          <w:right w:val="single" w:sz="4" w:space="4" w:color="auto"/>
        </w:pBdr>
        <w:jc w:val="both"/>
      </w:pPr>
      <w:r>
        <w:t>Le chercheur, non sans ironie, se dit stupéfait par les résultats observés. Plus la consommation de chocolat par habitant est forte, plus un territoire a de chances de fournir un prix Nobel, si on le rapporte à sa population. […]</w:t>
      </w:r>
    </w:p>
    <w:p w:rsidR="00B926DC" w:rsidRDefault="00B926DC" w:rsidP="00B926DC">
      <w:pPr>
        <w:pBdr>
          <w:top w:val="single" w:sz="4" w:space="1" w:color="auto"/>
          <w:left w:val="single" w:sz="4" w:space="4" w:color="auto"/>
          <w:bottom w:val="single" w:sz="4" w:space="1" w:color="auto"/>
          <w:right w:val="single" w:sz="4" w:space="4" w:color="auto"/>
        </w:pBdr>
        <w:jc w:val="both"/>
      </w:pPr>
      <w:r>
        <w:t>Pourtant, ces résultats ne surprennent pas Eric Cornell, distingué en 2001 pour ses travaux de physique. « La consommation nationale de chocolat est corrélée à la richesse d’un pays et la recherche de haute qualité est elle aussi corrélée avec la richesse d’un pays. […] Il n’y a pourtant aucun lien entre les deux. »</w:t>
      </w:r>
    </w:p>
    <w:p w:rsidR="00B926DC" w:rsidRDefault="00B926DC" w:rsidP="00B926DC">
      <w:pPr>
        <w:pBdr>
          <w:top w:val="single" w:sz="4" w:space="1" w:color="auto"/>
          <w:left w:val="single" w:sz="4" w:space="4" w:color="auto"/>
          <w:bottom w:val="single" w:sz="4" w:space="1" w:color="auto"/>
          <w:right w:val="single" w:sz="4" w:space="4" w:color="auto"/>
        </w:pBdr>
        <w:jc w:val="right"/>
        <w:rPr>
          <w:sz w:val="20"/>
          <w:szCs w:val="20"/>
        </w:rPr>
      </w:pPr>
      <w:r w:rsidRPr="000E570D">
        <w:rPr>
          <w:sz w:val="20"/>
          <w:szCs w:val="20"/>
        </w:rPr>
        <w:t>Source : Janlou CHAPUT, « Science décalée : faut-il manger du chocolat pour être prix Nobel ?</w:t>
      </w:r>
      <w:r>
        <w:rPr>
          <w:sz w:val="20"/>
          <w:szCs w:val="20"/>
        </w:rPr>
        <w:t xml:space="preserve"> », </w:t>
      </w:r>
    </w:p>
    <w:p w:rsidR="00B926DC" w:rsidRPr="000E570D" w:rsidRDefault="00B926DC" w:rsidP="00B926DC">
      <w:pPr>
        <w:pBdr>
          <w:top w:val="single" w:sz="4" w:space="1" w:color="auto"/>
          <w:left w:val="single" w:sz="4" w:space="4" w:color="auto"/>
          <w:bottom w:val="single" w:sz="4" w:space="1" w:color="auto"/>
          <w:right w:val="single" w:sz="4" w:space="4" w:color="auto"/>
        </w:pBdr>
        <w:jc w:val="right"/>
        <w:rPr>
          <w:sz w:val="20"/>
          <w:szCs w:val="20"/>
        </w:rPr>
      </w:pPr>
      <w:hyperlink r:id="rId7" w:history="1">
        <w:r w:rsidRPr="000E570D">
          <w:rPr>
            <w:rStyle w:val="Lienhypertexte"/>
            <w:color w:val="0000FF"/>
            <w:sz w:val="20"/>
            <w:szCs w:val="20"/>
          </w:rPr>
          <w:t>www.futura-science.com</w:t>
        </w:r>
      </w:hyperlink>
      <w:r w:rsidRPr="000E570D">
        <w:rPr>
          <w:sz w:val="20"/>
          <w:szCs w:val="20"/>
        </w:rPr>
        <w:t>, 02/12/2017.</w:t>
      </w:r>
    </w:p>
    <w:p w:rsidR="00B926DC" w:rsidRPr="003529FE" w:rsidRDefault="00B926DC" w:rsidP="00B926DC">
      <w:pPr>
        <w:jc w:val="both"/>
        <w:rPr>
          <w:sz w:val="6"/>
          <w:szCs w:val="20"/>
        </w:rPr>
      </w:pPr>
    </w:p>
    <w:p w:rsidR="00B926DC" w:rsidRDefault="00B926DC" w:rsidP="00B926DC">
      <w:pPr>
        <w:pStyle w:val="Paragraphedeliste"/>
        <w:numPr>
          <w:ilvl w:val="0"/>
          <w:numId w:val="2"/>
        </w:numPr>
        <w:tabs>
          <w:tab w:val="left" w:pos="567"/>
        </w:tabs>
        <w:jc w:val="both"/>
      </w:pPr>
      <w:r>
        <w:t xml:space="preserve">1) Quelle hypothèse Franz Messerli a-t-il voulu vérifier ? </w:t>
      </w:r>
    </w:p>
    <w:p w:rsidR="00021022" w:rsidRDefault="00021022" w:rsidP="00021022">
      <w:pPr>
        <w:tabs>
          <w:tab w:val="left" w:pos="567"/>
        </w:tabs>
        <w:jc w:val="both"/>
      </w:pPr>
      <w:r>
        <w:rPr>
          <w:color w:val="008080"/>
        </w:rPr>
        <w:t>Manger du</w:t>
      </w:r>
      <w:r w:rsidRPr="0089180B">
        <w:rPr>
          <w:color w:val="008080"/>
        </w:rPr>
        <w:t xml:space="preserve"> chocolat rend intelligent</w:t>
      </w:r>
      <w:r>
        <w:rPr>
          <w:color w:val="008080"/>
        </w:rPr>
        <w:t>.</w:t>
      </w:r>
    </w:p>
    <w:p w:rsidR="00021022" w:rsidRDefault="00021022" w:rsidP="00021022">
      <w:pPr>
        <w:tabs>
          <w:tab w:val="left" w:pos="567"/>
        </w:tabs>
        <w:jc w:val="both"/>
      </w:pPr>
      <w:r>
        <w:tab/>
        <w:t xml:space="preserve">2) Quelles variables a-t-il étudié pour tester son hypothèse ? </w:t>
      </w:r>
    </w:p>
    <w:p w:rsidR="00021022" w:rsidRDefault="00021022" w:rsidP="00021022">
      <w:pPr>
        <w:tabs>
          <w:tab w:val="left" w:pos="567"/>
        </w:tabs>
        <w:jc w:val="both"/>
        <w:rPr>
          <w:color w:val="008080"/>
        </w:rPr>
      </w:pPr>
      <w:r>
        <w:rPr>
          <w:color w:val="008080"/>
        </w:rPr>
        <w:t>La c</w:t>
      </w:r>
      <w:r w:rsidRPr="0089180B">
        <w:rPr>
          <w:color w:val="008080"/>
        </w:rPr>
        <w:t xml:space="preserve">onsommation </w:t>
      </w:r>
      <w:r>
        <w:rPr>
          <w:color w:val="008080"/>
        </w:rPr>
        <w:t xml:space="preserve">de chocolat par habitant dans différents pays </w:t>
      </w:r>
    </w:p>
    <w:p w:rsidR="00021022" w:rsidRPr="0089180B" w:rsidRDefault="00021022" w:rsidP="00021022">
      <w:pPr>
        <w:tabs>
          <w:tab w:val="left" w:pos="567"/>
        </w:tabs>
        <w:jc w:val="both"/>
        <w:rPr>
          <w:color w:val="008080"/>
        </w:rPr>
      </w:pPr>
      <w:r>
        <w:rPr>
          <w:color w:val="008080"/>
        </w:rPr>
        <w:t>Le nombre de prix Nobel obtenus par ces pays</w:t>
      </w:r>
    </w:p>
    <w:p w:rsidR="00021022" w:rsidRDefault="00021022" w:rsidP="00021022">
      <w:pPr>
        <w:tabs>
          <w:tab w:val="left" w:pos="567"/>
        </w:tabs>
        <w:jc w:val="both"/>
      </w:pPr>
      <w:r>
        <w:tab/>
        <w:t>3) Quel lien statistique peut être établi entre ces deux variables ? Illustrez votre réponse avec des données du graphique.</w:t>
      </w:r>
    </w:p>
    <w:p w:rsidR="00021022" w:rsidRDefault="00021022" w:rsidP="00021022">
      <w:pPr>
        <w:tabs>
          <w:tab w:val="left" w:pos="567"/>
        </w:tabs>
        <w:jc w:val="both"/>
        <w:rPr>
          <w:color w:val="008080"/>
        </w:rPr>
      </w:pPr>
      <w:r>
        <w:rPr>
          <w:color w:val="008080"/>
        </w:rPr>
        <w:t>Plus la consommation de chocolat est élevée dans un pays, plus le nombre de prix Nobel obtenus est élevé : corrélation.</w:t>
      </w:r>
    </w:p>
    <w:p w:rsidR="00021022" w:rsidRPr="00D818E0" w:rsidRDefault="00021022" w:rsidP="00021022">
      <w:pPr>
        <w:tabs>
          <w:tab w:val="left" w:pos="567"/>
        </w:tabs>
        <w:jc w:val="both"/>
        <w:rPr>
          <w:color w:val="008080"/>
        </w:rPr>
      </w:pPr>
      <w:r>
        <w:rPr>
          <w:color w:val="008080"/>
        </w:rPr>
        <w:t>En Suisse, un habitant consomme en moyenne 12 kg de chocolat par an et on compte 33 prix Nobel par 10 millions d’habitants. Inversement, en Grèce, un habitant consomme 2,5 kg de chocolat par an et on compte 2 prix Nobel par 10 millions d’habitants.</w:t>
      </w:r>
    </w:p>
    <w:p w:rsidR="00021022" w:rsidRDefault="00021022" w:rsidP="00021022">
      <w:pPr>
        <w:tabs>
          <w:tab w:val="left" w:pos="567"/>
        </w:tabs>
        <w:jc w:val="both"/>
      </w:pPr>
      <w:r>
        <w:tab/>
        <w:t>4) Ce lien correspond-il à une relation de cause à effet ? Justifiez votre réponse.</w:t>
      </w:r>
    </w:p>
    <w:p w:rsidR="00021022" w:rsidRDefault="00021022" w:rsidP="00021022">
      <w:pPr>
        <w:tabs>
          <w:tab w:val="left" w:pos="567"/>
        </w:tabs>
        <w:jc w:val="both"/>
        <w:rPr>
          <w:color w:val="008080"/>
        </w:rPr>
      </w:pPr>
      <w:r>
        <w:rPr>
          <w:color w:val="008080"/>
        </w:rPr>
        <w:t>Selon Eric Cornell, ce n’est pas la consommation de chocolat qui permet d’obtenir des prix Nobel : il n’y a pas de relation de cause à effet.</w:t>
      </w:r>
    </w:p>
    <w:p w:rsidR="00021022" w:rsidRPr="00DA4E7B" w:rsidRDefault="00021022" w:rsidP="00021022">
      <w:pPr>
        <w:tabs>
          <w:tab w:val="left" w:pos="567"/>
        </w:tabs>
        <w:jc w:val="both"/>
        <w:rPr>
          <w:color w:val="008080"/>
        </w:rPr>
      </w:pPr>
      <w:r>
        <w:rPr>
          <w:color w:val="008080"/>
        </w:rPr>
        <w:t>La cause réelle est une troisième variable : le niveau de richesse du pays. Plus un pays est riche, plus sa population a les moyens de consommer du chocolat ; et plus un pays est riche, plus il peut financer des laboratoires de recherche et des chercheurs susceptibles d’obtenir un prix Nobel.</w:t>
      </w:r>
    </w:p>
    <w:p w:rsidR="003A40B3" w:rsidRDefault="003A40B3" w:rsidP="00021022">
      <w:pPr>
        <w:jc w:val="both"/>
        <w:rPr>
          <w:color w:val="9900FF"/>
        </w:rPr>
      </w:pPr>
    </w:p>
    <w:p w:rsidR="00021022" w:rsidRPr="00DC0269" w:rsidRDefault="00021022" w:rsidP="00021022">
      <w:pPr>
        <w:jc w:val="both"/>
        <w:rPr>
          <w:color w:val="9900FF"/>
        </w:rPr>
      </w:pPr>
      <w:r w:rsidRPr="00DC0269">
        <w:rPr>
          <w:color w:val="9900FF"/>
        </w:rPr>
        <w:lastRenderedPageBreak/>
        <w:t>Un lien de corrélation n’est pas forcément un lien de causalité :</w:t>
      </w:r>
    </w:p>
    <w:p w:rsidR="00021022" w:rsidRPr="00DC0269" w:rsidRDefault="00021022" w:rsidP="00021022">
      <w:pPr>
        <w:pStyle w:val="Paragraphedeliste"/>
        <w:numPr>
          <w:ilvl w:val="0"/>
          <w:numId w:val="3"/>
        </w:numPr>
        <w:jc w:val="both"/>
        <w:rPr>
          <w:color w:val="9900FF"/>
        </w:rPr>
      </w:pPr>
      <w:r w:rsidRPr="00DC0269">
        <w:rPr>
          <w:color w:val="9900FF"/>
        </w:rPr>
        <w:t xml:space="preserve">Une corrélation est un lien statistique observable entre deux variables </w:t>
      </w:r>
      <w:r w:rsidRPr="00DC0269">
        <w:rPr>
          <w:color w:val="9900FF"/>
        </w:rPr>
        <w:sym w:font="Symbol" w:char="F0DE"/>
      </w:r>
      <w:r w:rsidRPr="00DC0269">
        <w:rPr>
          <w:color w:val="9900FF"/>
        </w:rPr>
        <w:t xml:space="preserve"> deux phénomènes se produisent simultanément.</w:t>
      </w:r>
    </w:p>
    <w:p w:rsidR="00021022" w:rsidRPr="00DC0269" w:rsidRDefault="00021022" w:rsidP="00021022">
      <w:pPr>
        <w:pStyle w:val="Paragraphedeliste"/>
        <w:numPr>
          <w:ilvl w:val="0"/>
          <w:numId w:val="3"/>
        </w:numPr>
        <w:jc w:val="both"/>
        <w:rPr>
          <w:color w:val="9900FF"/>
        </w:rPr>
      </w:pPr>
      <w:r w:rsidRPr="00DC0269">
        <w:rPr>
          <w:color w:val="9900FF"/>
        </w:rPr>
        <w:t xml:space="preserve">Une causalité est un lien de cause à effet </w:t>
      </w:r>
      <w:r>
        <w:rPr>
          <w:color w:val="9900FF"/>
        </w:rPr>
        <w:t>existant</w:t>
      </w:r>
      <w:r w:rsidRPr="00DC0269">
        <w:rPr>
          <w:color w:val="9900FF"/>
        </w:rPr>
        <w:t xml:space="preserve"> entre deux variables </w:t>
      </w:r>
      <w:r w:rsidRPr="00DC0269">
        <w:rPr>
          <w:color w:val="9900FF"/>
        </w:rPr>
        <w:sym w:font="Symbol" w:char="F0DE"/>
      </w:r>
      <w:r w:rsidRPr="00DC0269">
        <w:rPr>
          <w:color w:val="9900FF"/>
        </w:rPr>
        <w:t xml:space="preserve"> un phénomène entraîne l’autre</w:t>
      </w:r>
      <w:r>
        <w:rPr>
          <w:color w:val="9900FF"/>
        </w:rPr>
        <w:t>.</w:t>
      </w:r>
    </w:p>
    <w:p w:rsidR="00021022" w:rsidRPr="00410F78" w:rsidRDefault="00021022" w:rsidP="00021022">
      <w:pPr>
        <w:jc w:val="both"/>
        <w:rPr>
          <w:color w:val="9900FF"/>
        </w:rPr>
      </w:pPr>
      <w:r w:rsidRPr="00410F78">
        <w:rPr>
          <w:color w:val="9900FF"/>
        </w:rPr>
        <w:t xml:space="preserve">La corrélation </w:t>
      </w:r>
      <w:r>
        <w:rPr>
          <w:color w:val="9900FF"/>
        </w:rPr>
        <w:t xml:space="preserve">entre deux variables peut être due à l’existence d’une troisième variable cachée, qui influence </w:t>
      </w:r>
      <w:r w:rsidR="001B4DE5">
        <w:rPr>
          <w:color w:val="9900FF"/>
        </w:rPr>
        <w:t>l’une et l’autre des variables présentées.</w:t>
      </w:r>
    </w:p>
    <w:p w:rsidR="00021022" w:rsidRDefault="00021022" w:rsidP="00021022">
      <w:pPr>
        <w:jc w:val="both"/>
      </w:pPr>
    </w:p>
    <w:p w:rsidR="00B926DC" w:rsidRDefault="00B926DC" w:rsidP="00B926DC">
      <w:pPr>
        <w:jc w:val="both"/>
      </w:pPr>
      <w:r w:rsidRPr="006B5527">
        <w:rPr>
          <w:u w:val="single"/>
        </w:rPr>
        <w:t>Document :</w:t>
      </w:r>
      <w:r>
        <w:t xml:space="preserve"> « Identifier une corrélation ».</w:t>
      </w:r>
    </w:p>
    <w:p w:rsidR="00B926DC" w:rsidRPr="00764794" w:rsidRDefault="00B926DC" w:rsidP="00B926DC">
      <w:pPr>
        <w:jc w:val="both"/>
        <w:rPr>
          <w:sz w:val="6"/>
        </w:rPr>
      </w:pPr>
    </w:p>
    <w:tbl>
      <w:tblPr>
        <w:tblStyle w:val="Grilledutableau"/>
        <w:tblW w:w="0" w:type="auto"/>
        <w:jc w:val="center"/>
        <w:tblLook w:val="04A0" w:firstRow="1" w:lastRow="0" w:firstColumn="1" w:lastColumn="0" w:noHBand="0" w:noVBand="1"/>
      </w:tblPr>
      <w:tblGrid>
        <w:gridCol w:w="4536"/>
        <w:gridCol w:w="4446"/>
      </w:tblGrid>
      <w:tr w:rsidR="00B926DC" w:rsidRPr="00764794" w:rsidTr="00CE267D">
        <w:trPr>
          <w:trHeight w:val="283"/>
          <w:jc w:val="center"/>
        </w:trPr>
        <w:tc>
          <w:tcPr>
            <w:tcW w:w="4056" w:type="dxa"/>
            <w:vAlign w:val="center"/>
          </w:tcPr>
          <w:p w:rsidR="00B926DC" w:rsidRPr="00764794" w:rsidRDefault="00B926DC" w:rsidP="00CE267D">
            <w:pPr>
              <w:rPr>
                <w:b/>
              </w:rPr>
            </w:pPr>
            <w:r w:rsidRPr="00764794">
              <w:rPr>
                <w:b/>
              </w:rPr>
              <w:t>Graphique 1</w:t>
            </w:r>
          </w:p>
        </w:tc>
        <w:tc>
          <w:tcPr>
            <w:tcW w:w="4266" w:type="dxa"/>
            <w:vAlign w:val="center"/>
          </w:tcPr>
          <w:p w:rsidR="00B926DC" w:rsidRPr="00764794" w:rsidRDefault="00B926DC" w:rsidP="00CE267D">
            <w:pPr>
              <w:rPr>
                <w:b/>
              </w:rPr>
            </w:pPr>
            <w:r w:rsidRPr="00764794">
              <w:rPr>
                <w:b/>
              </w:rPr>
              <w:t>Graphique 2</w:t>
            </w:r>
          </w:p>
        </w:tc>
      </w:tr>
      <w:tr w:rsidR="00B926DC" w:rsidTr="00CE267D">
        <w:trPr>
          <w:jc w:val="center"/>
        </w:trPr>
        <w:tc>
          <w:tcPr>
            <w:tcW w:w="4056" w:type="dxa"/>
            <w:vAlign w:val="center"/>
          </w:tcPr>
          <w:p w:rsidR="00B926DC" w:rsidRDefault="00B926DC" w:rsidP="00CE267D">
            <w:r>
              <w:rPr>
                <w:noProof/>
              </w:rPr>
              <w:drawing>
                <wp:inline distT="0" distB="0" distL="0" distR="0" wp14:anchorId="7637083C" wp14:editId="3843E0C1">
                  <wp:extent cx="2742162" cy="1620000"/>
                  <wp:effectExtent l="0" t="0" r="127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2162" cy="1620000"/>
                          </a:xfrm>
                          <a:prstGeom prst="rect">
                            <a:avLst/>
                          </a:prstGeom>
                        </pic:spPr>
                      </pic:pic>
                    </a:graphicData>
                  </a:graphic>
                </wp:inline>
              </w:drawing>
            </w:r>
          </w:p>
        </w:tc>
        <w:tc>
          <w:tcPr>
            <w:tcW w:w="4266" w:type="dxa"/>
            <w:vAlign w:val="center"/>
          </w:tcPr>
          <w:p w:rsidR="00B926DC" w:rsidRDefault="00B926DC" w:rsidP="00CE267D">
            <w:r>
              <w:rPr>
                <w:noProof/>
              </w:rPr>
              <w:drawing>
                <wp:inline distT="0" distB="0" distL="0" distR="0" wp14:anchorId="1F1228CD" wp14:editId="16B40E67">
                  <wp:extent cx="2653203" cy="16200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53203" cy="1620000"/>
                          </a:xfrm>
                          <a:prstGeom prst="rect">
                            <a:avLst/>
                          </a:prstGeom>
                        </pic:spPr>
                      </pic:pic>
                    </a:graphicData>
                  </a:graphic>
                </wp:inline>
              </w:drawing>
            </w:r>
          </w:p>
        </w:tc>
      </w:tr>
      <w:tr w:rsidR="00B926DC" w:rsidTr="003A40B3">
        <w:trPr>
          <w:trHeight w:val="283"/>
          <w:jc w:val="center"/>
        </w:trPr>
        <w:tc>
          <w:tcPr>
            <w:tcW w:w="4056" w:type="dxa"/>
            <w:vAlign w:val="center"/>
          </w:tcPr>
          <w:p w:rsidR="00B926DC" w:rsidRPr="00764794" w:rsidRDefault="00B926DC" w:rsidP="00CE267D">
            <w:pPr>
              <w:rPr>
                <w:b/>
              </w:rPr>
            </w:pPr>
            <w:r w:rsidRPr="00764794">
              <w:rPr>
                <w:b/>
              </w:rPr>
              <w:t>Graphique 3</w:t>
            </w:r>
          </w:p>
        </w:tc>
        <w:tc>
          <w:tcPr>
            <w:tcW w:w="4266" w:type="dxa"/>
            <w:vAlign w:val="center"/>
          </w:tcPr>
          <w:p w:rsidR="00B926DC" w:rsidRPr="00764794" w:rsidRDefault="00B926DC" w:rsidP="00CE267D">
            <w:pPr>
              <w:rPr>
                <w:b/>
              </w:rPr>
            </w:pPr>
            <w:r w:rsidRPr="00764794">
              <w:rPr>
                <w:b/>
              </w:rPr>
              <w:t>Graphique 4</w:t>
            </w:r>
          </w:p>
        </w:tc>
      </w:tr>
      <w:tr w:rsidR="00B926DC" w:rsidTr="00CE267D">
        <w:trPr>
          <w:jc w:val="center"/>
        </w:trPr>
        <w:tc>
          <w:tcPr>
            <w:tcW w:w="4056" w:type="dxa"/>
            <w:vAlign w:val="center"/>
          </w:tcPr>
          <w:p w:rsidR="00B926DC" w:rsidRDefault="00B926DC" w:rsidP="00CE267D">
            <w:r>
              <w:rPr>
                <w:noProof/>
              </w:rPr>
              <w:drawing>
                <wp:inline distT="0" distB="0" distL="0" distR="0" wp14:anchorId="1499354D" wp14:editId="549E8112">
                  <wp:extent cx="2729879" cy="16200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29879" cy="1620000"/>
                          </a:xfrm>
                          <a:prstGeom prst="rect">
                            <a:avLst/>
                          </a:prstGeom>
                        </pic:spPr>
                      </pic:pic>
                    </a:graphicData>
                  </a:graphic>
                </wp:inline>
              </w:drawing>
            </w:r>
          </w:p>
        </w:tc>
        <w:tc>
          <w:tcPr>
            <w:tcW w:w="4266" w:type="dxa"/>
            <w:vAlign w:val="center"/>
          </w:tcPr>
          <w:p w:rsidR="00B926DC" w:rsidRDefault="00B926DC" w:rsidP="00CE267D">
            <w:r>
              <w:rPr>
                <w:noProof/>
              </w:rPr>
              <w:drawing>
                <wp:inline distT="0" distB="0" distL="0" distR="0" wp14:anchorId="5FCA6EEC" wp14:editId="740E3656">
                  <wp:extent cx="2677633" cy="1620000"/>
                  <wp:effectExtent l="0" t="0" r="889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7633" cy="1620000"/>
                          </a:xfrm>
                          <a:prstGeom prst="rect">
                            <a:avLst/>
                          </a:prstGeom>
                        </pic:spPr>
                      </pic:pic>
                    </a:graphicData>
                  </a:graphic>
                </wp:inline>
              </w:drawing>
            </w:r>
          </w:p>
        </w:tc>
      </w:tr>
    </w:tbl>
    <w:p w:rsidR="00B926DC" w:rsidRPr="00C654C3" w:rsidRDefault="00B926DC" w:rsidP="00B926DC">
      <w:pPr>
        <w:jc w:val="both"/>
        <w:rPr>
          <w:sz w:val="6"/>
        </w:rPr>
      </w:pPr>
    </w:p>
    <w:p w:rsidR="00B926DC" w:rsidRDefault="00B926DC" w:rsidP="00B926DC">
      <w:pPr>
        <w:pStyle w:val="Paragraphedeliste"/>
        <w:numPr>
          <w:ilvl w:val="0"/>
          <w:numId w:val="2"/>
        </w:numPr>
        <w:tabs>
          <w:tab w:val="left" w:pos="567"/>
        </w:tabs>
        <w:jc w:val="both"/>
      </w:pPr>
      <w:r>
        <w:t>1) Complétez le tableau suivant :</w:t>
      </w:r>
    </w:p>
    <w:p w:rsidR="00021022" w:rsidRPr="0029592E" w:rsidRDefault="00021022" w:rsidP="00021022">
      <w:pPr>
        <w:tabs>
          <w:tab w:val="left" w:pos="567"/>
        </w:tabs>
        <w:jc w:val="both"/>
        <w:rPr>
          <w:sz w:val="6"/>
        </w:rPr>
      </w:pPr>
    </w:p>
    <w:tbl>
      <w:tblPr>
        <w:tblStyle w:val="Grilledutableau"/>
        <w:tblW w:w="9214" w:type="dxa"/>
        <w:jc w:val="center"/>
        <w:tblLayout w:type="fixed"/>
        <w:tblLook w:val="04A0" w:firstRow="1" w:lastRow="0" w:firstColumn="1" w:lastColumn="0" w:noHBand="0" w:noVBand="1"/>
      </w:tblPr>
      <w:tblGrid>
        <w:gridCol w:w="1560"/>
        <w:gridCol w:w="1701"/>
        <w:gridCol w:w="1701"/>
        <w:gridCol w:w="1346"/>
        <w:gridCol w:w="1347"/>
        <w:gridCol w:w="1559"/>
      </w:tblGrid>
      <w:tr w:rsidR="00021022" w:rsidRPr="001339C1" w:rsidTr="00A42CB7">
        <w:trPr>
          <w:trHeight w:val="283"/>
          <w:jc w:val="center"/>
        </w:trPr>
        <w:tc>
          <w:tcPr>
            <w:tcW w:w="3261" w:type="dxa"/>
            <w:gridSpan w:val="2"/>
            <w:vMerge w:val="restart"/>
            <w:tcBorders>
              <w:top w:val="nil"/>
              <w:left w:val="nil"/>
              <w:bottom w:val="single" w:sz="8" w:space="0" w:color="auto"/>
              <w:right w:val="single" w:sz="8" w:space="0" w:color="auto"/>
            </w:tcBorders>
            <w:vAlign w:val="center"/>
          </w:tcPr>
          <w:p w:rsidR="00021022" w:rsidRPr="001339C1" w:rsidRDefault="00021022" w:rsidP="00A42CB7">
            <w:pPr>
              <w:tabs>
                <w:tab w:val="left" w:pos="567"/>
              </w:tabs>
              <w:jc w:val="left"/>
              <w:rPr>
                <w:b/>
              </w:rPr>
            </w:pPr>
          </w:p>
        </w:tc>
        <w:tc>
          <w:tcPr>
            <w:tcW w:w="5953" w:type="dxa"/>
            <w:gridSpan w:val="4"/>
            <w:tcBorders>
              <w:top w:val="single" w:sz="8" w:space="0" w:color="auto"/>
              <w:left w:val="single" w:sz="8" w:space="0" w:color="auto"/>
              <w:right w:val="single" w:sz="8" w:space="0" w:color="auto"/>
            </w:tcBorders>
            <w:vAlign w:val="center"/>
          </w:tcPr>
          <w:p w:rsidR="00021022" w:rsidRPr="001339C1" w:rsidRDefault="00021022" w:rsidP="00A42CB7">
            <w:pPr>
              <w:tabs>
                <w:tab w:val="left" w:pos="567"/>
              </w:tabs>
              <w:rPr>
                <w:b/>
              </w:rPr>
            </w:pPr>
            <w:r w:rsidRPr="001339C1">
              <w:rPr>
                <w:b/>
              </w:rPr>
              <w:t>Graphiques</w:t>
            </w:r>
          </w:p>
        </w:tc>
      </w:tr>
      <w:tr w:rsidR="00021022" w:rsidRPr="001339C1" w:rsidTr="00A42CB7">
        <w:trPr>
          <w:trHeight w:val="283"/>
          <w:jc w:val="center"/>
        </w:trPr>
        <w:tc>
          <w:tcPr>
            <w:tcW w:w="3261" w:type="dxa"/>
            <w:gridSpan w:val="2"/>
            <w:vMerge/>
            <w:tcBorders>
              <w:top w:val="single" w:sz="8" w:space="0" w:color="auto"/>
              <w:left w:val="nil"/>
              <w:bottom w:val="single" w:sz="8" w:space="0" w:color="auto"/>
              <w:right w:val="single" w:sz="8" w:space="0" w:color="auto"/>
            </w:tcBorders>
            <w:vAlign w:val="center"/>
          </w:tcPr>
          <w:p w:rsidR="00021022" w:rsidRPr="001339C1" w:rsidRDefault="00021022" w:rsidP="00A42CB7">
            <w:pPr>
              <w:tabs>
                <w:tab w:val="left" w:pos="567"/>
              </w:tabs>
              <w:jc w:val="left"/>
              <w:rPr>
                <w:b/>
              </w:rPr>
            </w:pPr>
          </w:p>
        </w:tc>
        <w:tc>
          <w:tcPr>
            <w:tcW w:w="1701" w:type="dxa"/>
            <w:tcBorders>
              <w:left w:val="single" w:sz="8" w:space="0" w:color="auto"/>
              <w:bottom w:val="single" w:sz="8" w:space="0" w:color="auto"/>
            </w:tcBorders>
            <w:vAlign w:val="center"/>
          </w:tcPr>
          <w:p w:rsidR="00021022" w:rsidRPr="001339C1" w:rsidRDefault="00021022" w:rsidP="00A42CB7">
            <w:pPr>
              <w:tabs>
                <w:tab w:val="left" w:pos="567"/>
              </w:tabs>
              <w:rPr>
                <w:b/>
              </w:rPr>
            </w:pPr>
            <w:r w:rsidRPr="001339C1">
              <w:rPr>
                <w:b/>
              </w:rPr>
              <w:t>1</w:t>
            </w:r>
          </w:p>
        </w:tc>
        <w:tc>
          <w:tcPr>
            <w:tcW w:w="1346" w:type="dxa"/>
            <w:tcBorders>
              <w:bottom w:val="single" w:sz="8" w:space="0" w:color="auto"/>
            </w:tcBorders>
            <w:vAlign w:val="center"/>
          </w:tcPr>
          <w:p w:rsidR="00021022" w:rsidRPr="001339C1" w:rsidRDefault="00021022" w:rsidP="00A42CB7">
            <w:pPr>
              <w:tabs>
                <w:tab w:val="left" w:pos="567"/>
              </w:tabs>
              <w:rPr>
                <w:b/>
              </w:rPr>
            </w:pPr>
            <w:r w:rsidRPr="001339C1">
              <w:rPr>
                <w:b/>
              </w:rPr>
              <w:t>2</w:t>
            </w:r>
          </w:p>
        </w:tc>
        <w:tc>
          <w:tcPr>
            <w:tcW w:w="1347" w:type="dxa"/>
            <w:tcBorders>
              <w:bottom w:val="single" w:sz="8" w:space="0" w:color="auto"/>
            </w:tcBorders>
            <w:vAlign w:val="center"/>
          </w:tcPr>
          <w:p w:rsidR="00021022" w:rsidRPr="001339C1" w:rsidRDefault="00021022" w:rsidP="00A42CB7">
            <w:pPr>
              <w:tabs>
                <w:tab w:val="left" w:pos="567"/>
              </w:tabs>
              <w:rPr>
                <w:b/>
              </w:rPr>
            </w:pPr>
            <w:r w:rsidRPr="001339C1">
              <w:rPr>
                <w:b/>
              </w:rPr>
              <w:t>3</w:t>
            </w:r>
          </w:p>
        </w:tc>
        <w:tc>
          <w:tcPr>
            <w:tcW w:w="1559" w:type="dxa"/>
            <w:tcBorders>
              <w:bottom w:val="single" w:sz="8" w:space="0" w:color="auto"/>
              <w:right w:val="single" w:sz="8" w:space="0" w:color="auto"/>
            </w:tcBorders>
            <w:vAlign w:val="center"/>
          </w:tcPr>
          <w:p w:rsidR="00021022" w:rsidRPr="001339C1" w:rsidRDefault="00021022" w:rsidP="00A42CB7">
            <w:pPr>
              <w:tabs>
                <w:tab w:val="left" w:pos="567"/>
              </w:tabs>
              <w:rPr>
                <w:b/>
              </w:rPr>
            </w:pPr>
            <w:r w:rsidRPr="001339C1">
              <w:rPr>
                <w:b/>
              </w:rPr>
              <w:t>4</w:t>
            </w:r>
          </w:p>
        </w:tc>
      </w:tr>
      <w:tr w:rsidR="00021022" w:rsidTr="00A42CB7">
        <w:trPr>
          <w:trHeight w:val="680"/>
          <w:jc w:val="center"/>
        </w:trPr>
        <w:tc>
          <w:tcPr>
            <w:tcW w:w="1560" w:type="dxa"/>
            <w:vMerge w:val="restart"/>
            <w:tcBorders>
              <w:top w:val="single" w:sz="8" w:space="0" w:color="auto"/>
              <w:left w:val="single" w:sz="8" w:space="0" w:color="auto"/>
            </w:tcBorders>
            <w:vAlign w:val="center"/>
          </w:tcPr>
          <w:p w:rsidR="00021022" w:rsidRDefault="00021022" w:rsidP="00A42CB7">
            <w:pPr>
              <w:tabs>
                <w:tab w:val="left" w:pos="567"/>
              </w:tabs>
              <w:jc w:val="left"/>
            </w:pPr>
            <w:r>
              <w:t>Quelles sont les 2 variables A et B représentées ?</w:t>
            </w:r>
          </w:p>
        </w:tc>
        <w:tc>
          <w:tcPr>
            <w:tcW w:w="1701" w:type="dxa"/>
            <w:tcBorders>
              <w:top w:val="single" w:sz="8" w:space="0" w:color="auto"/>
              <w:right w:val="single" w:sz="8" w:space="0" w:color="auto"/>
            </w:tcBorders>
            <w:vAlign w:val="center"/>
          </w:tcPr>
          <w:p w:rsidR="00021022" w:rsidRDefault="00021022" w:rsidP="00A42CB7">
            <w:pPr>
              <w:tabs>
                <w:tab w:val="left" w:pos="567"/>
              </w:tabs>
            </w:pPr>
            <w:r>
              <w:t xml:space="preserve">A </w:t>
            </w:r>
          </w:p>
          <w:p w:rsidR="00021022" w:rsidRDefault="00021022" w:rsidP="00A42CB7">
            <w:pPr>
              <w:tabs>
                <w:tab w:val="left" w:pos="567"/>
              </w:tabs>
            </w:pPr>
            <w:r>
              <w:t>(en abscisses)</w:t>
            </w:r>
          </w:p>
        </w:tc>
        <w:tc>
          <w:tcPr>
            <w:tcW w:w="1701" w:type="dxa"/>
            <w:tcBorders>
              <w:top w:val="single" w:sz="8" w:space="0" w:color="auto"/>
              <w:left w:val="single" w:sz="8" w:space="0" w:color="auto"/>
            </w:tcBorders>
            <w:vAlign w:val="center"/>
          </w:tcPr>
          <w:p w:rsidR="00021022" w:rsidRPr="00480D3E" w:rsidRDefault="00021022" w:rsidP="00A42CB7">
            <w:pPr>
              <w:tabs>
                <w:tab w:val="left" w:pos="567"/>
              </w:tabs>
              <w:jc w:val="left"/>
              <w:rPr>
                <w:color w:val="008080"/>
              </w:rPr>
            </w:pPr>
            <w:r>
              <w:rPr>
                <w:color w:val="008080"/>
              </w:rPr>
              <w:t>Les émissions de CO</w:t>
            </w:r>
            <w:r w:rsidRPr="00480D3E">
              <w:rPr>
                <w:color w:val="008080"/>
                <w:vertAlign w:val="subscript"/>
              </w:rPr>
              <w:t>2</w:t>
            </w:r>
            <w:r>
              <w:rPr>
                <w:color w:val="008080"/>
              </w:rPr>
              <w:t>/hbt</w:t>
            </w:r>
          </w:p>
        </w:tc>
        <w:tc>
          <w:tcPr>
            <w:tcW w:w="1346" w:type="dxa"/>
            <w:tcBorders>
              <w:top w:val="single" w:sz="8" w:space="0" w:color="auto"/>
            </w:tcBorders>
            <w:vAlign w:val="center"/>
          </w:tcPr>
          <w:p w:rsidR="00021022" w:rsidRPr="00480D3E" w:rsidRDefault="00021022" w:rsidP="00A42CB7">
            <w:pPr>
              <w:tabs>
                <w:tab w:val="left" w:pos="567"/>
              </w:tabs>
              <w:jc w:val="left"/>
              <w:rPr>
                <w:color w:val="008080"/>
              </w:rPr>
            </w:pPr>
            <w:r>
              <w:rPr>
                <w:color w:val="008080"/>
              </w:rPr>
              <w:t>Les émissions de CO</w:t>
            </w:r>
            <w:r w:rsidRPr="00480D3E">
              <w:rPr>
                <w:color w:val="008080"/>
                <w:vertAlign w:val="subscript"/>
              </w:rPr>
              <w:t>2</w:t>
            </w:r>
            <w:r>
              <w:rPr>
                <w:color w:val="008080"/>
              </w:rPr>
              <w:t>/hbt</w:t>
            </w:r>
          </w:p>
        </w:tc>
        <w:tc>
          <w:tcPr>
            <w:tcW w:w="1347" w:type="dxa"/>
            <w:tcBorders>
              <w:top w:val="single" w:sz="8" w:space="0" w:color="auto"/>
            </w:tcBorders>
            <w:vAlign w:val="center"/>
          </w:tcPr>
          <w:p w:rsidR="00021022" w:rsidRPr="00480D3E" w:rsidRDefault="00021022" w:rsidP="00A42CB7">
            <w:pPr>
              <w:tabs>
                <w:tab w:val="left" w:pos="567"/>
              </w:tabs>
              <w:jc w:val="left"/>
              <w:rPr>
                <w:color w:val="008080"/>
              </w:rPr>
            </w:pPr>
            <w:r>
              <w:rPr>
                <w:color w:val="008080"/>
              </w:rPr>
              <w:t>Le revenu moyen/hbt</w:t>
            </w:r>
          </w:p>
        </w:tc>
        <w:tc>
          <w:tcPr>
            <w:tcW w:w="1559" w:type="dxa"/>
            <w:tcBorders>
              <w:top w:val="single" w:sz="8" w:space="0" w:color="auto"/>
              <w:right w:val="single" w:sz="8" w:space="0" w:color="auto"/>
            </w:tcBorders>
            <w:vAlign w:val="center"/>
          </w:tcPr>
          <w:p w:rsidR="00021022" w:rsidRPr="00480D3E" w:rsidRDefault="00021022" w:rsidP="00A42CB7">
            <w:pPr>
              <w:tabs>
                <w:tab w:val="left" w:pos="567"/>
              </w:tabs>
              <w:jc w:val="left"/>
              <w:rPr>
                <w:color w:val="008080"/>
              </w:rPr>
            </w:pPr>
            <w:r>
              <w:rPr>
                <w:color w:val="008080"/>
              </w:rPr>
              <w:t>Les émissions de CO</w:t>
            </w:r>
            <w:r w:rsidRPr="00480D3E">
              <w:rPr>
                <w:color w:val="008080"/>
                <w:vertAlign w:val="subscript"/>
              </w:rPr>
              <w:t>2</w:t>
            </w:r>
            <w:r>
              <w:rPr>
                <w:color w:val="008080"/>
              </w:rPr>
              <w:t>/hbt</w:t>
            </w:r>
          </w:p>
        </w:tc>
      </w:tr>
      <w:tr w:rsidR="00021022" w:rsidTr="00A42CB7">
        <w:trPr>
          <w:trHeight w:val="680"/>
          <w:jc w:val="center"/>
        </w:trPr>
        <w:tc>
          <w:tcPr>
            <w:tcW w:w="1560" w:type="dxa"/>
            <w:vMerge/>
            <w:tcBorders>
              <w:left w:val="single" w:sz="8" w:space="0" w:color="auto"/>
              <w:bottom w:val="single" w:sz="8" w:space="0" w:color="auto"/>
            </w:tcBorders>
            <w:vAlign w:val="center"/>
          </w:tcPr>
          <w:p w:rsidR="00021022" w:rsidRDefault="00021022" w:rsidP="00A42CB7">
            <w:pPr>
              <w:tabs>
                <w:tab w:val="left" w:pos="567"/>
              </w:tabs>
              <w:jc w:val="left"/>
            </w:pPr>
          </w:p>
        </w:tc>
        <w:tc>
          <w:tcPr>
            <w:tcW w:w="1701" w:type="dxa"/>
            <w:tcBorders>
              <w:bottom w:val="single" w:sz="8" w:space="0" w:color="auto"/>
              <w:right w:val="single" w:sz="8" w:space="0" w:color="auto"/>
            </w:tcBorders>
            <w:vAlign w:val="center"/>
          </w:tcPr>
          <w:p w:rsidR="00021022" w:rsidRDefault="00021022" w:rsidP="00A42CB7">
            <w:pPr>
              <w:tabs>
                <w:tab w:val="left" w:pos="567"/>
              </w:tabs>
            </w:pPr>
            <w:r>
              <w:t xml:space="preserve">B </w:t>
            </w:r>
          </w:p>
          <w:p w:rsidR="00021022" w:rsidRDefault="00021022" w:rsidP="00A42CB7">
            <w:pPr>
              <w:tabs>
                <w:tab w:val="left" w:pos="567"/>
              </w:tabs>
            </w:pPr>
            <w:r>
              <w:t>(en ordonnées)</w:t>
            </w:r>
          </w:p>
        </w:tc>
        <w:tc>
          <w:tcPr>
            <w:tcW w:w="1701" w:type="dxa"/>
            <w:tcBorders>
              <w:left w:val="single" w:sz="8" w:space="0" w:color="auto"/>
              <w:bottom w:val="single" w:sz="8" w:space="0" w:color="auto"/>
            </w:tcBorders>
            <w:vAlign w:val="center"/>
          </w:tcPr>
          <w:p w:rsidR="00021022" w:rsidRPr="00480D3E" w:rsidRDefault="00021022" w:rsidP="00A42CB7">
            <w:pPr>
              <w:tabs>
                <w:tab w:val="left" w:pos="567"/>
              </w:tabs>
              <w:jc w:val="left"/>
              <w:rPr>
                <w:color w:val="008080"/>
              </w:rPr>
            </w:pPr>
            <w:r>
              <w:rPr>
                <w:color w:val="008080"/>
              </w:rPr>
              <w:t>Le nombre d’enfants par femme</w:t>
            </w:r>
          </w:p>
        </w:tc>
        <w:tc>
          <w:tcPr>
            <w:tcW w:w="1346" w:type="dxa"/>
            <w:tcBorders>
              <w:bottom w:val="single" w:sz="8" w:space="0" w:color="auto"/>
            </w:tcBorders>
            <w:vAlign w:val="center"/>
          </w:tcPr>
          <w:p w:rsidR="00021022" w:rsidRPr="00480D3E" w:rsidRDefault="00021022" w:rsidP="00A42CB7">
            <w:pPr>
              <w:tabs>
                <w:tab w:val="left" w:pos="567"/>
              </w:tabs>
              <w:jc w:val="left"/>
              <w:rPr>
                <w:color w:val="008080"/>
              </w:rPr>
            </w:pPr>
            <w:r>
              <w:rPr>
                <w:color w:val="008080"/>
              </w:rPr>
              <w:t>Le revenu moyen/hbt</w:t>
            </w:r>
          </w:p>
        </w:tc>
        <w:tc>
          <w:tcPr>
            <w:tcW w:w="1347" w:type="dxa"/>
            <w:tcBorders>
              <w:bottom w:val="single" w:sz="8" w:space="0" w:color="auto"/>
            </w:tcBorders>
            <w:vAlign w:val="center"/>
          </w:tcPr>
          <w:p w:rsidR="00021022" w:rsidRPr="00480D3E" w:rsidRDefault="00021022" w:rsidP="00A42CB7">
            <w:pPr>
              <w:tabs>
                <w:tab w:val="left" w:pos="567"/>
              </w:tabs>
              <w:jc w:val="left"/>
              <w:rPr>
                <w:color w:val="008080"/>
              </w:rPr>
            </w:pPr>
            <w:r>
              <w:rPr>
                <w:color w:val="008080"/>
              </w:rPr>
              <w:t>Le nombre d’enfants par femme</w:t>
            </w:r>
          </w:p>
        </w:tc>
        <w:tc>
          <w:tcPr>
            <w:tcW w:w="1559" w:type="dxa"/>
            <w:tcBorders>
              <w:bottom w:val="single" w:sz="8" w:space="0" w:color="auto"/>
              <w:right w:val="single" w:sz="8" w:space="0" w:color="auto"/>
            </w:tcBorders>
            <w:vAlign w:val="center"/>
          </w:tcPr>
          <w:p w:rsidR="00021022" w:rsidRPr="00480D3E" w:rsidRDefault="00021022" w:rsidP="00A42CB7">
            <w:pPr>
              <w:tabs>
                <w:tab w:val="left" w:pos="567"/>
              </w:tabs>
              <w:jc w:val="left"/>
              <w:rPr>
                <w:color w:val="008080"/>
              </w:rPr>
            </w:pPr>
            <w:r>
              <w:rPr>
                <w:color w:val="008080"/>
              </w:rPr>
              <w:t>Le taux de chômage des 25-54 ans</w:t>
            </w:r>
          </w:p>
        </w:tc>
      </w:tr>
      <w:tr w:rsidR="00021022" w:rsidTr="00A42CB7">
        <w:trPr>
          <w:trHeight w:val="567"/>
          <w:jc w:val="center"/>
        </w:trPr>
        <w:tc>
          <w:tcPr>
            <w:tcW w:w="3261" w:type="dxa"/>
            <w:gridSpan w:val="2"/>
            <w:tcBorders>
              <w:top w:val="single" w:sz="8" w:space="0" w:color="auto"/>
              <w:left w:val="single" w:sz="8" w:space="0" w:color="auto"/>
              <w:bottom w:val="single" w:sz="8" w:space="0" w:color="auto"/>
              <w:right w:val="single" w:sz="8" w:space="0" w:color="auto"/>
            </w:tcBorders>
            <w:vAlign w:val="center"/>
          </w:tcPr>
          <w:p w:rsidR="00021022" w:rsidRDefault="00021022" w:rsidP="00A42CB7">
            <w:pPr>
              <w:tabs>
                <w:tab w:val="left" w:pos="567"/>
              </w:tabs>
              <w:jc w:val="left"/>
            </w:pPr>
            <w:r>
              <w:t>Comment évolue la variable B quand la variable A augmente ?</w:t>
            </w:r>
          </w:p>
        </w:tc>
        <w:tc>
          <w:tcPr>
            <w:tcW w:w="1701" w:type="dxa"/>
            <w:tcBorders>
              <w:top w:val="single" w:sz="8" w:space="0" w:color="auto"/>
              <w:left w:val="single" w:sz="8" w:space="0" w:color="auto"/>
              <w:bottom w:val="single" w:sz="8" w:space="0" w:color="auto"/>
            </w:tcBorders>
            <w:vAlign w:val="center"/>
          </w:tcPr>
          <w:p w:rsidR="00021022" w:rsidRPr="00480D3E" w:rsidRDefault="00021022" w:rsidP="00A42CB7">
            <w:pPr>
              <w:tabs>
                <w:tab w:val="left" w:pos="567"/>
              </w:tabs>
              <w:jc w:val="left"/>
              <w:rPr>
                <w:color w:val="008080"/>
              </w:rPr>
            </w:pPr>
            <w:r>
              <w:rPr>
                <w:color w:val="008080"/>
              </w:rPr>
              <w:t xml:space="preserve">Baisse </w:t>
            </w:r>
          </w:p>
        </w:tc>
        <w:tc>
          <w:tcPr>
            <w:tcW w:w="1346" w:type="dxa"/>
            <w:tcBorders>
              <w:top w:val="single" w:sz="8" w:space="0" w:color="auto"/>
              <w:bottom w:val="single" w:sz="8" w:space="0" w:color="auto"/>
            </w:tcBorders>
            <w:vAlign w:val="center"/>
          </w:tcPr>
          <w:p w:rsidR="00021022" w:rsidRPr="00480D3E" w:rsidRDefault="00021022" w:rsidP="00A42CB7">
            <w:pPr>
              <w:tabs>
                <w:tab w:val="left" w:pos="567"/>
              </w:tabs>
              <w:jc w:val="left"/>
              <w:rPr>
                <w:color w:val="008080"/>
              </w:rPr>
            </w:pPr>
            <w:r>
              <w:rPr>
                <w:color w:val="008080"/>
              </w:rPr>
              <w:t xml:space="preserve">Augmente </w:t>
            </w:r>
          </w:p>
        </w:tc>
        <w:tc>
          <w:tcPr>
            <w:tcW w:w="1347" w:type="dxa"/>
            <w:tcBorders>
              <w:top w:val="single" w:sz="8" w:space="0" w:color="auto"/>
              <w:bottom w:val="single" w:sz="8" w:space="0" w:color="auto"/>
            </w:tcBorders>
            <w:vAlign w:val="center"/>
          </w:tcPr>
          <w:p w:rsidR="00021022" w:rsidRPr="00480D3E" w:rsidRDefault="00021022" w:rsidP="00A42CB7">
            <w:pPr>
              <w:tabs>
                <w:tab w:val="left" w:pos="567"/>
              </w:tabs>
              <w:jc w:val="left"/>
              <w:rPr>
                <w:color w:val="008080"/>
              </w:rPr>
            </w:pPr>
            <w:r>
              <w:rPr>
                <w:color w:val="008080"/>
              </w:rPr>
              <w:t xml:space="preserve">Baisse </w:t>
            </w:r>
          </w:p>
        </w:tc>
        <w:tc>
          <w:tcPr>
            <w:tcW w:w="1559" w:type="dxa"/>
            <w:tcBorders>
              <w:top w:val="single" w:sz="8" w:space="0" w:color="auto"/>
              <w:bottom w:val="single" w:sz="8" w:space="0" w:color="auto"/>
              <w:right w:val="single" w:sz="8" w:space="0" w:color="auto"/>
            </w:tcBorders>
            <w:vAlign w:val="center"/>
          </w:tcPr>
          <w:p w:rsidR="00021022" w:rsidRPr="00480D3E" w:rsidRDefault="00021022" w:rsidP="00A42CB7">
            <w:pPr>
              <w:tabs>
                <w:tab w:val="left" w:pos="567"/>
              </w:tabs>
              <w:jc w:val="left"/>
              <w:rPr>
                <w:color w:val="008080"/>
              </w:rPr>
            </w:pPr>
            <w:r>
              <w:rPr>
                <w:color w:val="008080"/>
              </w:rPr>
              <w:t xml:space="preserve">Stagne </w:t>
            </w:r>
          </w:p>
        </w:tc>
      </w:tr>
      <w:tr w:rsidR="00021022" w:rsidTr="00A42CB7">
        <w:trPr>
          <w:trHeight w:val="567"/>
          <w:jc w:val="center"/>
        </w:trPr>
        <w:tc>
          <w:tcPr>
            <w:tcW w:w="1560" w:type="dxa"/>
            <w:vMerge w:val="restart"/>
            <w:tcBorders>
              <w:top w:val="single" w:sz="8" w:space="0" w:color="auto"/>
              <w:left w:val="single" w:sz="8" w:space="0" w:color="auto"/>
            </w:tcBorders>
            <w:vAlign w:val="center"/>
          </w:tcPr>
          <w:p w:rsidR="00021022" w:rsidRDefault="00021022" w:rsidP="00A42CB7">
            <w:pPr>
              <w:tabs>
                <w:tab w:val="left" w:pos="567"/>
              </w:tabs>
            </w:pPr>
            <w:r>
              <w:t>Y a-t-il corrélation entre A et B ?</w:t>
            </w:r>
          </w:p>
        </w:tc>
        <w:tc>
          <w:tcPr>
            <w:tcW w:w="1701" w:type="dxa"/>
            <w:tcBorders>
              <w:top w:val="single" w:sz="8" w:space="0" w:color="auto"/>
              <w:right w:val="single" w:sz="8" w:space="0" w:color="auto"/>
            </w:tcBorders>
            <w:vAlign w:val="center"/>
          </w:tcPr>
          <w:p w:rsidR="00021022" w:rsidRDefault="00021022" w:rsidP="00A42CB7">
            <w:pPr>
              <w:tabs>
                <w:tab w:val="left" w:pos="567"/>
              </w:tabs>
            </w:pPr>
            <w:r>
              <w:t>Oui : corrélation positive</w:t>
            </w:r>
          </w:p>
        </w:tc>
        <w:tc>
          <w:tcPr>
            <w:tcW w:w="1701" w:type="dxa"/>
            <w:tcBorders>
              <w:top w:val="single" w:sz="8" w:space="0" w:color="auto"/>
              <w:left w:val="single" w:sz="8" w:space="0" w:color="auto"/>
            </w:tcBorders>
            <w:vAlign w:val="center"/>
          </w:tcPr>
          <w:p w:rsidR="00021022" w:rsidRPr="00FE05B7" w:rsidRDefault="00021022" w:rsidP="00A42CB7">
            <w:pPr>
              <w:tabs>
                <w:tab w:val="left" w:pos="567"/>
              </w:tabs>
              <w:rPr>
                <w:color w:val="008080"/>
              </w:rPr>
            </w:pPr>
          </w:p>
        </w:tc>
        <w:tc>
          <w:tcPr>
            <w:tcW w:w="1346" w:type="dxa"/>
            <w:tcBorders>
              <w:top w:val="single" w:sz="8" w:space="0" w:color="auto"/>
            </w:tcBorders>
            <w:vAlign w:val="center"/>
          </w:tcPr>
          <w:p w:rsidR="00021022" w:rsidRPr="00FE05B7" w:rsidRDefault="00021022" w:rsidP="00A42CB7">
            <w:pPr>
              <w:tabs>
                <w:tab w:val="left" w:pos="567"/>
              </w:tabs>
              <w:rPr>
                <w:color w:val="008080"/>
              </w:rPr>
            </w:pPr>
            <w:r>
              <w:rPr>
                <w:color w:val="008080"/>
              </w:rPr>
              <w:t>X</w:t>
            </w:r>
          </w:p>
        </w:tc>
        <w:tc>
          <w:tcPr>
            <w:tcW w:w="1347" w:type="dxa"/>
            <w:tcBorders>
              <w:top w:val="single" w:sz="8" w:space="0" w:color="auto"/>
            </w:tcBorders>
            <w:vAlign w:val="center"/>
          </w:tcPr>
          <w:p w:rsidR="00021022" w:rsidRPr="00FE05B7" w:rsidRDefault="00021022" w:rsidP="00A42CB7">
            <w:pPr>
              <w:tabs>
                <w:tab w:val="left" w:pos="567"/>
              </w:tabs>
              <w:rPr>
                <w:color w:val="008080"/>
              </w:rPr>
            </w:pPr>
          </w:p>
        </w:tc>
        <w:tc>
          <w:tcPr>
            <w:tcW w:w="1559" w:type="dxa"/>
            <w:tcBorders>
              <w:top w:val="single" w:sz="8" w:space="0" w:color="auto"/>
              <w:right w:val="single" w:sz="8" w:space="0" w:color="auto"/>
            </w:tcBorders>
            <w:vAlign w:val="center"/>
          </w:tcPr>
          <w:p w:rsidR="00021022" w:rsidRPr="00FE05B7" w:rsidRDefault="00021022" w:rsidP="00A42CB7">
            <w:pPr>
              <w:tabs>
                <w:tab w:val="left" w:pos="567"/>
              </w:tabs>
              <w:rPr>
                <w:color w:val="008080"/>
              </w:rPr>
            </w:pPr>
          </w:p>
        </w:tc>
      </w:tr>
      <w:tr w:rsidR="00021022" w:rsidTr="00A42CB7">
        <w:trPr>
          <w:trHeight w:val="567"/>
          <w:jc w:val="center"/>
        </w:trPr>
        <w:tc>
          <w:tcPr>
            <w:tcW w:w="1560" w:type="dxa"/>
            <w:vMerge/>
            <w:tcBorders>
              <w:left w:val="single" w:sz="8" w:space="0" w:color="auto"/>
            </w:tcBorders>
          </w:tcPr>
          <w:p w:rsidR="00021022" w:rsidRDefault="00021022" w:rsidP="00A42CB7">
            <w:pPr>
              <w:tabs>
                <w:tab w:val="left" w:pos="567"/>
              </w:tabs>
            </w:pPr>
          </w:p>
        </w:tc>
        <w:tc>
          <w:tcPr>
            <w:tcW w:w="1701" w:type="dxa"/>
            <w:tcBorders>
              <w:right w:val="single" w:sz="8" w:space="0" w:color="auto"/>
            </w:tcBorders>
            <w:vAlign w:val="center"/>
          </w:tcPr>
          <w:p w:rsidR="00021022" w:rsidRDefault="00021022" w:rsidP="00A42CB7">
            <w:pPr>
              <w:tabs>
                <w:tab w:val="left" w:pos="567"/>
              </w:tabs>
            </w:pPr>
            <w:r>
              <w:t>Oui : corrélation négative</w:t>
            </w:r>
          </w:p>
        </w:tc>
        <w:tc>
          <w:tcPr>
            <w:tcW w:w="1701" w:type="dxa"/>
            <w:tcBorders>
              <w:left w:val="single" w:sz="8" w:space="0" w:color="auto"/>
            </w:tcBorders>
            <w:vAlign w:val="center"/>
          </w:tcPr>
          <w:p w:rsidR="00021022" w:rsidRPr="00FE05B7" w:rsidRDefault="00021022" w:rsidP="00A42CB7">
            <w:pPr>
              <w:tabs>
                <w:tab w:val="left" w:pos="567"/>
              </w:tabs>
              <w:rPr>
                <w:color w:val="008080"/>
              </w:rPr>
            </w:pPr>
            <w:r w:rsidRPr="00FE05B7">
              <w:rPr>
                <w:color w:val="008080"/>
              </w:rPr>
              <w:t>X</w:t>
            </w:r>
          </w:p>
        </w:tc>
        <w:tc>
          <w:tcPr>
            <w:tcW w:w="1346" w:type="dxa"/>
            <w:vAlign w:val="center"/>
          </w:tcPr>
          <w:p w:rsidR="00021022" w:rsidRPr="00FE05B7" w:rsidRDefault="00021022" w:rsidP="00A42CB7">
            <w:pPr>
              <w:tabs>
                <w:tab w:val="left" w:pos="567"/>
              </w:tabs>
              <w:rPr>
                <w:color w:val="008080"/>
              </w:rPr>
            </w:pPr>
          </w:p>
        </w:tc>
        <w:tc>
          <w:tcPr>
            <w:tcW w:w="1347" w:type="dxa"/>
            <w:vAlign w:val="center"/>
          </w:tcPr>
          <w:p w:rsidR="00021022" w:rsidRPr="00FE05B7" w:rsidRDefault="00021022" w:rsidP="00A42CB7">
            <w:pPr>
              <w:tabs>
                <w:tab w:val="left" w:pos="567"/>
              </w:tabs>
              <w:rPr>
                <w:color w:val="008080"/>
              </w:rPr>
            </w:pPr>
            <w:r>
              <w:rPr>
                <w:color w:val="008080"/>
              </w:rPr>
              <w:t>X</w:t>
            </w:r>
          </w:p>
        </w:tc>
        <w:tc>
          <w:tcPr>
            <w:tcW w:w="1559" w:type="dxa"/>
            <w:tcBorders>
              <w:right w:val="single" w:sz="8" w:space="0" w:color="auto"/>
            </w:tcBorders>
            <w:vAlign w:val="center"/>
          </w:tcPr>
          <w:p w:rsidR="00021022" w:rsidRPr="00FE05B7" w:rsidRDefault="00021022" w:rsidP="00A42CB7">
            <w:pPr>
              <w:tabs>
                <w:tab w:val="left" w:pos="567"/>
              </w:tabs>
              <w:rPr>
                <w:color w:val="008080"/>
              </w:rPr>
            </w:pPr>
          </w:p>
        </w:tc>
      </w:tr>
      <w:tr w:rsidR="00021022" w:rsidTr="00A42CB7">
        <w:trPr>
          <w:trHeight w:val="567"/>
          <w:jc w:val="center"/>
        </w:trPr>
        <w:tc>
          <w:tcPr>
            <w:tcW w:w="1560" w:type="dxa"/>
            <w:vMerge/>
            <w:tcBorders>
              <w:left w:val="single" w:sz="8" w:space="0" w:color="auto"/>
              <w:bottom w:val="single" w:sz="8" w:space="0" w:color="auto"/>
            </w:tcBorders>
          </w:tcPr>
          <w:p w:rsidR="00021022" w:rsidRDefault="00021022" w:rsidP="00A42CB7">
            <w:pPr>
              <w:tabs>
                <w:tab w:val="left" w:pos="567"/>
              </w:tabs>
            </w:pPr>
          </w:p>
        </w:tc>
        <w:tc>
          <w:tcPr>
            <w:tcW w:w="1701" w:type="dxa"/>
            <w:tcBorders>
              <w:bottom w:val="single" w:sz="8" w:space="0" w:color="auto"/>
              <w:right w:val="single" w:sz="8" w:space="0" w:color="auto"/>
            </w:tcBorders>
            <w:vAlign w:val="center"/>
          </w:tcPr>
          <w:p w:rsidR="00021022" w:rsidRDefault="00021022" w:rsidP="00A42CB7">
            <w:pPr>
              <w:tabs>
                <w:tab w:val="left" w:pos="567"/>
              </w:tabs>
            </w:pPr>
            <w:r>
              <w:t>Non : variables indépendantes</w:t>
            </w:r>
          </w:p>
        </w:tc>
        <w:tc>
          <w:tcPr>
            <w:tcW w:w="1701" w:type="dxa"/>
            <w:tcBorders>
              <w:left w:val="single" w:sz="8" w:space="0" w:color="auto"/>
              <w:bottom w:val="single" w:sz="8" w:space="0" w:color="auto"/>
            </w:tcBorders>
            <w:vAlign w:val="center"/>
          </w:tcPr>
          <w:p w:rsidR="00021022" w:rsidRPr="00FE05B7" w:rsidRDefault="00021022" w:rsidP="00A42CB7">
            <w:pPr>
              <w:tabs>
                <w:tab w:val="left" w:pos="567"/>
              </w:tabs>
              <w:rPr>
                <w:color w:val="008080"/>
              </w:rPr>
            </w:pPr>
          </w:p>
        </w:tc>
        <w:tc>
          <w:tcPr>
            <w:tcW w:w="1346" w:type="dxa"/>
            <w:tcBorders>
              <w:bottom w:val="single" w:sz="8" w:space="0" w:color="auto"/>
            </w:tcBorders>
            <w:vAlign w:val="center"/>
          </w:tcPr>
          <w:p w:rsidR="00021022" w:rsidRPr="00FE05B7" w:rsidRDefault="00021022" w:rsidP="00A42CB7">
            <w:pPr>
              <w:tabs>
                <w:tab w:val="left" w:pos="567"/>
              </w:tabs>
              <w:rPr>
                <w:color w:val="008080"/>
              </w:rPr>
            </w:pPr>
          </w:p>
        </w:tc>
        <w:tc>
          <w:tcPr>
            <w:tcW w:w="1347" w:type="dxa"/>
            <w:tcBorders>
              <w:bottom w:val="single" w:sz="8" w:space="0" w:color="auto"/>
            </w:tcBorders>
            <w:vAlign w:val="center"/>
          </w:tcPr>
          <w:p w:rsidR="00021022" w:rsidRPr="00FE05B7" w:rsidRDefault="00021022" w:rsidP="00A42CB7">
            <w:pPr>
              <w:tabs>
                <w:tab w:val="left" w:pos="567"/>
              </w:tabs>
              <w:rPr>
                <w:color w:val="008080"/>
              </w:rPr>
            </w:pPr>
          </w:p>
        </w:tc>
        <w:tc>
          <w:tcPr>
            <w:tcW w:w="1559" w:type="dxa"/>
            <w:tcBorders>
              <w:bottom w:val="single" w:sz="8" w:space="0" w:color="auto"/>
              <w:right w:val="single" w:sz="8" w:space="0" w:color="auto"/>
            </w:tcBorders>
            <w:vAlign w:val="center"/>
          </w:tcPr>
          <w:p w:rsidR="00021022" w:rsidRPr="00FE05B7" w:rsidRDefault="00021022" w:rsidP="00A42CB7">
            <w:pPr>
              <w:tabs>
                <w:tab w:val="left" w:pos="567"/>
              </w:tabs>
              <w:rPr>
                <w:color w:val="008080"/>
              </w:rPr>
            </w:pPr>
            <w:r>
              <w:rPr>
                <w:color w:val="008080"/>
              </w:rPr>
              <w:t>X</w:t>
            </w:r>
          </w:p>
        </w:tc>
      </w:tr>
      <w:tr w:rsidR="00021022" w:rsidTr="00A42CB7">
        <w:trPr>
          <w:trHeight w:val="567"/>
          <w:jc w:val="center"/>
        </w:trPr>
        <w:tc>
          <w:tcPr>
            <w:tcW w:w="1560" w:type="dxa"/>
            <w:vMerge w:val="restart"/>
            <w:tcBorders>
              <w:top w:val="single" w:sz="8" w:space="0" w:color="auto"/>
              <w:left w:val="single" w:sz="8" w:space="0" w:color="auto"/>
            </w:tcBorders>
            <w:vAlign w:val="center"/>
          </w:tcPr>
          <w:p w:rsidR="00021022" w:rsidRDefault="00021022" w:rsidP="00A42CB7">
            <w:pPr>
              <w:tabs>
                <w:tab w:val="left" w:pos="567"/>
              </w:tabs>
            </w:pPr>
            <w:r>
              <w:t>En cas de corrélation, y a-t-il un lien de causalité entre A et B ?</w:t>
            </w:r>
          </w:p>
        </w:tc>
        <w:tc>
          <w:tcPr>
            <w:tcW w:w="1701" w:type="dxa"/>
            <w:tcBorders>
              <w:top w:val="single" w:sz="8" w:space="0" w:color="auto"/>
              <w:right w:val="single" w:sz="8" w:space="0" w:color="auto"/>
            </w:tcBorders>
            <w:vAlign w:val="center"/>
          </w:tcPr>
          <w:p w:rsidR="00021022" w:rsidRDefault="00021022" w:rsidP="00A42CB7">
            <w:pPr>
              <w:tabs>
                <w:tab w:val="left" w:pos="567"/>
              </w:tabs>
            </w:pPr>
            <w:r>
              <w:t>Oui : A influence B</w:t>
            </w:r>
          </w:p>
        </w:tc>
        <w:tc>
          <w:tcPr>
            <w:tcW w:w="1701" w:type="dxa"/>
            <w:tcBorders>
              <w:top w:val="single" w:sz="8" w:space="0" w:color="auto"/>
              <w:left w:val="single" w:sz="8" w:space="0" w:color="auto"/>
            </w:tcBorders>
            <w:vAlign w:val="center"/>
          </w:tcPr>
          <w:p w:rsidR="00021022" w:rsidRPr="00FE05B7" w:rsidRDefault="00021022" w:rsidP="00A42CB7">
            <w:pPr>
              <w:tabs>
                <w:tab w:val="left" w:pos="567"/>
              </w:tabs>
              <w:rPr>
                <w:color w:val="008080"/>
              </w:rPr>
            </w:pPr>
          </w:p>
        </w:tc>
        <w:tc>
          <w:tcPr>
            <w:tcW w:w="1346" w:type="dxa"/>
            <w:tcBorders>
              <w:top w:val="single" w:sz="8" w:space="0" w:color="auto"/>
            </w:tcBorders>
            <w:vAlign w:val="center"/>
          </w:tcPr>
          <w:p w:rsidR="00021022" w:rsidRPr="00FE05B7" w:rsidRDefault="00021022" w:rsidP="00A42CB7">
            <w:pPr>
              <w:tabs>
                <w:tab w:val="left" w:pos="567"/>
              </w:tabs>
              <w:rPr>
                <w:color w:val="008080"/>
              </w:rPr>
            </w:pPr>
          </w:p>
        </w:tc>
        <w:tc>
          <w:tcPr>
            <w:tcW w:w="1347" w:type="dxa"/>
            <w:tcBorders>
              <w:top w:val="single" w:sz="8" w:space="0" w:color="auto"/>
            </w:tcBorders>
            <w:vAlign w:val="center"/>
          </w:tcPr>
          <w:p w:rsidR="00021022" w:rsidRPr="00FE05B7" w:rsidRDefault="00021022" w:rsidP="00A42CB7">
            <w:pPr>
              <w:tabs>
                <w:tab w:val="left" w:pos="567"/>
              </w:tabs>
              <w:rPr>
                <w:color w:val="008080"/>
              </w:rPr>
            </w:pPr>
            <w:r>
              <w:rPr>
                <w:color w:val="008080"/>
              </w:rPr>
              <w:t>X</w:t>
            </w:r>
          </w:p>
        </w:tc>
        <w:tc>
          <w:tcPr>
            <w:tcW w:w="1559" w:type="dxa"/>
            <w:tcBorders>
              <w:top w:val="single" w:sz="8" w:space="0" w:color="auto"/>
              <w:right w:val="single" w:sz="8" w:space="0" w:color="auto"/>
            </w:tcBorders>
            <w:vAlign w:val="center"/>
          </w:tcPr>
          <w:p w:rsidR="00021022" w:rsidRPr="00FE05B7" w:rsidRDefault="00021022" w:rsidP="00A42CB7">
            <w:pPr>
              <w:tabs>
                <w:tab w:val="left" w:pos="567"/>
              </w:tabs>
              <w:rPr>
                <w:color w:val="008080"/>
              </w:rPr>
            </w:pPr>
          </w:p>
        </w:tc>
      </w:tr>
      <w:tr w:rsidR="00021022" w:rsidTr="00A42CB7">
        <w:trPr>
          <w:trHeight w:val="567"/>
          <w:jc w:val="center"/>
        </w:trPr>
        <w:tc>
          <w:tcPr>
            <w:tcW w:w="1560" w:type="dxa"/>
            <w:vMerge/>
            <w:tcBorders>
              <w:left w:val="single" w:sz="8" w:space="0" w:color="auto"/>
            </w:tcBorders>
            <w:vAlign w:val="center"/>
          </w:tcPr>
          <w:p w:rsidR="00021022" w:rsidRDefault="00021022" w:rsidP="00A42CB7">
            <w:pPr>
              <w:tabs>
                <w:tab w:val="left" w:pos="567"/>
              </w:tabs>
              <w:jc w:val="left"/>
            </w:pPr>
          </w:p>
        </w:tc>
        <w:tc>
          <w:tcPr>
            <w:tcW w:w="1701" w:type="dxa"/>
            <w:tcBorders>
              <w:right w:val="single" w:sz="8" w:space="0" w:color="auto"/>
            </w:tcBorders>
            <w:vAlign w:val="center"/>
          </w:tcPr>
          <w:p w:rsidR="00021022" w:rsidRDefault="00021022" w:rsidP="00A42CB7">
            <w:pPr>
              <w:tabs>
                <w:tab w:val="left" w:pos="567"/>
              </w:tabs>
            </w:pPr>
            <w:r>
              <w:t>Oui : B influence A</w:t>
            </w:r>
          </w:p>
        </w:tc>
        <w:tc>
          <w:tcPr>
            <w:tcW w:w="1701" w:type="dxa"/>
            <w:tcBorders>
              <w:left w:val="single" w:sz="8" w:space="0" w:color="auto"/>
            </w:tcBorders>
            <w:vAlign w:val="center"/>
          </w:tcPr>
          <w:p w:rsidR="00021022" w:rsidRPr="00FE05B7" w:rsidRDefault="00021022" w:rsidP="00A42CB7">
            <w:pPr>
              <w:tabs>
                <w:tab w:val="left" w:pos="567"/>
              </w:tabs>
              <w:rPr>
                <w:color w:val="008080"/>
              </w:rPr>
            </w:pPr>
          </w:p>
        </w:tc>
        <w:tc>
          <w:tcPr>
            <w:tcW w:w="1346" w:type="dxa"/>
            <w:vAlign w:val="center"/>
          </w:tcPr>
          <w:p w:rsidR="00021022" w:rsidRPr="00FE05B7" w:rsidRDefault="00021022" w:rsidP="00A42CB7">
            <w:pPr>
              <w:tabs>
                <w:tab w:val="left" w:pos="567"/>
              </w:tabs>
              <w:rPr>
                <w:color w:val="008080"/>
              </w:rPr>
            </w:pPr>
            <w:r>
              <w:rPr>
                <w:color w:val="008080"/>
              </w:rPr>
              <w:t>X</w:t>
            </w:r>
          </w:p>
        </w:tc>
        <w:tc>
          <w:tcPr>
            <w:tcW w:w="1347" w:type="dxa"/>
            <w:vAlign w:val="center"/>
          </w:tcPr>
          <w:p w:rsidR="00021022" w:rsidRPr="00FE05B7" w:rsidRDefault="00021022" w:rsidP="00A42CB7">
            <w:pPr>
              <w:tabs>
                <w:tab w:val="left" w:pos="567"/>
              </w:tabs>
              <w:rPr>
                <w:color w:val="008080"/>
              </w:rPr>
            </w:pPr>
            <w:r>
              <w:rPr>
                <w:color w:val="008080"/>
              </w:rPr>
              <w:t>X</w:t>
            </w:r>
          </w:p>
        </w:tc>
        <w:tc>
          <w:tcPr>
            <w:tcW w:w="1559" w:type="dxa"/>
            <w:tcBorders>
              <w:right w:val="single" w:sz="8" w:space="0" w:color="auto"/>
            </w:tcBorders>
            <w:vAlign w:val="center"/>
          </w:tcPr>
          <w:p w:rsidR="00021022" w:rsidRPr="00FE05B7" w:rsidRDefault="00021022" w:rsidP="00A42CB7">
            <w:pPr>
              <w:tabs>
                <w:tab w:val="left" w:pos="567"/>
              </w:tabs>
              <w:rPr>
                <w:color w:val="008080"/>
              </w:rPr>
            </w:pPr>
          </w:p>
        </w:tc>
      </w:tr>
      <w:tr w:rsidR="00021022" w:rsidTr="00A42CB7">
        <w:trPr>
          <w:trHeight w:val="567"/>
          <w:jc w:val="center"/>
        </w:trPr>
        <w:tc>
          <w:tcPr>
            <w:tcW w:w="1560" w:type="dxa"/>
            <w:vMerge/>
            <w:tcBorders>
              <w:left w:val="single" w:sz="8" w:space="0" w:color="auto"/>
            </w:tcBorders>
            <w:vAlign w:val="center"/>
          </w:tcPr>
          <w:p w:rsidR="00021022" w:rsidRDefault="00021022" w:rsidP="00A42CB7">
            <w:pPr>
              <w:tabs>
                <w:tab w:val="left" w:pos="567"/>
              </w:tabs>
              <w:jc w:val="left"/>
            </w:pPr>
          </w:p>
        </w:tc>
        <w:tc>
          <w:tcPr>
            <w:tcW w:w="1701" w:type="dxa"/>
            <w:tcBorders>
              <w:right w:val="single" w:sz="8" w:space="0" w:color="auto"/>
            </w:tcBorders>
            <w:vAlign w:val="center"/>
          </w:tcPr>
          <w:p w:rsidR="00021022" w:rsidRDefault="00021022" w:rsidP="00A42CB7">
            <w:pPr>
              <w:tabs>
                <w:tab w:val="left" w:pos="567"/>
              </w:tabs>
            </w:pPr>
            <w:r>
              <w:t>Non : il y a une variable cachée</w:t>
            </w:r>
          </w:p>
        </w:tc>
        <w:tc>
          <w:tcPr>
            <w:tcW w:w="1701" w:type="dxa"/>
            <w:tcBorders>
              <w:left w:val="single" w:sz="8" w:space="0" w:color="auto"/>
            </w:tcBorders>
            <w:vAlign w:val="center"/>
          </w:tcPr>
          <w:p w:rsidR="00021022" w:rsidRPr="00FE05B7" w:rsidRDefault="00021022" w:rsidP="00A42CB7">
            <w:pPr>
              <w:tabs>
                <w:tab w:val="left" w:pos="567"/>
              </w:tabs>
              <w:rPr>
                <w:color w:val="008080"/>
              </w:rPr>
            </w:pPr>
            <w:r>
              <w:rPr>
                <w:color w:val="008080"/>
              </w:rPr>
              <w:t>Niveau de développement du pays</w:t>
            </w:r>
          </w:p>
        </w:tc>
        <w:tc>
          <w:tcPr>
            <w:tcW w:w="1346" w:type="dxa"/>
            <w:vAlign w:val="center"/>
          </w:tcPr>
          <w:p w:rsidR="00021022" w:rsidRPr="00FE05B7" w:rsidRDefault="00021022" w:rsidP="00A42CB7">
            <w:pPr>
              <w:tabs>
                <w:tab w:val="left" w:pos="567"/>
              </w:tabs>
              <w:rPr>
                <w:color w:val="008080"/>
              </w:rPr>
            </w:pPr>
          </w:p>
        </w:tc>
        <w:tc>
          <w:tcPr>
            <w:tcW w:w="1347" w:type="dxa"/>
            <w:vAlign w:val="center"/>
          </w:tcPr>
          <w:p w:rsidR="00021022" w:rsidRPr="00FE05B7" w:rsidRDefault="00021022" w:rsidP="00A42CB7">
            <w:pPr>
              <w:tabs>
                <w:tab w:val="left" w:pos="567"/>
              </w:tabs>
              <w:rPr>
                <w:color w:val="008080"/>
              </w:rPr>
            </w:pPr>
          </w:p>
        </w:tc>
        <w:tc>
          <w:tcPr>
            <w:tcW w:w="1559" w:type="dxa"/>
            <w:tcBorders>
              <w:right w:val="single" w:sz="8" w:space="0" w:color="auto"/>
            </w:tcBorders>
            <w:vAlign w:val="center"/>
          </w:tcPr>
          <w:p w:rsidR="00021022" w:rsidRPr="00FE05B7" w:rsidRDefault="00021022" w:rsidP="00A42CB7">
            <w:pPr>
              <w:tabs>
                <w:tab w:val="left" w:pos="567"/>
              </w:tabs>
              <w:rPr>
                <w:color w:val="008080"/>
              </w:rPr>
            </w:pPr>
          </w:p>
        </w:tc>
      </w:tr>
      <w:tr w:rsidR="00021022" w:rsidTr="00A42CB7">
        <w:trPr>
          <w:trHeight w:val="567"/>
          <w:jc w:val="center"/>
        </w:trPr>
        <w:tc>
          <w:tcPr>
            <w:tcW w:w="1560" w:type="dxa"/>
            <w:vMerge/>
            <w:tcBorders>
              <w:left w:val="single" w:sz="8" w:space="0" w:color="auto"/>
              <w:bottom w:val="single" w:sz="8" w:space="0" w:color="auto"/>
            </w:tcBorders>
            <w:vAlign w:val="center"/>
          </w:tcPr>
          <w:p w:rsidR="00021022" w:rsidRDefault="00021022" w:rsidP="00A42CB7">
            <w:pPr>
              <w:tabs>
                <w:tab w:val="left" w:pos="567"/>
              </w:tabs>
              <w:jc w:val="left"/>
            </w:pPr>
          </w:p>
        </w:tc>
        <w:tc>
          <w:tcPr>
            <w:tcW w:w="1701" w:type="dxa"/>
            <w:tcBorders>
              <w:bottom w:val="single" w:sz="8" w:space="0" w:color="auto"/>
              <w:right w:val="single" w:sz="8" w:space="0" w:color="auto"/>
            </w:tcBorders>
            <w:vAlign w:val="center"/>
          </w:tcPr>
          <w:p w:rsidR="00021022" w:rsidRDefault="00021022" w:rsidP="00A42CB7">
            <w:pPr>
              <w:tabs>
                <w:tab w:val="left" w:pos="567"/>
              </w:tabs>
            </w:pPr>
            <w:r>
              <w:t>Non</w:t>
            </w:r>
            <w:r w:rsidRPr="008D6BB8">
              <w:rPr>
                <w:sz w:val="14"/>
              </w:rPr>
              <w:t> </w:t>
            </w:r>
            <w:r>
              <w:t>:</w:t>
            </w:r>
            <w:r w:rsidRPr="008D6BB8">
              <w:rPr>
                <w:sz w:val="16"/>
              </w:rPr>
              <w:t xml:space="preserve"> </w:t>
            </w:r>
            <w:r>
              <w:t>corrélation</w:t>
            </w:r>
            <w:r w:rsidRPr="008D6BB8">
              <w:rPr>
                <w:sz w:val="16"/>
              </w:rPr>
              <w:t xml:space="preserve"> </w:t>
            </w:r>
            <w:r>
              <w:t>due au hasard</w:t>
            </w:r>
          </w:p>
        </w:tc>
        <w:tc>
          <w:tcPr>
            <w:tcW w:w="1701" w:type="dxa"/>
            <w:tcBorders>
              <w:left w:val="single" w:sz="8" w:space="0" w:color="auto"/>
              <w:bottom w:val="single" w:sz="8" w:space="0" w:color="auto"/>
            </w:tcBorders>
            <w:vAlign w:val="center"/>
          </w:tcPr>
          <w:p w:rsidR="00021022" w:rsidRPr="00FE05B7" w:rsidRDefault="00021022" w:rsidP="00A42CB7">
            <w:pPr>
              <w:tabs>
                <w:tab w:val="left" w:pos="567"/>
              </w:tabs>
              <w:rPr>
                <w:color w:val="008080"/>
              </w:rPr>
            </w:pPr>
          </w:p>
        </w:tc>
        <w:tc>
          <w:tcPr>
            <w:tcW w:w="1346" w:type="dxa"/>
            <w:tcBorders>
              <w:bottom w:val="single" w:sz="8" w:space="0" w:color="auto"/>
            </w:tcBorders>
            <w:vAlign w:val="center"/>
          </w:tcPr>
          <w:p w:rsidR="00021022" w:rsidRPr="00FE05B7" w:rsidRDefault="00021022" w:rsidP="00A42CB7">
            <w:pPr>
              <w:tabs>
                <w:tab w:val="left" w:pos="567"/>
              </w:tabs>
              <w:rPr>
                <w:color w:val="008080"/>
              </w:rPr>
            </w:pPr>
          </w:p>
        </w:tc>
        <w:tc>
          <w:tcPr>
            <w:tcW w:w="1347" w:type="dxa"/>
            <w:tcBorders>
              <w:bottom w:val="single" w:sz="8" w:space="0" w:color="auto"/>
            </w:tcBorders>
            <w:vAlign w:val="center"/>
          </w:tcPr>
          <w:p w:rsidR="00021022" w:rsidRPr="00FE05B7" w:rsidRDefault="00021022" w:rsidP="00A42CB7">
            <w:pPr>
              <w:tabs>
                <w:tab w:val="left" w:pos="567"/>
              </w:tabs>
              <w:rPr>
                <w:color w:val="008080"/>
              </w:rPr>
            </w:pPr>
          </w:p>
        </w:tc>
        <w:tc>
          <w:tcPr>
            <w:tcW w:w="1559" w:type="dxa"/>
            <w:tcBorders>
              <w:bottom w:val="single" w:sz="8" w:space="0" w:color="auto"/>
              <w:right w:val="single" w:sz="8" w:space="0" w:color="auto"/>
            </w:tcBorders>
            <w:vAlign w:val="center"/>
          </w:tcPr>
          <w:p w:rsidR="00021022" w:rsidRPr="00FE05B7" w:rsidRDefault="00021022" w:rsidP="00A42CB7">
            <w:pPr>
              <w:tabs>
                <w:tab w:val="left" w:pos="567"/>
              </w:tabs>
              <w:rPr>
                <w:color w:val="008080"/>
              </w:rPr>
            </w:pPr>
          </w:p>
        </w:tc>
      </w:tr>
    </w:tbl>
    <w:p w:rsidR="00021022" w:rsidRDefault="00021022" w:rsidP="00021022">
      <w:pPr>
        <w:tabs>
          <w:tab w:val="left" w:pos="567"/>
        </w:tabs>
        <w:jc w:val="both"/>
      </w:pPr>
    </w:p>
    <w:p w:rsidR="00021022" w:rsidRDefault="00021022" w:rsidP="00021022">
      <w:pPr>
        <w:tabs>
          <w:tab w:val="left" w:pos="567"/>
        </w:tabs>
        <w:jc w:val="both"/>
      </w:pPr>
      <w:r>
        <w:tab/>
        <w:t>2) Trouvez un exemple pour illustrer le cas de corrélation non représenté sur ces graphiques.</w:t>
      </w:r>
    </w:p>
    <w:p w:rsidR="00021022" w:rsidRDefault="00021022" w:rsidP="00021022">
      <w:pPr>
        <w:tabs>
          <w:tab w:val="left" w:pos="567"/>
        </w:tabs>
        <w:jc w:val="both"/>
        <w:rPr>
          <w:color w:val="008080"/>
        </w:rPr>
      </w:pPr>
      <w:r>
        <w:rPr>
          <w:color w:val="008080"/>
        </w:rPr>
        <w:t>Certaines corrélations peuvent être dues au hasard.</w:t>
      </w:r>
    </w:p>
    <w:p w:rsidR="00021022" w:rsidRDefault="00021022" w:rsidP="00021022">
      <w:pPr>
        <w:tabs>
          <w:tab w:val="left" w:pos="567"/>
        </w:tabs>
        <w:jc w:val="both"/>
        <w:rPr>
          <w:color w:val="008080"/>
        </w:rPr>
      </w:pPr>
      <w:r>
        <w:rPr>
          <w:color w:val="008080"/>
        </w:rPr>
        <w:t>- Depuis la Deuxième Guerre mondiale, le Japon s’est éloigné des Etats-Unis (tectonique des plaques) et l’espérance de vie des Japonais a augmenté.</w:t>
      </w:r>
    </w:p>
    <w:p w:rsidR="00021022" w:rsidRPr="002071E5" w:rsidRDefault="00021022" w:rsidP="00021022">
      <w:pPr>
        <w:tabs>
          <w:tab w:val="left" w:pos="567"/>
        </w:tabs>
        <w:jc w:val="both"/>
        <w:rPr>
          <w:color w:val="008080"/>
        </w:rPr>
      </w:pPr>
      <w:r>
        <w:rPr>
          <w:color w:val="008080"/>
        </w:rPr>
        <w:t>- Depuis 20 ans,</w:t>
      </w:r>
      <w:r w:rsidR="003A40B3">
        <w:rPr>
          <w:color w:val="008080"/>
        </w:rPr>
        <w:t xml:space="preserve"> en France,</w:t>
      </w:r>
      <w:bookmarkStart w:id="0" w:name="_GoBack"/>
      <w:bookmarkEnd w:id="0"/>
      <w:r>
        <w:rPr>
          <w:color w:val="008080"/>
        </w:rPr>
        <w:t xml:space="preserve"> la taille moyenne des écrans de télévision a augmenté et la consommation de choux-fleurs a augmenté.</w:t>
      </w:r>
    </w:p>
    <w:p w:rsidR="00021022" w:rsidRDefault="00021022" w:rsidP="00021022">
      <w:pPr>
        <w:jc w:val="both"/>
      </w:pPr>
    </w:p>
    <w:p w:rsidR="00021022" w:rsidRDefault="00021022" w:rsidP="00021022">
      <w:pPr>
        <w:jc w:val="both"/>
      </w:pPr>
    </w:p>
    <w:p w:rsidR="00021022" w:rsidRPr="00EF2A3C" w:rsidRDefault="00021022" w:rsidP="00021022">
      <w:pPr>
        <w:jc w:val="both"/>
      </w:pPr>
    </w:p>
    <w:p w:rsidR="00744F2E" w:rsidRDefault="00744F2E"/>
    <w:sectPr w:rsidR="00744F2E" w:rsidSect="003A40B3">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061A1C"/>
    <w:multiLevelType w:val="hybridMultilevel"/>
    <w:tmpl w:val="DE1EC694"/>
    <w:lvl w:ilvl="0" w:tplc="6B9E2E3A">
      <w:start w:val="4"/>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5BEE7EA5"/>
    <w:multiLevelType w:val="hybridMultilevel"/>
    <w:tmpl w:val="8B4A02AC"/>
    <w:lvl w:ilvl="0" w:tplc="6FCE8CAE">
      <w:numFmt w:val="bullet"/>
      <w:lvlText w:val=""/>
      <w:lvlJc w:val="left"/>
      <w:pPr>
        <w:ind w:left="644" w:hanging="360"/>
      </w:pPr>
      <w:rPr>
        <w:rFonts w:ascii="Symbol" w:eastAsiaTheme="minorHAnsi" w:hAnsi="Symbol"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78FE6D7C"/>
    <w:multiLevelType w:val="hybridMultilevel"/>
    <w:tmpl w:val="49CCAF38"/>
    <w:lvl w:ilvl="0" w:tplc="77767CE8">
      <w:start w:val="1"/>
      <w:numFmt w:val="upperLetter"/>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022"/>
    <w:rsid w:val="00021022"/>
    <w:rsid w:val="001B4DE5"/>
    <w:rsid w:val="003A40B3"/>
    <w:rsid w:val="006760C9"/>
    <w:rsid w:val="00744F2E"/>
    <w:rsid w:val="00B926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3BF56"/>
  <w15:chartTrackingRefBased/>
  <w15:docId w15:val="{13612D1F-74A6-4D45-8EB8-ACD95219D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02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1022"/>
    <w:pPr>
      <w:ind w:left="720"/>
      <w:contextualSpacing/>
    </w:pPr>
  </w:style>
  <w:style w:type="table" w:styleId="Grilledutableau">
    <w:name w:val="Table Grid"/>
    <w:basedOn w:val="TableauNormal"/>
    <w:uiPriority w:val="39"/>
    <w:rsid w:val="00021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21022"/>
    <w:rPr>
      <w:color w:val="0563C1" w:themeColor="hyperlink"/>
      <w:u w:val="single"/>
    </w:rPr>
  </w:style>
  <w:style w:type="paragraph" w:customStyle="1" w:styleId="Default">
    <w:name w:val="Default"/>
    <w:rsid w:val="00021022"/>
    <w:pPr>
      <w:autoSpaceDE w:val="0"/>
      <w:autoSpaceDN w:val="0"/>
      <w:adjustRightInd w:val="0"/>
      <w:jc w:val="left"/>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utura-scienc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708</Words>
  <Characters>3898</Characters>
  <Application>Microsoft Office Word</Application>
  <DocSecurity>0</DocSecurity>
  <Lines>32</Lines>
  <Paragraphs>9</Paragraphs>
  <ScaleCrop>false</ScaleCrop>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LISE</dc:creator>
  <cp:keywords/>
  <dc:description/>
  <cp:lastModifiedBy>Sébastien VERNERIE</cp:lastModifiedBy>
  <cp:revision>5</cp:revision>
  <dcterms:created xsi:type="dcterms:W3CDTF">2019-06-30T13:38:00Z</dcterms:created>
  <dcterms:modified xsi:type="dcterms:W3CDTF">2019-07-01T08:17:00Z</dcterms:modified>
</cp:coreProperties>
</file>