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DDEE" w14:textId="5379008B" w:rsidR="009D2ADC" w:rsidRDefault="00B3642F" w:rsidP="00393B56">
      <w:pPr>
        <w:jc w:val="center"/>
      </w:pPr>
      <w:r>
        <w:t xml:space="preserve">Défis </w:t>
      </w:r>
      <w:r w:rsidR="00C926EB">
        <w:t>3</w:t>
      </w:r>
      <w:r>
        <w:t> : défi</w:t>
      </w:r>
      <w:r w:rsidR="007B3799">
        <w:t>s</w:t>
      </w:r>
      <w:r>
        <w:t xml:space="preserve"> à </w:t>
      </w:r>
      <w:r w:rsidR="005A1C8F">
        <w:t>2</w:t>
      </w:r>
      <w:r>
        <w:t xml:space="preserve"> points maximum pour l’équipe, 2 points pour le jeu en cas </w:t>
      </w:r>
      <w:proofErr w:type="gramStart"/>
      <w:r>
        <w:t xml:space="preserve">d’erreurs </w:t>
      </w:r>
      <w:r w:rsidR="008D5DBE">
        <w:t>.</w:t>
      </w:r>
      <w:proofErr w:type="gramEnd"/>
      <w:r w:rsidR="008D5DBE">
        <w:t xml:space="preserve"> Attention l</w:t>
      </w:r>
      <w:r w:rsidR="00E9353A">
        <w:t xml:space="preserve">es </w:t>
      </w:r>
      <w:r w:rsidR="008D5DBE">
        <w:t>équipe</w:t>
      </w:r>
      <w:r w:rsidR="00E9353A">
        <w:t>s</w:t>
      </w:r>
      <w:r w:rsidR="008D5DBE">
        <w:t xml:space="preserve"> et le jeu </w:t>
      </w:r>
      <w:proofErr w:type="gramStart"/>
      <w:r w:rsidR="008D5DBE">
        <w:t>peuvent</w:t>
      </w:r>
      <w:r w:rsidR="00E9353A">
        <w:t xml:space="preserve"> </w:t>
      </w:r>
      <w:r w:rsidR="008D5DBE">
        <w:t xml:space="preserve"> gagner</w:t>
      </w:r>
      <w:proofErr w:type="gramEnd"/>
      <w:r w:rsidR="008D5DBE">
        <w:t xml:space="preserve"> des</w:t>
      </w:r>
      <w:r w:rsidR="00E9353A">
        <w:t xml:space="preserve"> points concomitamment </w:t>
      </w:r>
      <w:r w:rsidR="008D5DBE">
        <w:t>!</w:t>
      </w: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835"/>
        <w:gridCol w:w="425"/>
        <w:gridCol w:w="145"/>
        <w:gridCol w:w="445"/>
        <w:gridCol w:w="6926"/>
        <w:gridCol w:w="1559"/>
        <w:gridCol w:w="2127"/>
        <w:gridCol w:w="1984"/>
      </w:tblGrid>
      <w:tr w:rsidR="006D3237" w14:paraId="27B582D5" w14:textId="564A2D60" w:rsidTr="00393B56">
        <w:tc>
          <w:tcPr>
            <w:tcW w:w="1835" w:type="dxa"/>
          </w:tcPr>
          <w:p w14:paraId="2E588E2A" w14:textId="3BD6B95F" w:rsidR="008D5DBE" w:rsidRDefault="008D5DBE">
            <w:r>
              <w:t>Equipe</w:t>
            </w:r>
          </w:p>
        </w:tc>
        <w:tc>
          <w:tcPr>
            <w:tcW w:w="7941" w:type="dxa"/>
            <w:gridSpan w:val="4"/>
          </w:tcPr>
          <w:p w14:paraId="52829714" w14:textId="6E0D8B19" w:rsidR="008D5DBE" w:rsidRDefault="008D5DBE" w:rsidP="0009383F">
            <w:pPr>
              <w:jc w:val="center"/>
            </w:pPr>
            <w:r>
              <w:t>Correction</w:t>
            </w:r>
          </w:p>
        </w:tc>
        <w:tc>
          <w:tcPr>
            <w:tcW w:w="1559" w:type="dxa"/>
          </w:tcPr>
          <w:p w14:paraId="76EAC5DC" w14:textId="58F39D9A" w:rsidR="008D5DBE" w:rsidRPr="00E9353A" w:rsidRDefault="00CF0699" w:rsidP="00E93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D5DBE" w:rsidRPr="00E9353A">
              <w:rPr>
                <w:b/>
                <w:bCs/>
              </w:rPr>
              <w:t xml:space="preserve"> Points pour l’équipe </w:t>
            </w:r>
            <w:r w:rsidR="006864A9" w:rsidRPr="00E9353A">
              <w:rPr>
                <w:b/>
                <w:bCs/>
              </w:rPr>
              <w:t>si</w:t>
            </w:r>
          </w:p>
        </w:tc>
        <w:tc>
          <w:tcPr>
            <w:tcW w:w="2127" w:type="dxa"/>
          </w:tcPr>
          <w:p w14:paraId="6A8FD566" w14:textId="1D698FDD" w:rsidR="008D5DBE" w:rsidRPr="00E9353A" w:rsidRDefault="006864A9" w:rsidP="00E9353A">
            <w:pPr>
              <w:jc w:val="center"/>
              <w:rPr>
                <w:b/>
                <w:bCs/>
              </w:rPr>
            </w:pPr>
            <w:r w:rsidRPr="00E9353A">
              <w:rPr>
                <w:b/>
                <w:bCs/>
              </w:rPr>
              <w:t xml:space="preserve">Seulement </w:t>
            </w:r>
            <w:r w:rsidR="00CF0699">
              <w:rPr>
                <w:b/>
                <w:bCs/>
              </w:rPr>
              <w:t>1</w:t>
            </w:r>
            <w:r w:rsidR="008D5DBE" w:rsidRPr="00E9353A">
              <w:rPr>
                <w:b/>
                <w:bCs/>
              </w:rPr>
              <w:t xml:space="preserve"> point</w:t>
            </w:r>
            <w:r w:rsidR="00CF0699">
              <w:rPr>
                <w:b/>
                <w:bCs/>
              </w:rPr>
              <w:t xml:space="preserve"> </w:t>
            </w:r>
            <w:r w:rsidR="008D5DBE" w:rsidRPr="00E9353A">
              <w:rPr>
                <w:b/>
                <w:bCs/>
              </w:rPr>
              <w:t xml:space="preserve">pour l’équipe </w:t>
            </w:r>
            <w:r w:rsidRPr="00E9353A">
              <w:rPr>
                <w:b/>
                <w:bCs/>
              </w:rPr>
              <w:t>si</w:t>
            </w:r>
          </w:p>
        </w:tc>
        <w:tc>
          <w:tcPr>
            <w:tcW w:w="1984" w:type="dxa"/>
          </w:tcPr>
          <w:p w14:paraId="76BBABED" w14:textId="75D46AE0" w:rsidR="008D5DBE" w:rsidRPr="00E9353A" w:rsidRDefault="008D5DBE" w:rsidP="00E9353A">
            <w:pPr>
              <w:jc w:val="center"/>
              <w:rPr>
                <w:b/>
                <w:bCs/>
              </w:rPr>
            </w:pPr>
            <w:r w:rsidRPr="00E9353A">
              <w:rPr>
                <w:b/>
                <w:bCs/>
              </w:rPr>
              <w:t xml:space="preserve">2 Points pour le jeu </w:t>
            </w:r>
            <w:r w:rsidR="006864A9" w:rsidRPr="00E9353A">
              <w:rPr>
                <w:b/>
                <w:bCs/>
              </w:rPr>
              <w:t>si</w:t>
            </w:r>
          </w:p>
        </w:tc>
      </w:tr>
      <w:tr w:rsidR="006D3237" w14:paraId="46DA20F4" w14:textId="77777777" w:rsidTr="00393B56">
        <w:trPr>
          <w:trHeight w:val="90"/>
        </w:trPr>
        <w:tc>
          <w:tcPr>
            <w:tcW w:w="1835" w:type="dxa"/>
            <w:vMerge w:val="restart"/>
            <w:shd w:val="clear" w:color="auto" w:fill="E7E6E6" w:themeFill="background2"/>
          </w:tcPr>
          <w:p w14:paraId="3F1A2DC9" w14:textId="3DE66DAE" w:rsidR="00CF0699" w:rsidRDefault="00CF0699">
            <w:r>
              <w:t>Citoyens</w:t>
            </w:r>
          </w:p>
        </w:tc>
        <w:tc>
          <w:tcPr>
            <w:tcW w:w="425" w:type="dxa"/>
            <w:shd w:val="clear" w:color="auto" w:fill="E7E6E6" w:themeFill="background2"/>
          </w:tcPr>
          <w:p w14:paraId="1E5984EE" w14:textId="3B98A0A3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6B4D5169" w14:textId="7C254715" w:rsidR="00CF0699" w:rsidRPr="00393B56" w:rsidRDefault="001664C6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Oui</w:t>
            </w:r>
          </w:p>
        </w:tc>
        <w:tc>
          <w:tcPr>
            <w:tcW w:w="6926" w:type="dxa"/>
            <w:shd w:val="clear" w:color="auto" w:fill="E7E6E6" w:themeFill="background2"/>
          </w:tcPr>
          <w:p w14:paraId="6A5B4CE9" w14:textId="1360995E" w:rsidR="00CF0699" w:rsidRPr="00393B56" w:rsidRDefault="001664C6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Sur 100 étudiants en STS, 12.2 sont fils d’agriculteurs, de commerçants ou artisans. Sur 100 étudiants, 10.9 sont enfants de cette catégorie</w:t>
            </w:r>
            <w:r w:rsidR="006D3237" w:rsidRPr="00393B56">
              <w:rPr>
                <w:sz w:val="20"/>
                <w:szCs w:val="20"/>
              </w:rPr>
              <w:t xml:space="preserve"> en 2019-2020.</w:t>
            </w:r>
          </w:p>
        </w:tc>
        <w:tc>
          <w:tcPr>
            <w:tcW w:w="1559" w:type="dxa"/>
            <w:vMerge w:val="restart"/>
            <w:shd w:val="clear" w:color="auto" w:fill="E7E6E6" w:themeFill="background2"/>
          </w:tcPr>
          <w:p w14:paraId="4BA27F21" w14:textId="0B679EAA" w:rsidR="00CF0699" w:rsidRDefault="006D3237">
            <w:r>
              <w:t>Réponses justes et justifiées</w:t>
            </w:r>
          </w:p>
        </w:tc>
        <w:tc>
          <w:tcPr>
            <w:tcW w:w="2127" w:type="dxa"/>
            <w:vMerge w:val="restart"/>
            <w:shd w:val="clear" w:color="auto" w:fill="E7E6E6" w:themeFill="background2"/>
          </w:tcPr>
          <w:p w14:paraId="46EC827F" w14:textId="4A4A9AD6" w:rsidR="00CF0699" w:rsidRDefault="006D3237">
            <w:r>
              <w:t xml:space="preserve">Réponses justes mais non ou mal justifiées </w:t>
            </w:r>
            <w:proofErr w:type="gramStart"/>
            <w:r>
              <w:t>ou</w:t>
            </w:r>
            <w:proofErr w:type="gramEnd"/>
            <w:r>
              <w:t xml:space="preserve"> </w:t>
            </w:r>
          </w:p>
          <w:p w14:paraId="769DCC23" w14:textId="7CAAEDEC" w:rsidR="006D3237" w:rsidRDefault="006D3237"/>
          <w:p w14:paraId="10F6F8C4" w14:textId="5A23AA59" w:rsidR="006D3237" w:rsidRDefault="006D3237">
            <w:r>
              <w:t xml:space="preserve">3 réponses justes et justifiées au moins. </w:t>
            </w:r>
          </w:p>
          <w:p w14:paraId="33F3F1D3" w14:textId="5A58ED70" w:rsidR="006D3237" w:rsidRDefault="006D3237"/>
        </w:tc>
        <w:tc>
          <w:tcPr>
            <w:tcW w:w="1984" w:type="dxa"/>
            <w:vMerge w:val="restart"/>
            <w:shd w:val="clear" w:color="auto" w:fill="E7E6E6" w:themeFill="background2"/>
          </w:tcPr>
          <w:p w14:paraId="30910784" w14:textId="32EF52DD" w:rsidR="00CF0699" w:rsidRDefault="006D3237">
            <w:r>
              <w:t>Plus de 3 erreurs de justification ou de choix de réponse.</w:t>
            </w:r>
          </w:p>
        </w:tc>
      </w:tr>
      <w:tr w:rsidR="006D3237" w14:paraId="7F66ABF3" w14:textId="77777777" w:rsidTr="00393B56">
        <w:trPr>
          <w:trHeight w:val="90"/>
        </w:trPr>
        <w:tc>
          <w:tcPr>
            <w:tcW w:w="1835" w:type="dxa"/>
            <w:vMerge/>
            <w:shd w:val="clear" w:color="auto" w:fill="E7E6E6" w:themeFill="background2"/>
          </w:tcPr>
          <w:p w14:paraId="0E4B9797" w14:textId="77777777" w:rsidR="00CF0699" w:rsidRDefault="00CF0699"/>
        </w:tc>
        <w:tc>
          <w:tcPr>
            <w:tcW w:w="425" w:type="dxa"/>
            <w:shd w:val="clear" w:color="auto" w:fill="E7E6E6" w:themeFill="background2"/>
          </w:tcPr>
          <w:p w14:paraId="2F0A838A" w14:textId="69575F8F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41650280" w14:textId="7DDE4DAF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Oui</w:t>
            </w:r>
          </w:p>
        </w:tc>
        <w:tc>
          <w:tcPr>
            <w:tcW w:w="6926" w:type="dxa"/>
            <w:shd w:val="clear" w:color="auto" w:fill="E7E6E6" w:themeFill="background2"/>
          </w:tcPr>
          <w:p w14:paraId="05032AD7" w14:textId="4DB62BF2" w:rsidR="00CF0699" w:rsidRPr="00393B56" w:rsidRDefault="001664C6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Sur 100 étudiants en Sciences, 34.5 sont enfants de CPIS.</w:t>
            </w:r>
            <w:r w:rsidR="006D3237" w:rsidRPr="00393B56">
              <w:rPr>
                <w:sz w:val="20"/>
                <w:szCs w:val="20"/>
              </w:rPr>
              <w:t xml:space="preserve"> 34.4 % des étudiants sont fils de CPIS.</w:t>
            </w:r>
          </w:p>
        </w:tc>
        <w:tc>
          <w:tcPr>
            <w:tcW w:w="1559" w:type="dxa"/>
            <w:vMerge/>
            <w:shd w:val="clear" w:color="auto" w:fill="E7E6E6" w:themeFill="background2"/>
          </w:tcPr>
          <w:p w14:paraId="658F294F" w14:textId="77777777" w:rsidR="00CF0699" w:rsidRDefault="00CF0699"/>
        </w:tc>
        <w:tc>
          <w:tcPr>
            <w:tcW w:w="2127" w:type="dxa"/>
            <w:vMerge/>
            <w:shd w:val="clear" w:color="auto" w:fill="E7E6E6" w:themeFill="background2"/>
          </w:tcPr>
          <w:p w14:paraId="4030A62C" w14:textId="77777777" w:rsidR="00CF0699" w:rsidRDefault="00CF0699"/>
        </w:tc>
        <w:tc>
          <w:tcPr>
            <w:tcW w:w="1984" w:type="dxa"/>
            <w:vMerge/>
            <w:shd w:val="clear" w:color="auto" w:fill="E7E6E6" w:themeFill="background2"/>
          </w:tcPr>
          <w:p w14:paraId="2563C419" w14:textId="77777777" w:rsidR="00CF0699" w:rsidRDefault="00CF0699"/>
        </w:tc>
      </w:tr>
      <w:tr w:rsidR="006D3237" w14:paraId="2B9315F1" w14:textId="77777777" w:rsidTr="00393B56">
        <w:trPr>
          <w:trHeight w:val="90"/>
        </w:trPr>
        <w:tc>
          <w:tcPr>
            <w:tcW w:w="1835" w:type="dxa"/>
            <w:vMerge/>
            <w:shd w:val="clear" w:color="auto" w:fill="E7E6E6" w:themeFill="background2"/>
          </w:tcPr>
          <w:p w14:paraId="20DF8450" w14:textId="77777777" w:rsidR="00CF0699" w:rsidRDefault="00CF0699"/>
        </w:tc>
        <w:tc>
          <w:tcPr>
            <w:tcW w:w="425" w:type="dxa"/>
            <w:shd w:val="clear" w:color="auto" w:fill="E7E6E6" w:themeFill="background2"/>
          </w:tcPr>
          <w:p w14:paraId="259DB163" w14:textId="57F9E2B0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2DAAF96F" w14:textId="3236B2B3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Oui</w:t>
            </w:r>
          </w:p>
        </w:tc>
        <w:tc>
          <w:tcPr>
            <w:tcW w:w="6926" w:type="dxa"/>
            <w:shd w:val="clear" w:color="auto" w:fill="E7E6E6" w:themeFill="background2"/>
          </w:tcPr>
          <w:p w14:paraId="39E3AE6E" w14:textId="048A57C2" w:rsidR="00CF0699" w:rsidRPr="00393B56" w:rsidRDefault="006D3237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 xml:space="preserve">Sur 100 étudiants en en Droit, 36.5 sont enfants de CPIS. </w:t>
            </w:r>
          </w:p>
        </w:tc>
        <w:tc>
          <w:tcPr>
            <w:tcW w:w="1559" w:type="dxa"/>
            <w:vMerge/>
            <w:shd w:val="clear" w:color="auto" w:fill="E7E6E6" w:themeFill="background2"/>
          </w:tcPr>
          <w:p w14:paraId="6EA782BB" w14:textId="77777777" w:rsidR="00CF0699" w:rsidRDefault="00CF0699"/>
        </w:tc>
        <w:tc>
          <w:tcPr>
            <w:tcW w:w="2127" w:type="dxa"/>
            <w:vMerge/>
            <w:shd w:val="clear" w:color="auto" w:fill="E7E6E6" w:themeFill="background2"/>
          </w:tcPr>
          <w:p w14:paraId="2B4F38CB" w14:textId="77777777" w:rsidR="00CF0699" w:rsidRDefault="00CF0699"/>
        </w:tc>
        <w:tc>
          <w:tcPr>
            <w:tcW w:w="1984" w:type="dxa"/>
            <w:vMerge/>
            <w:shd w:val="clear" w:color="auto" w:fill="E7E6E6" w:themeFill="background2"/>
          </w:tcPr>
          <w:p w14:paraId="19429D23" w14:textId="77777777" w:rsidR="00CF0699" w:rsidRDefault="00CF0699"/>
        </w:tc>
      </w:tr>
      <w:tr w:rsidR="006D3237" w14:paraId="09AA572D" w14:textId="77777777" w:rsidTr="00393B56">
        <w:trPr>
          <w:trHeight w:val="90"/>
        </w:trPr>
        <w:tc>
          <w:tcPr>
            <w:tcW w:w="1835" w:type="dxa"/>
            <w:vMerge/>
            <w:shd w:val="clear" w:color="auto" w:fill="E7E6E6" w:themeFill="background2"/>
          </w:tcPr>
          <w:p w14:paraId="44BD8A4E" w14:textId="77777777" w:rsidR="00CF0699" w:rsidRDefault="00CF0699"/>
        </w:tc>
        <w:tc>
          <w:tcPr>
            <w:tcW w:w="425" w:type="dxa"/>
            <w:shd w:val="clear" w:color="auto" w:fill="E7E6E6" w:themeFill="background2"/>
          </w:tcPr>
          <w:p w14:paraId="3349946C" w14:textId="287A6FCD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28CFCEB9" w14:textId="169C3E9C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Non</w:t>
            </w:r>
          </w:p>
        </w:tc>
        <w:tc>
          <w:tcPr>
            <w:tcW w:w="6926" w:type="dxa"/>
            <w:shd w:val="clear" w:color="auto" w:fill="E7E6E6" w:themeFill="background2"/>
          </w:tcPr>
          <w:p w14:paraId="366F9E50" w14:textId="0C3B03D6" w:rsidR="00CF0699" w:rsidRPr="00393B56" w:rsidRDefault="006D3237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Sur 100 étudiants en STS, seulement 15.3 sont enfants de cadres alors que les enfants de cadre représentent 34.4% des étudiants.</w:t>
            </w:r>
          </w:p>
        </w:tc>
        <w:tc>
          <w:tcPr>
            <w:tcW w:w="1559" w:type="dxa"/>
            <w:vMerge/>
            <w:shd w:val="clear" w:color="auto" w:fill="E7E6E6" w:themeFill="background2"/>
          </w:tcPr>
          <w:p w14:paraId="731943F1" w14:textId="77777777" w:rsidR="00CF0699" w:rsidRDefault="00CF0699"/>
        </w:tc>
        <w:tc>
          <w:tcPr>
            <w:tcW w:w="2127" w:type="dxa"/>
            <w:vMerge/>
            <w:shd w:val="clear" w:color="auto" w:fill="E7E6E6" w:themeFill="background2"/>
          </w:tcPr>
          <w:p w14:paraId="2B506F6F" w14:textId="77777777" w:rsidR="00CF0699" w:rsidRDefault="00CF0699"/>
        </w:tc>
        <w:tc>
          <w:tcPr>
            <w:tcW w:w="1984" w:type="dxa"/>
            <w:vMerge/>
            <w:shd w:val="clear" w:color="auto" w:fill="E7E6E6" w:themeFill="background2"/>
          </w:tcPr>
          <w:p w14:paraId="47CFCAF8" w14:textId="77777777" w:rsidR="00CF0699" w:rsidRDefault="00CF0699"/>
        </w:tc>
      </w:tr>
      <w:tr w:rsidR="006D3237" w14:paraId="427C4E28" w14:textId="77777777" w:rsidTr="00393B56">
        <w:trPr>
          <w:trHeight w:val="90"/>
        </w:trPr>
        <w:tc>
          <w:tcPr>
            <w:tcW w:w="1835" w:type="dxa"/>
            <w:vMerge/>
            <w:shd w:val="clear" w:color="auto" w:fill="E7E6E6" w:themeFill="background2"/>
          </w:tcPr>
          <w:p w14:paraId="66DF0CF9" w14:textId="77777777" w:rsidR="00CF0699" w:rsidRDefault="00CF0699"/>
        </w:tc>
        <w:tc>
          <w:tcPr>
            <w:tcW w:w="425" w:type="dxa"/>
            <w:shd w:val="clear" w:color="auto" w:fill="E7E6E6" w:themeFill="background2"/>
          </w:tcPr>
          <w:p w14:paraId="7332F0F2" w14:textId="7C1FDA98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04526FED" w14:textId="7CD9D991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Non</w:t>
            </w:r>
          </w:p>
        </w:tc>
        <w:tc>
          <w:tcPr>
            <w:tcW w:w="6926" w:type="dxa"/>
            <w:shd w:val="clear" w:color="auto" w:fill="E7E6E6" w:themeFill="background2"/>
          </w:tcPr>
          <w:p w14:paraId="16018C12" w14:textId="11D323F4" w:rsidR="00CF0699" w:rsidRPr="00393B56" w:rsidRDefault="006D3237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Sur 100 étudiants en classe préparatoire, seulement 7.1 sont enfants d’ouvriers. De plus les enfants d’ouvriers ne représentent que 10% des étudiants.</w:t>
            </w:r>
          </w:p>
        </w:tc>
        <w:tc>
          <w:tcPr>
            <w:tcW w:w="1559" w:type="dxa"/>
            <w:vMerge/>
            <w:shd w:val="clear" w:color="auto" w:fill="E7E6E6" w:themeFill="background2"/>
          </w:tcPr>
          <w:p w14:paraId="54673952" w14:textId="77777777" w:rsidR="00CF0699" w:rsidRDefault="00CF0699"/>
        </w:tc>
        <w:tc>
          <w:tcPr>
            <w:tcW w:w="2127" w:type="dxa"/>
            <w:vMerge/>
            <w:shd w:val="clear" w:color="auto" w:fill="E7E6E6" w:themeFill="background2"/>
          </w:tcPr>
          <w:p w14:paraId="170EF421" w14:textId="77777777" w:rsidR="00CF0699" w:rsidRDefault="00CF0699"/>
        </w:tc>
        <w:tc>
          <w:tcPr>
            <w:tcW w:w="1984" w:type="dxa"/>
            <w:vMerge/>
            <w:shd w:val="clear" w:color="auto" w:fill="E7E6E6" w:themeFill="background2"/>
          </w:tcPr>
          <w:p w14:paraId="33B85AB3" w14:textId="77777777" w:rsidR="00CF0699" w:rsidRDefault="00CF0699"/>
        </w:tc>
      </w:tr>
      <w:tr w:rsidR="006D3237" w14:paraId="314F497C" w14:textId="77777777" w:rsidTr="00393B56">
        <w:trPr>
          <w:trHeight w:val="90"/>
        </w:trPr>
        <w:tc>
          <w:tcPr>
            <w:tcW w:w="1835" w:type="dxa"/>
            <w:vMerge/>
            <w:shd w:val="clear" w:color="auto" w:fill="E7E6E6" w:themeFill="background2"/>
          </w:tcPr>
          <w:p w14:paraId="35CF3929" w14:textId="77777777" w:rsidR="00CF0699" w:rsidRDefault="00CF0699"/>
        </w:tc>
        <w:tc>
          <w:tcPr>
            <w:tcW w:w="425" w:type="dxa"/>
            <w:shd w:val="clear" w:color="auto" w:fill="E7E6E6" w:themeFill="background2"/>
          </w:tcPr>
          <w:p w14:paraId="12CC5102" w14:textId="6D11F23A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gridSpan w:val="2"/>
            <w:shd w:val="clear" w:color="auto" w:fill="E7E6E6" w:themeFill="background2"/>
          </w:tcPr>
          <w:p w14:paraId="434C85B4" w14:textId="4C04F915" w:rsidR="00CF0699" w:rsidRPr="00393B56" w:rsidRDefault="00CF0699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Oui</w:t>
            </w:r>
          </w:p>
        </w:tc>
        <w:tc>
          <w:tcPr>
            <w:tcW w:w="6926" w:type="dxa"/>
            <w:shd w:val="clear" w:color="auto" w:fill="E7E6E6" w:themeFill="background2"/>
          </w:tcPr>
          <w:p w14:paraId="69D0B18F" w14:textId="41774909" w:rsidR="00CF0699" w:rsidRPr="00393B56" w:rsidRDefault="006D3237" w:rsidP="00CF0699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 xml:space="preserve">Sur 100 étudiants en école d’ingénieur, 54.4 sont enfants de cadres. </w:t>
            </w:r>
          </w:p>
        </w:tc>
        <w:tc>
          <w:tcPr>
            <w:tcW w:w="1559" w:type="dxa"/>
            <w:vMerge/>
            <w:shd w:val="clear" w:color="auto" w:fill="E7E6E6" w:themeFill="background2"/>
          </w:tcPr>
          <w:p w14:paraId="0638A8B9" w14:textId="77777777" w:rsidR="00CF0699" w:rsidRDefault="00CF0699"/>
        </w:tc>
        <w:tc>
          <w:tcPr>
            <w:tcW w:w="2127" w:type="dxa"/>
            <w:vMerge/>
            <w:shd w:val="clear" w:color="auto" w:fill="E7E6E6" w:themeFill="background2"/>
          </w:tcPr>
          <w:p w14:paraId="46AD78A7" w14:textId="77777777" w:rsidR="00CF0699" w:rsidRDefault="00CF0699"/>
        </w:tc>
        <w:tc>
          <w:tcPr>
            <w:tcW w:w="1984" w:type="dxa"/>
            <w:vMerge/>
            <w:shd w:val="clear" w:color="auto" w:fill="E7E6E6" w:themeFill="background2"/>
          </w:tcPr>
          <w:p w14:paraId="07FA8865" w14:textId="77777777" w:rsidR="00CF0699" w:rsidRDefault="00CF0699"/>
        </w:tc>
      </w:tr>
      <w:tr w:rsidR="006D3237" w14:paraId="35C742B6" w14:textId="0962CF5A" w:rsidTr="00393B56">
        <w:tc>
          <w:tcPr>
            <w:tcW w:w="1835" w:type="dxa"/>
          </w:tcPr>
          <w:p w14:paraId="406ADF0E" w14:textId="77777777" w:rsidR="001A25FC" w:rsidRDefault="001A25FC"/>
          <w:p w14:paraId="6E79154D" w14:textId="3EFA5BEA" w:rsidR="008D5DBE" w:rsidRDefault="008D5DBE">
            <w:r>
              <w:t>Economiste</w:t>
            </w:r>
            <w:r w:rsidR="00DB7DB4">
              <w:t>s</w:t>
            </w:r>
          </w:p>
        </w:tc>
        <w:tc>
          <w:tcPr>
            <w:tcW w:w="7941" w:type="dxa"/>
            <w:gridSpan w:val="4"/>
          </w:tcPr>
          <w:p w14:paraId="11C318E7" w14:textId="77777777" w:rsidR="009D2ADC" w:rsidRDefault="009D2ADC" w:rsidP="008D5DBE"/>
          <w:p w14:paraId="204086C6" w14:textId="3AC6DAF7" w:rsidR="00393B56" w:rsidRDefault="006D3237" w:rsidP="006D3237">
            <w:r>
              <w:t>Corrélation/croissance/65%/</w:t>
            </w:r>
            <w:r w:rsidR="00393B56">
              <w:t>296       Choix A</w:t>
            </w:r>
          </w:p>
        </w:tc>
        <w:tc>
          <w:tcPr>
            <w:tcW w:w="1559" w:type="dxa"/>
          </w:tcPr>
          <w:p w14:paraId="650A0FEC" w14:textId="77777777" w:rsidR="009D2ADC" w:rsidRDefault="009D2ADC"/>
          <w:p w14:paraId="667F1EA3" w14:textId="08F5A99F" w:rsidR="008D5DBE" w:rsidRDefault="00393B56">
            <w:r>
              <w:t>Tout juste</w:t>
            </w:r>
          </w:p>
        </w:tc>
        <w:tc>
          <w:tcPr>
            <w:tcW w:w="2127" w:type="dxa"/>
          </w:tcPr>
          <w:p w14:paraId="17A13161" w14:textId="77777777" w:rsidR="009D2ADC" w:rsidRDefault="009D2ADC"/>
          <w:p w14:paraId="491F7582" w14:textId="33493C1D" w:rsidR="008D5DBE" w:rsidRDefault="008D5DBE"/>
        </w:tc>
        <w:tc>
          <w:tcPr>
            <w:tcW w:w="1984" w:type="dxa"/>
          </w:tcPr>
          <w:p w14:paraId="1C4CE7AE" w14:textId="77777777" w:rsidR="009D2ADC" w:rsidRDefault="009D2ADC"/>
          <w:p w14:paraId="2EB972E8" w14:textId="7C1B02D9" w:rsidR="008D5DBE" w:rsidRDefault="00393B56">
            <w:r>
              <w:t>Au moins 1 erreur</w:t>
            </w:r>
          </w:p>
        </w:tc>
      </w:tr>
      <w:tr w:rsidR="00393B56" w14:paraId="6C33F497" w14:textId="77777777" w:rsidTr="00393B56">
        <w:trPr>
          <w:trHeight w:val="2188"/>
        </w:trPr>
        <w:tc>
          <w:tcPr>
            <w:tcW w:w="1835" w:type="dxa"/>
            <w:shd w:val="clear" w:color="auto" w:fill="E7E6E6" w:themeFill="background2"/>
          </w:tcPr>
          <w:p w14:paraId="02E2991A" w14:textId="77777777" w:rsidR="00393B56" w:rsidRDefault="00393B56"/>
          <w:p w14:paraId="1C338D96" w14:textId="77777777" w:rsidR="00393B56" w:rsidRDefault="00393B56"/>
          <w:p w14:paraId="4BB89DA8" w14:textId="4A182AEC" w:rsidR="00393B56" w:rsidRDefault="00393B56">
            <w:r>
              <w:t>Entrepreneurs</w:t>
            </w:r>
          </w:p>
        </w:tc>
        <w:tc>
          <w:tcPr>
            <w:tcW w:w="7941" w:type="dxa"/>
            <w:gridSpan w:val="4"/>
            <w:shd w:val="clear" w:color="auto" w:fill="E7E6E6" w:themeFill="background2"/>
          </w:tcPr>
          <w:p w14:paraId="404A331A" w14:textId="77777777" w:rsidR="00393B56" w:rsidRPr="00393B56" w:rsidRDefault="00393B56" w:rsidP="00393B56">
            <w:pPr>
              <w:rPr>
                <w:sz w:val="20"/>
                <w:szCs w:val="20"/>
              </w:rPr>
            </w:pPr>
          </w:p>
          <w:p w14:paraId="2E69DFDA" w14:textId="77777777" w:rsidR="00996952" w:rsidRDefault="00393B56" w:rsidP="00393B56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>Après avoir reconnu le secteur de la construction, les élèves doivent écrire</w:t>
            </w:r>
          </w:p>
          <w:p w14:paraId="3695273A" w14:textId="4D2F6606" w:rsidR="00393B56" w:rsidRPr="00393B56" w:rsidRDefault="00393B56" w:rsidP="00393B56">
            <w:pPr>
              <w:rPr>
                <w:sz w:val="20"/>
                <w:szCs w:val="20"/>
              </w:rPr>
            </w:pPr>
            <w:r w:rsidRPr="00393B56">
              <w:rPr>
                <w:sz w:val="20"/>
                <w:szCs w:val="20"/>
              </w:rPr>
              <w:t xml:space="preserve"> « accumulé au secteur de l’industrie manufacturière, mon secteur d’activité émettait en 2021 77.8 millions de tonnes eq CO2. »</w:t>
            </w:r>
          </w:p>
          <w:p w14:paraId="13D4A6E1" w14:textId="77777777" w:rsidR="00393B56" w:rsidRPr="00393B56" w:rsidRDefault="00393B56" w:rsidP="00393B56">
            <w:pPr>
              <w:rPr>
                <w:sz w:val="20"/>
                <w:szCs w:val="20"/>
              </w:rPr>
            </w:pPr>
          </w:p>
          <w:p w14:paraId="4D32384B" w14:textId="094D97E0" w:rsidR="00393B56" w:rsidRPr="00393B56" w:rsidRDefault="00393B56" w:rsidP="00393B56">
            <w:pPr>
              <w:rPr>
                <w:i/>
                <w:iCs/>
                <w:sz w:val="20"/>
                <w:szCs w:val="20"/>
              </w:rPr>
            </w:pPr>
            <w:r w:rsidRPr="00393B56">
              <w:rPr>
                <w:i/>
                <w:iCs/>
                <w:sz w:val="20"/>
                <w:szCs w:val="20"/>
              </w:rPr>
              <w:t>NB : les élèves doivent vraiment se prendre au jeu des énigmes pour retrouver le secteur de la construction. Ce peut être difficile, il faut les encourager à s’accrocher pour incarner leur rôle d’entrepreneurs</w:t>
            </w:r>
          </w:p>
          <w:p w14:paraId="048500AA" w14:textId="165BC547" w:rsidR="00393B56" w:rsidRDefault="00393B56" w:rsidP="00393B56"/>
        </w:tc>
        <w:tc>
          <w:tcPr>
            <w:tcW w:w="1559" w:type="dxa"/>
            <w:shd w:val="clear" w:color="auto" w:fill="E7E6E6" w:themeFill="background2"/>
          </w:tcPr>
          <w:p w14:paraId="3ED92C99" w14:textId="77777777" w:rsidR="00393B56" w:rsidRDefault="00393B56"/>
          <w:p w14:paraId="374569C7" w14:textId="77777777" w:rsidR="00393B56" w:rsidRDefault="00393B56"/>
          <w:p w14:paraId="7D7729EF" w14:textId="1732B8A4" w:rsidR="00393B56" w:rsidRDefault="00393B56">
            <w:r>
              <w:t xml:space="preserve"> juste</w:t>
            </w:r>
          </w:p>
        </w:tc>
        <w:tc>
          <w:tcPr>
            <w:tcW w:w="2127" w:type="dxa"/>
            <w:shd w:val="clear" w:color="auto" w:fill="E7E6E6" w:themeFill="background2"/>
          </w:tcPr>
          <w:p w14:paraId="68FED33E" w14:textId="77777777" w:rsidR="00393B56" w:rsidRDefault="00393B56"/>
          <w:p w14:paraId="487E09C7" w14:textId="77777777" w:rsidR="00393B56" w:rsidRDefault="00393B56"/>
          <w:p w14:paraId="5F90AE28" w14:textId="5F688BF1" w:rsidR="00393B56" w:rsidRDefault="00393B56"/>
        </w:tc>
        <w:tc>
          <w:tcPr>
            <w:tcW w:w="1984" w:type="dxa"/>
            <w:shd w:val="clear" w:color="auto" w:fill="E7E6E6" w:themeFill="background2"/>
          </w:tcPr>
          <w:p w14:paraId="379D2739" w14:textId="77777777" w:rsidR="00393B56" w:rsidRDefault="00393B56"/>
          <w:p w14:paraId="7B3653BB" w14:textId="77777777" w:rsidR="00393B56" w:rsidRDefault="00393B56"/>
          <w:p w14:paraId="4C7629F2" w14:textId="3B9A807A" w:rsidR="00393B56" w:rsidRDefault="00393B56">
            <w:r>
              <w:t>faux</w:t>
            </w:r>
          </w:p>
        </w:tc>
      </w:tr>
      <w:tr w:rsidR="00996952" w14:paraId="01F4977A" w14:textId="1B7A0580" w:rsidTr="00996952">
        <w:trPr>
          <w:trHeight w:val="339"/>
        </w:trPr>
        <w:tc>
          <w:tcPr>
            <w:tcW w:w="1835" w:type="dxa"/>
            <w:vMerge w:val="restart"/>
          </w:tcPr>
          <w:p w14:paraId="15907166" w14:textId="77777777" w:rsidR="00996952" w:rsidRDefault="00996952"/>
          <w:p w14:paraId="7B9FAD34" w14:textId="77777777" w:rsidR="00996952" w:rsidRDefault="00996952">
            <w:r>
              <w:t>Hommes ou femmes politiques</w:t>
            </w:r>
          </w:p>
          <w:p w14:paraId="5F970283" w14:textId="00CB628D" w:rsidR="00996952" w:rsidRDefault="00996952"/>
        </w:tc>
        <w:tc>
          <w:tcPr>
            <w:tcW w:w="570" w:type="dxa"/>
            <w:gridSpan w:val="2"/>
          </w:tcPr>
          <w:p w14:paraId="6B382833" w14:textId="209D4F5B" w:rsidR="00996952" w:rsidRDefault="00996952" w:rsidP="009D2ADC">
            <w:pPr>
              <w:jc w:val="center"/>
            </w:pPr>
            <w:r>
              <w:t>A</w:t>
            </w:r>
          </w:p>
        </w:tc>
        <w:tc>
          <w:tcPr>
            <w:tcW w:w="7371" w:type="dxa"/>
            <w:gridSpan w:val="2"/>
          </w:tcPr>
          <w:p w14:paraId="3856FE62" w14:textId="4B601393" w:rsidR="00996952" w:rsidRPr="0017112D" w:rsidRDefault="0017112D" w:rsidP="00393B56">
            <w:pPr>
              <w:jc w:val="center"/>
              <w:rPr>
                <w:sz w:val="20"/>
                <w:szCs w:val="20"/>
              </w:rPr>
            </w:pPr>
            <w:r w:rsidRPr="0017112D">
              <w:rPr>
                <w:sz w:val="20"/>
                <w:szCs w:val="20"/>
              </w:rPr>
              <w:t xml:space="preserve">Aux élections présidentielles, sur 100 inscrits entre 71.99 et 83.97 votent, que ce soit au premier comme au second tour. </w:t>
            </w:r>
          </w:p>
        </w:tc>
        <w:tc>
          <w:tcPr>
            <w:tcW w:w="1559" w:type="dxa"/>
            <w:vMerge w:val="restart"/>
          </w:tcPr>
          <w:p w14:paraId="15DA6D15" w14:textId="77777777" w:rsidR="00996952" w:rsidRDefault="00996952"/>
          <w:p w14:paraId="7C69CD44" w14:textId="4A7109FB" w:rsidR="00996952" w:rsidRDefault="0017112D">
            <w:r>
              <w:t>Réponses justes et justifiées</w:t>
            </w:r>
          </w:p>
        </w:tc>
        <w:tc>
          <w:tcPr>
            <w:tcW w:w="2127" w:type="dxa"/>
            <w:vMerge w:val="restart"/>
          </w:tcPr>
          <w:p w14:paraId="071E31B3" w14:textId="77777777" w:rsidR="00996952" w:rsidRDefault="00996952"/>
          <w:p w14:paraId="2E441596" w14:textId="6A3D4FE8" w:rsidR="00996952" w:rsidRDefault="00996952"/>
        </w:tc>
        <w:tc>
          <w:tcPr>
            <w:tcW w:w="1984" w:type="dxa"/>
            <w:vMerge w:val="restart"/>
          </w:tcPr>
          <w:p w14:paraId="48FEADFB" w14:textId="77777777" w:rsidR="00996952" w:rsidRDefault="00996952"/>
          <w:p w14:paraId="3331C376" w14:textId="32CFD579" w:rsidR="00996952" w:rsidRDefault="00996952">
            <w:r>
              <w:t xml:space="preserve">Réponse C </w:t>
            </w:r>
          </w:p>
        </w:tc>
      </w:tr>
      <w:tr w:rsidR="00996952" w14:paraId="20AF41D8" w14:textId="77777777" w:rsidTr="00996952">
        <w:trPr>
          <w:trHeight w:val="337"/>
        </w:trPr>
        <w:tc>
          <w:tcPr>
            <w:tcW w:w="1835" w:type="dxa"/>
            <w:vMerge/>
          </w:tcPr>
          <w:p w14:paraId="1D6FF293" w14:textId="77777777" w:rsidR="00996952" w:rsidRDefault="00996952"/>
        </w:tc>
        <w:tc>
          <w:tcPr>
            <w:tcW w:w="570" w:type="dxa"/>
            <w:gridSpan w:val="2"/>
          </w:tcPr>
          <w:p w14:paraId="40933A80" w14:textId="4DFA1F7D" w:rsidR="00996952" w:rsidRDefault="00996952" w:rsidP="009D2ADC">
            <w:pPr>
              <w:jc w:val="center"/>
            </w:pPr>
            <w:r>
              <w:t>B</w:t>
            </w:r>
          </w:p>
        </w:tc>
        <w:tc>
          <w:tcPr>
            <w:tcW w:w="7371" w:type="dxa"/>
            <w:gridSpan w:val="2"/>
          </w:tcPr>
          <w:p w14:paraId="6AB9BAAE" w14:textId="439D6DC5" w:rsidR="00996952" w:rsidRPr="0017112D" w:rsidRDefault="0017112D" w:rsidP="009D2ADC">
            <w:pPr>
              <w:jc w:val="center"/>
              <w:rPr>
                <w:sz w:val="20"/>
                <w:szCs w:val="20"/>
              </w:rPr>
            </w:pPr>
            <w:r w:rsidRPr="0017112D">
              <w:rPr>
                <w:sz w:val="20"/>
                <w:szCs w:val="20"/>
              </w:rPr>
              <w:t xml:space="preserve">Entre 2007 et 2022 les taux de participation, toutes élections confondues se sont </w:t>
            </w:r>
            <w:proofErr w:type="gramStart"/>
            <w:r w:rsidRPr="0017112D">
              <w:rPr>
                <w:sz w:val="20"/>
                <w:szCs w:val="20"/>
              </w:rPr>
              <w:t>réduits</w:t>
            </w:r>
            <w:proofErr w:type="gramEnd"/>
            <w:r w:rsidRPr="0017112D">
              <w:rPr>
                <w:sz w:val="20"/>
                <w:szCs w:val="20"/>
              </w:rPr>
              <w:t xml:space="preserve"> : - 12 points pour les présidentielles, - 20 points pour les législatives, et - 3 points pour les municipales entre 2008 et 2014, aux premiers comme aux seconds tours. </w:t>
            </w:r>
          </w:p>
        </w:tc>
        <w:tc>
          <w:tcPr>
            <w:tcW w:w="1559" w:type="dxa"/>
            <w:vMerge/>
          </w:tcPr>
          <w:p w14:paraId="723B97C6" w14:textId="77777777" w:rsidR="00996952" w:rsidRDefault="00996952"/>
        </w:tc>
        <w:tc>
          <w:tcPr>
            <w:tcW w:w="2127" w:type="dxa"/>
            <w:vMerge/>
          </w:tcPr>
          <w:p w14:paraId="733A7CB7" w14:textId="77777777" w:rsidR="00996952" w:rsidRDefault="00996952"/>
        </w:tc>
        <w:tc>
          <w:tcPr>
            <w:tcW w:w="1984" w:type="dxa"/>
            <w:vMerge/>
          </w:tcPr>
          <w:p w14:paraId="25CF6700" w14:textId="77777777" w:rsidR="00996952" w:rsidRDefault="00996952"/>
        </w:tc>
      </w:tr>
      <w:tr w:rsidR="00996952" w14:paraId="24A0BB58" w14:textId="77777777" w:rsidTr="00996952">
        <w:trPr>
          <w:trHeight w:val="337"/>
        </w:trPr>
        <w:tc>
          <w:tcPr>
            <w:tcW w:w="1835" w:type="dxa"/>
            <w:vMerge/>
          </w:tcPr>
          <w:p w14:paraId="7E7DC2F2" w14:textId="77777777" w:rsidR="00996952" w:rsidRDefault="00996952"/>
        </w:tc>
        <w:tc>
          <w:tcPr>
            <w:tcW w:w="570" w:type="dxa"/>
            <w:gridSpan w:val="2"/>
          </w:tcPr>
          <w:p w14:paraId="7F7D80B8" w14:textId="0F96EF8E" w:rsidR="00996952" w:rsidRDefault="00996952" w:rsidP="009D2ADC">
            <w:pPr>
              <w:jc w:val="center"/>
            </w:pPr>
            <w:r>
              <w:t>C</w:t>
            </w:r>
          </w:p>
        </w:tc>
        <w:tc>
          <w:tcPr>
            <w:tcW w:w="7371" w:type="dxa"/>
            <w:gridSpan w:val="2"/>
          </w:tcPr>
          <w:p w14:paraId="39ACC90E" w14:textId="5F0D4E0D" w:rsidR="00996952" w:rsidRPr="0017112D" w:rsidRDefault="00996952" w:rsidP="009D2ADC">
            <w:pPr>
              <w:jc w:val="center"/>
              <w:rPr>
                <w:sz w:val="20"/>
                <w:szCs w:val="20"/>
              </w:rPr>
            </w:pPr>
            <w:r w:rsidRPr="0017112D">
              <w:rPr>
                <w:sz w:val="20"/>
                <w:szCs w:val="20"/>
              </w:rPr>
              <w:t xml:space="preserve">Ne doivent surtout pas choisir cette réponse </w:t>
            </w:r>
            <w:r w:rsidR="0017112D" w:rsidRPr="0017112D">
              <w:rPr>
                <w:sz w:val="20"/>
                <w:szCs w:val="20"/>
              </w:rPr>
              <w:t xml:space="preserve">(défiance à l’égard de l’information) </w:t>
            </w:r>
          </w:p>
        </w:tc>
        <w:tc>
          <w:tcPr>
            <w:tcW w:w="1559" w:type="dxa"/>
            <w:vMerge/>
          </w:tcPr>
          <w:p w14:paraId="34AA03C4" w14:textId="77777777" w:rsidR="00996952" w:rsidRDefault="00996952"/>
        </w:tc>
        <w:tc>
          <w:tcPr>
            <w:tcW w:w="2127" w:type="dxa"/>
            <w:vMerge/>
          </w:tcPr>
          <w:p w14:paraId="795F3C55" w14:textId="77777777" w:rsidR="00996952" w:rsidRDefault="00996952"/>
        </w:tc>
        <w:tc>
          <w:tcPr>
            <w:tcW w:w="1984" w:type="dxa"/>
            <w:vMerge/>
          </w:tcPr>
          <w:p w14:paraId="559A89AE" w14:textId="77777777" w:rsidR="00996952" w:rsidRDefault="00996952"/>
        </w:tc>
      </w:tr>
      <w:tr w:rsidR="00996952" w14:paraId="4AFD0EAB" w14:textId="77777777" w:rsidTr="00996952">
        <w:trPr>
          <w:trHeight w:val="337"/>
        </w:trPr>
        <w:tc>
          <w:tcPr>
            <w:tcW w:w="1835" w:type="dxa"/>
            <w:vMerge/>
          </w:tcPr>
          <w:p w14:paraId="453FDE5C" w14:textId="77777777" w:rsidR="00996952" w:rsidRDefault="00996952"/>
        </w:tc>
        <w:tc>
          <w:tcPr>
            <w:tcW w:w="570" w:type="dxa"/>
            <w:gridSpan w:val="2"/>
          </w:tcPr>
          <w:p w14:paraId="6077B690" w14:textId="2C70D8B4" w:rsidR="00996952" w:rsidRDefault="00996952" w:rsidP="009D2ADC">
            <w:pPr>
              <w:jc w:val="center"/>
            </w:pPr>
            <w:r>
              <w:t>D</w:t>
            </w:r>
          </w:p>
        </w:tc>
        <w:tc>
          <w:tcPr>
            <w:tcW w:w="7371" w:type="dxa"/>
            <w:gridSpan w:val="2"/>
          </w:tcPr>
          <w:p w14:paraId="3E423C86" w14:textId="7A3F2ECB" w:rsidR="00996952" w:rsidRPr="0017112D" w:rsidRDefault="0017112D" w:rsidP="009D2ADC">
            <w:pPr>
              <w:jc w:val="center"/>
              <w:rPr>
                <w:sz w:val="20"/>
                <w:szCs w:val="20"/>
              </w:rPr>
            </w:pPr>
            <w:r w:rsidRPr="0017112D">
              <w:rPr>
                <w:sz w:val="20"/>
                <w:szCs w:val="20"/>
              </w:rPr>
              <w:t xml:space="preserve">Aux élections municipales, le taux de participation est moins élevé qu’aux présidentielles mais plus élevé qu’aux législatives : plus de 60% des inscrits se sont déplacés </w:t>
            </w:r>
            <w:r w:rsidR="0072527B">
              <w:rPr>
                <w:sz w:val="20"/>
                <w:szCs w:val="20"/>
              </w:rPr>
              <w:t xml:space="preserve">pour les municipales </w:t>
            </w:r>
            <w:r w:rsidRPr="0017112D">
              <w:rPr>
                <w:sz w:val="20"/>
                <w:szCs w:val="20"/>
              </w:rPr>
              <w:t>en 2008 et en 2014, quand les législatives peinent à mobiliser la même proportion en 2007 et moins de 50% des inscrits en 2017 et 2022.</w:t>
            </w:r>
          </w:p>
        </w:tc>
        <w:tc>
          <w:tcPr>
            <w:tcW w:w="1559" w:type="dxa"/>
            <w:vMerge/>
          </w:tcPr>
          <w:p w14:paraId="0E18B700" w14:textId="77777777" w:rsidR="00996952" w:rsidRDefault="00996952"/>
        </w:tc>
        <w:tc>
          <w:tcPr>
            <w:tcW w:w="2127" w:type="dxa"/>
            <w:vMerge/>
          </w:tcPr>
          <w:p w14:paraId="65313811" w14:textId="77777777" w:rsidR="00996952" w:rsidRDefault="00996952"/>
        </w:tc>
        <w:tc>
          <w:tcPr>
            <w:tcW w:w="1984" w:type="dxa"/>
            <w:vMerge/>
          </w:tcPr>
          <w:p w14:paraId="2C40BF71" w14:textId="77777777" w:rsidR="00996952" w:rsidRDefault="00996952"/>
        </w:tc>
      </w:tr>
      <w:tr w:rsidR="006D3237" w14:paraId="31DB3C25" w14:textId="1724560B" w:rsidTr="00393B56">
        <w:tc>
          <w:tcPr>
            <w:tcW w:w="1835" w:type="dxa"/>
            <w:shd w:val="clear" w:color="auto" w:fill="E7E6E6" w:themeFill="background2"/>
          </w:tcPr>
          <w:p w14:paraId="5033AEC3" w14:textId="37C7197C" w:rsidR="008D5DBE" w:rsidRDefault="008D5DBE">
            <w:r>
              <w:t>Journalistes</w:t>
            </w:r>
          </w:p>
        </w:tc>
        <w:tc>
          <w:tcPr>
            <w:tcW w:w="7941" w:type="dxa"/>
            <w:gridSpan w:val="4"/>
            <w:shd w:val="clear" w:color="auto" w:fill="E7E6E6" w:themeFill="background2"/>
          </w:tcPr>
          <w:p w14:paraId="67E2C1D3" w14:textId="0D5B86F2" w:rsidR="007D5570" w:rsidRPr="003B7454" w:rsidRDefault="003B7454" w:rsidP="007D5570">
            <w:pPr>
              <w:rPr>
                <w:sz w:val="20"/>
                <w:szCs w:val="20"/>
              </w:rPr>
            </w:pPr>
            <w:r w:rsidRPr="003B7454">
              <w:rPr>
                <w:sz w:val="20"/>
                <w:szCs w:val="20"/>
              </w:rPr>
              <w:t xml:space="preserve">en </w:t>
            </w:r>
            <w:r w:rsidRPr="003B7454">
              <w:rPr>
                <w:sz w:val="20"/>
                <w:szCs w:val="20"/>
                <w:u w:val="single"/>
              </w:rPr>
              <w:t xml:space="preserve">Times new </w:t>
            </w:r>
            <w:proofErr w:type="gramStart"/>
            <w:r w:rsidRPr="003B7454">
              <w:rPr>
                <w:sz w:val="20"/>
                <w:szCs w:val="20"/>
                <w:u w:val="single"/>
              </w:rPr>
              <w:t xml:space="preserve">roman </w:t>
            </w:r>
            <w:r w:rsidRPr="003B7454">
              <w:rPr>
                <w:sz w:val="20"/>
                <w:szCs w:val="20"/>
                <w:u w:val="single"/>
              </w:rPr>
              <w:t xml:space="preserve"> 14</w:t>
            </w:r>
            <w:proofErr w:type="gramEnd"/>
            <w:r w:rsidRPr="003B7454">
              <w:rPr>
                <w:sz w:val="20"/>
                <w:szCs w:val="20"/>
                <w:u w:val="single"/>
              </w:rPr>
              <w:t xml:space="preserve"> gras</w:t>
            </w:r>
            <w:r w:rsidRPr="003B7454">
              <w:rPr>
                <w:sz w:val="20"/>
                <w:szCs w:val="20"/>
              </w:rPr>
              <w:t xml:space="preserve"> </w:t>
            </w:r>
            <w:r w:rsidR="007D5570" w:rsidRPr="003B7454">
              <w:rPr>
                <w:sz w:val="20"/>
                <w:szCs w:val="20"/>
              </w:rPr>
              <w:t xml:space="preserve">Titre </w:t>
            </w:r>
            <w:r w:rsidR="007D5570" w:rsidRPr="003B7454">
              <w:rPr>
                <w:sz w:val="20"/>
                <w:szCs w:val="20"/>
                <w:u w:val="single"/>
              </w:rPr>
              <w:t>incitatif</w:t>
            </w:r>
            <w:r w:rsidR="007D5570" w:rsidRPr="003B7454">
              <w:rPr>
                <w:sz w:val="20"/>
                <w:szCs w:val="20"/>
              </w:rPr>
              <w:t xml:space="preserve">, par exemple : « la fin du p’tit noir au p’tit </w:t>
            </w:r>
            <w:proofErr w:type="spellStart"/>
            <w:r w:rsidR="007D5570" w:rsidRPr="003B7454">
              <w:rPr>
                <w:sz w:val="20"/>
                <w:szCs w:val="20"/>
              </w:rPr>
              <w:t>dej</w:t>
            </w:r>
            <w:proofErr w:type="spellEnd"/>
            <w:r w:rsidR="007D5570" w:rsidRPr="003B7454">
              <w:rPr>
                <w:sz w:val="20"/>
                <w:szCs w:val="20"/>
              </w:rPr>
              <w:t>, le Monde à la main ? »</w:t>
            </w:r>
          </w:p>
          <w:p w14:paraId="72FB028E" w14:textId="77777777" w:rsidR="009D2ADC" w:rsidRDefault="003B7454" w:rsidP="007D5570">
            <w:pPr>
              <w:rPr>
                <w:sz w:val="20"/>
                <w:szCs w:val="20"/>
              </w:rPr>
            </w:pPr>
            <w:r w:rsidRPr="003B7454">
              <w:rPr>
                <w:sz w:val="20"/>
                <w:szCs w:val="20"/>
              </w:rPr>
              <w:t xml:space="preserve">en </w:t>
            </w:r>
            <w:r w:rsidRPr="003B7454">
              <w:rPr>
                <w:sz w:val="20"/>
                <w:szCs w:val="20"/>
                <w:u w:val="single"/>
              </w:rPr>
              <w:t xml:space="preserve">Times new </w:t>
            </w:r>
            <w:proofErr w:type="gramStart"/>
            <w:r w:rsidRPr="003B7454">
              <w:rPr>
                <w:sz w:val="20"/>
                <w:szCs w:val="20"/>
                <w:u w:val="single"/>
              </w:rPr>
              <w:t>roman  1</w:t>
            </w:r>
            <w:r w:rsidRPr="003B7454">
              <w:rPr>
                <w:sz w:val="20"/>
                <w:szCs w:val="20"/>
                <w:u w:val="single"/>
              </w:rPr>
              <w:t>1</w:t>
            </w:r>
            <w:proofErr w:type="gramEnd"/>
            <w:r w:rsidRPr="003B7454">
              <w:rPr>
                <w:sz w:val="20"/>
                <w:szCs w:val="20"/>
                <w:u w:val="single"/>
              </w:rPr>
              <w:t xml:space="preserve"> gras </w:t>
            </w:r>
            <w:r w:rsidRPr="003B7454">
              <w:rPr>
                <w:sz w:val="20"/>
                <w:szCs w:val="20"/>
                <w:u w:val="single"/>
              </w:rPr>
              <w:t>justifié</w:t>
            </w:r>
            <w:r w:rsidRPr="003B7454">
              <w:rPr>
                <w:sz w:val="20"/>
                <w:szCs w:val="20"/>
              </w:rPr>
              <w:t xml:space="preserve"> </w:t>
            </w:r>
            <w:r w:rsidR="007D5570" w:rsidRPr="003B7454">
              <w:rPr>
                <w:sz w:val="20"/>
                <w:szCs w:val="20"/>
              </w:rPr>
              <w:t>chapô : tandis que le nombre d’abonnés numérique croit, les abonnés papiers et les ventes au numéro fléchissent : en 2021 moins de 110 000 journaux papier vendus contre plus de 435 000 en 1979</w:t>
            </w:r>
            <w:r w:rsidRPr="003B7454">
              <w:rPr>
                <w:sz w:val="20"/>
                <w:szCs w:val="20"/>
              </w:rPr>
              <w:t xml:space="preserve"> </w:t>
            </w:r>
          </w:p>
          <w:p w14:paraId="626FF1C6" w14:textId="77777777" w:rsidR="003B7454" w:rsidRPr="009E6194" w:rsidRDefault="003B7454" w:rsidP="007D5570">
            <w:pPr>
              <w:rPr>
                <w:sz w:val="18"/>
                <w:szCs w:val="18"/>
              </w:rPr>
            </w:pPr>
            <w:r w:rsidRPr="009E6194">
              <w:rPr>
                <w:sz w:val="18"/>
                <w:szCs w:val="18"/>
              </w:rPr>
              <w:lastRenderedPageBreak/>
              <w:t xml:space="preserve">si utilisation du QR code : </w:t>
            </w:r>
            <w:r w:rsidR="009E6194" w:rsidRPr="009E6194">
              <w:rPr>
                <w:sz w:val="18"/>
                <w:szCs w:val="18"/>
              </w:rPr>
              <w:t xml:space="preserve">les réponses justes sont 1-3-5-7-9 </w:t>
            </w:r>
          </w:p>
          <w:p w14:paraId="6DE97800" w14:textId="77777777" w:rsidR="009E6194" w:rsidRPr="009E6194" w:rsidRDefault="009E6194" w:rsidP="007D5570">
            <w:pPr>
              <w:rPr>
                <w:sz w:val="20"/>
                <w:szCs w:val="20"/>
              </w:rPr>
            </w:pPr>
            <w:r w:rsidRPr="009E6194">
              <w:rPr>
                <w:sz w:val="20"/>
                <w:szCs w:val="20"/>
              </w:rPr>
              <w:t xml:space="preserve">le texte peut être : </w:t>
            </w:r>
          </w:p>
          <w:p w14:paraId="1F63DAD8" w14:textId="285011C4" w:rsidR="009E6194" w:rsidRDefault="009E6194" w:rsidP="007D5570">
            <w:r w:rsidRPr="009E6194">
              <w:rPr>
                <w:sz w:val="20"/>
                <w:szCs w:val="20"/>
              </w:rPr>
              <w:t xml:space="preserve">En 2021, selon le Monde, il y avait 500000abonnés au journal Le Monde, dont 85 000 abonnés papier. Entre 2000 et 2021, le nombre d’abonnés au format numérique a été multiplié par 411316 tandis que le nombre de ventes au format papier a </w:t>
            </w:r>
            <w:proofErr w:type="spellStart"/>
            <w:r w:rsidRPr="009E6194">
              <w:rPr>
                <w:sz w:val="20"/>
                <w:szCs w:val="20"/>
              </w:rPr>
              <w:t>miminué</w:t>
            </w:r>
            <w:proofErr w:type="spellEnd"/>
            <w:r w:rsidRPr="009E6194">
              <w:rPr>
                <w:sz w:val="20"/>
                <w:szCs w:val="20"/>
              </w:rPr>
              <w:t xml:space="preserve"> de 68.4%. Entre 2000 et 2021 le nombre de ventes du format papier du </w:t>
            </w:r>
            <w:proofErr w:type="spellStart"/>
            <w:r w:rsidRPr="009E6194">
              <w:rPr>
                <w:sz w:val="20"/>
                <w:szCs w:val="20"/>
              </w:rPr>
              <w:t>jouranl</w:t>
            </w:r>
            <w:proofErr w:type="spellEnd"/>
            <w:r w:rsidRPr="009E6194">
              <w:rPr>
                <w:sz w:val="20"/>
                <w:szCs w:val="20"/>
              </w:rPr>
              <w:t xml:space="preserve"> le Monde a été divisé par 3.16. </w:t>
            </w:r>
          </w:p>
        </w:tc>
        <w:tc>
          <w:tcPr>
            <w:tcW w:w="1559" w:type="dxa"/>
            <w:shd w:val="clear" w:color="auto" w:fill="E7E6E6" w:themeFill="background2"/>
          </w:tcPr>
          <w:p w14:paraId="54CF5ACD" w14:textId="5B1A88CD" w:rsidR="008D5DBE" w:rsidRDefault="0072527B">
            <w:r>
              <w:lastRenderedPageBreak/>
              <w:t>2 points y compris si la lecture de données est fausse.</w:t>
            </w:r>
          </w:p>
        </w:tc>
        <w:tc>
          <w:tcPr>
            <w:tcW w:w="2127" w:type="dxa"/>
            <w:shd w:val="clear" w:color="auto" w:fill="E7E6E6" w:themeFill="background2"/>
          </w:tcPr>
          <w:p w14:paraId="573C8D71" w14:textId="77777777" w:rsidR="008D5DBE" w:rsidRDefault="008D5DBE"/>
          <w:p w14:paraId="73B65994" w14:textId="490B0A82" w:rsidR="0009383F" w:rsidRDefault="0009383F">
            <w:r>
              <w:t>4 réponses justes</w:t>
            </w:r>
          </w:p>
        </w:tc>
        <w:tc>
          <w:tcPr>
            <w:tcW w:w="1984" w:type="dxa"/>
            <w:shd w:val="clear" w:color="auto" w:fill="E7E6E6" w:themeFill="background2"/>
          </w:tcPr>
          <w:p w14:paraId="369BEE51" w14:textId="77777777" w:rsidR="008D5DBE" w:rsidRDefault="008D5DBE"/>
          <w:p w14:paraId="6805A51B" w14:textId="7E93255E" w:rsidR="0009383F" w:rsidRDefault="0009383F">
            <w:r>
              <w:t xml:space="preserve">A partir d’1 erreur </w:t>
            </w:r>
          </w:p>
        </w:tc>
      </w:tr>
      <w:tr w:rsidR="006D3237" w14:paraId="4345EB10" w14:textId="3B9BF718" w:rsidTr="00393B56">
        <w:tc>
          <w:tcPr>
            <w:tcW w:w="1835" w:type="dxa"/>
          </w:tcPr>
          <w:p w14:paraId="4E8A45F6" w14:textId="77777777" w:rsidR="009D2ADC" w:rsidRDefault="009D2ADC" w:rsidP="008D5DBE"/>
          <w:p w14:paraId="2AB1E68C" w14:textId="25A4F85A" w:rsidR="008D5DBE" w:rsidRDefault="008D5DBE" w:rsidP="008D5DBE">
            <w:r>
              <w:t>Sociologue</w:t>
            </w:r>
            <w:r w:rsidR="00DB7DB4">
              <w:t>s</w:t>
            </w:r>
          </w:p>
        </w:tc>
        <w:tc>
          <w:tcPr>
            <w:tcW w:w="7941" w:type="dxa"/>
            <w:gridSpan w:val="4"/>
          </w:tcPr>
          <w:p w14:paraId="185684DA" w14:textId="77777777" w:rsidR="009D2ADC" w:rsidRDefault="009D2ADC" w:rsidP="008D5DBE"/>
          <w:p w14:paraId="333F97B3" w14:textId="77777777" w:rsidR="0009383F" w:rsidRDefault="008D5DBE" w:rsidP="008D5DBE">
            <w:r>
              <w:t xml:space="preserve">1-3-5 justes </w:t>
            </w:r>
          </w:p>
          <w:p w14:paraId="429F30D5" w14:textId="6EF7CB4F" w:rsidR="008D5DBE" w:rsidRDefault="008D5DBE" w:rsidP="008D5DBE">
            <w:r>
              <w:t>2-4-6 fausses</w:t>
            </w:r>
          </w:p>
        </w:tc>
        <w:tc>
          <w:tcPr>
            <w:tcW w:w="1559" w:type="dxa"/>
          </w:tcPr>
          <w:p w14:paraId="2BF69F50" w14:textId="77777777" w:rsidR="009D2ADC" w:rsidRDefault="009D2ADC" w:rsidP="008D5DBE"/>
          <w:p w14:paraId="41B92417" w14:textId="77777777" w:rsidR="008D5DBE" w:rsidRDefault="008D5DBE" w:rsidP="008D5DBE">
            <w:r>
              <w:t>toutes les réponses justes</w:t>
            </w:r>
          </w:p>
          <w:p w14:paraId="7021299A" w14:textId="2D9E462B" w:rsidR="009D2ADC" w:rsidRDefault="009D2ADC" w:rsidP="008D5DBE"/>
        </w:tc>
        <w:tc>
          <w:tcPr>
            <w:tcW w:w="2127" w:type="dxa"/>
          </w:tcPr>
          <w:p w14:paraId="581BB423" w14:textId="77777777" w:rsidR="009D2ADC" w:rsidRDefault="009D2ADC" w:rsidP="008D5DBE"/>
          <w:p w14:paraId="0FF59C5D" w14:textId="310FF515" w:rsidR="008D5DBE" w:rsidRDefault="008D5DBE" w:rsidP="008D5DBE">
            <w:r>
              <w:t xml:space="preserve">au moins </w:t>
            </w:r>
            <w:r w:rsidR="0009383F">
              <w:t>1 réponse juste</w:t>
            </w:r>
          </w:p>
        </w:tc>
        <w:tc>
          <w:tcPr>
            <w:tcW w:w="1984" w:type="dxa"/>
          </w:tcPr>
          <w:p w14:paraId="6EA1B788" w14:textId="0B70E2E5" w:rsidR="008D5DBE" w:rsidRDefault="008D5DBE" w:rsidP="008D5DBE">
            <w:r>
              <w:t>L’équipe a choisi au mo</w:t>
            </w:r>
            <w:r w:rsidR="0009383F">
              <w:t>ins</w:t>
            </w:r>
            <w:r>
              <w:t xml:space="preserve"> 1 réponse</w:t>
            </w:r>
          </w:p>
          <w:p w14:paraId="696317FA" w14:textId="309AF79A" w:rsidR="008D5DBE" w:rsidRDefault="0009383F" w:rsidP="008D5DBE">
            <w:r>
              <w:t>F</w:t>
            </w:r>
            <w:r w:rsidR="008D5DBE">
              <w:t>ausse</w:t>
            </w:r>
            <w:r>
              <w:t xml:space="preserve"> (2-4-6) </w:t>
            </w:r>
          </w:p>
        </w:tc>
      </w:tr>
      <w:tr w:rsidR="006D3237" w14:paraId="2AE04CFE" w14:textId="6BB79CFE" w:rsidTr="00393B56">
        <w:tc>
          <w:tcPr>
            <w:tcW w:w="1835" w:type="dxa"/>
            <w:shd w:val="clear" w:color="auto" w:fill="E7E6E6" w:themeFill="background2"/>
          </w:tcPr>
          <w:p w14:paraId="0572BA31" w14:textId="77777777" w:rsidR="0009383F" w:rsidRDefault="0009383F" w:rsidP="008D5DBE"/>
          <w:p w14:paraId="294DF6A7" w14:textId="77777777" w:rsidR="008D5DBE" w:rsidRDefault="008D5DBE" w:rsidP="008D5DBE">
            <w:r>
              <w:t xml:space="preserve">Syndicalistes </w:t>
            </w:r>
          </w:p>
          <w:p w14:paraId="5D49D481" w14:textId="189E215D" w:rsidR="0009383F" w:rsidRDefault="0009383F" w:rsidP="008D5DBE"/>
        </w:tc>
        <w:tc>
          <w:tcPr>
            <w:tcW w:w="7941" w:type="dxa"/>
            <w:gridSpan w:val="4"/>
            <w:shd w:val="clear" w:color="auto" w:fill="E7E6E6" w:themeFill="background2"/>
          </w:tcPr>
          <w:p w14:paraId="18A73012" w14:textId="77777777" w:rsidR="008D5DBE" w:rsidRDefault="008D5DBE" w:rsidP="008D5DBE"/>
          <w:p w14:paraId="5433AC9C" w14:textId="77777777" w:rsidR="0009383F" w:rsidRDefault="0009383F" w:rsidP="0009383F">
            <w:r>
              <w:t>Juste : 1-2-3-4</w:t>
            </w:r>
          </w:p>
          <w:p w14:paraId="20A6E75F" w14:textId="5D71B9F5" w:rsidR="0009383F" w:rsidRDefault="0009383F" w:rsidP="0009383F">
            <w:r>
              <w:t>Fausse : 5</w:t>
            </w:r>
          </w:p>
        </w:tc>
        <w:tc>
          <w:tcPr>
            <w:tcW w:w="1559" w:type="dxa"/>
            <w:shd w:val="clear" w:color="auto" w:fill="E7E6E6" w:themeFill="background2"/>
          </w:tcPr>
          <w:p w14:paraId="3562977E" w14:textId="77777777" w:rsidR="008D5DBE" w:rsidRDefault="008D5DBE" w:rsidP="008D5DBE"/>
          <w:p w14:paraId="3E06EDDF" w14:textId="585E2E18" w:rsidR="0009383F" w:rsidRDefault="0009383F" w:rsidP="008D5DBE">
            <w:r>
              <w:t>Toutes les réponses justes</w:t>
            </w:r>
          </w:p>
        </w:tc>
        <w:tc>
          <w:tcPr>
            <w:tcW w:w="2127" w:type="dxa"/>
            <w:shd w:val="clear" w:color="auto" w:fill="E7E6E6" w:themeFill="background2"/>
          </w:tcPr>
          <w:p w14:paraId="1BD3346D" w14:textId="77777777" w:rsidR="008D5DBE" w:rsidRDefault="008D5DBE" w:rsidP="008D5DBE"/>
          <w:p w14:paraId="4EFF005F" w14:textId="1C93A9AF" w:rsidR="0009383F" w:rsidRDefault="0009383F" w:rsidP="008D5DBE">
            <w:r>
              <w:t>Au moins 3 réponses justes</w:t>
            </w:r>
          </w:p>
        </w:tc>
        <w:tc>
          <w:tcPr>
            <w:tcW w:w="1984" w:type="dxa"/>
            <w:shd w:val="clear" w:color="auto" w:fill="E7E6E6" w:themeFill="background2"/>
          </w:tcPr>
          <w:p w14:paraId="4BECF92F" w14:textId="77777777" w:rsidR="008D5DBE" w:rsidRDefault="008D5DBE" w:rsidP="008D5DBE"/>
          <w:p w14:paraId="7E0EBF2B" w14:textId="669DC5A1" w:rsidR="0009383F" w:rsidRDefault="0009383F" w:rsidP="008D5DBE">
            <w:r>
              <w:t xml:space="preserve">Choix 5 </w:t>
            </w:r>
          </w:p>
        </w:tc>
      </w:tr>
    </w:tbl>
    <w:p w14:paraId="0517538E" w14:textId="77777777" w:rsidR="00B3642F" w:rsidRDefault="00B3642F"/>
    <w:sectPr w:rsidR="00B3642F" w:rsidSect="009D2A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42F"/>
    <w:rsid w:val="0009383F"/>
    <w:rsid w:val="001664C6"/>
    <w:rsid w:val="0017112D"/>
    <w:rsid w:val="001A25FC"/>
    <w:rsid w:val="00393B56"/>
    <w:rsid w:val="003B7454"/>
    <w:rsid w:val="005A1C8F"/>
    <w:rsid w:val="006864A9"/>
    <w:rsid w:val="006D3237"/>
    <w:rsid w:val="0072527B"/>
    <w:rsid w:val="007B3799"/>
    <w:rsid w:val="007D5570"/>
    <w:rsid w:val="008B0BAC"/>
    <w:rsid w:val="008D5DBE"/>
    <w:rsid w:val="00996952"/>
    <w:rsid w:val="009D2ADC"/>
    <w:rsid w:val="009E6194"/>
    <w:rsid w:val="00B3642F"/>
    <w:rsid w:val="00BF373D"/>
    <w:rsid w:val="00C926EB"/>
    <w:rsid w:val="00CF0699"/>
    <w:rsid w:val="00D77EB4"/>
    <w:rsid w:val="00DB7DB4"/>
    <w:rsid w:val="00E9353A"/>
    <w:rsid w:val="00F10E23"/>
    <w:rsid w:val="00F9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5769"/>
  <w15:chartTrackingRefBased/>
  <w15:docId w15:val="{617BE081-824C-4DE9-94D0-A8883BF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6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582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LOMBARDOT Pierre-Yves</dc:creator>
  <cp:keywords/>
  <dc:description/>
  <cp:lastModifiedBy>LOMBARDOT Pierre-Yves</cp:lastModifiedBy>
  <cp:revision>7</cp:revision>
  <cp:lastPrinted>2023-05-10T14:31:00Z</cp:lastPrinted>
  <dcterms:created xsi:type="dcterms:W3CDTF">2023-05-10T14:37:00Z</dcterms:created>
  <dcterms:modified xsi:type="dcterms:W3CDTF">2023-05-14T12:59:00Z</dcterms:modified>
</cp:coreProperties>
</file>