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EBAB" w14:textId="77777777" w:rsidR="001544A0" w:rsidRDefault="001544A0" w:rsidP="001544A0">
      <w:pPr>
        <w:pStyle w:val="Default"/>
        <w:rPr>
          <w:b/>
          <w:bCs/>
          <w:sz w:val="22"/>
          <w:szCs w:val="22"/>
        </w:rPr>
      </w:pPr>
    </w:p>
    <w:p w14:paraId="57E98745" w14:textId="77777777" w:rsidR="001544A0" w:rsidRPr="001544A0" w:rsidRDefault="001544A0" w:rsidP="001544A0">
      <w:pPr>
        <w:pBdr>
          <w:bottom w:val="single" w:sz="4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4A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Exercice de remédiation terminale</w:t>
      </w:r>
    </w:p>
    <w:p w14:paraId="34F73FF4" w14:textId="77777777" w:rsidR="001544A0" w:rsidRPr="001544A0" w:rsidRDefault="001544A0" w:rsidP="001544A0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4A0">
        <w:rPr>
          <w:rFonts w:ascii="Calibri" w:eastAsia="Times New Roman" w:hAnsi="Calibri" w:cs="Calibri"/>
          <w:color w:val="000000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4188"/>
      </w:tblGrid>
      <w:tr w:rsidR="001544A0" w:rsidRPr="001544A0" w14:paraId="6E33FD2D" w14:textId="77777777" w:rsidTr="001544A0">
        <w:trPr>
          <w:trHeight w:val="903"/>
          <w:tblCellSpacing w:w="0" w:type="dxa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3DF9" w14:textId="70378533" w:rsidR="001544A0" w:rsidRPr="001544A0" w:rsidRDefault="001544A0" w:rsidP="0015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Chapitre : </w:t>
            </w:r>
            <w:r>
              <w:rPr>
                <w:b/>
                <w:bCs/>
              </w:rPr>
              <w:t>Quelles politiques économiques dans le cadre européen ?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ECCA" w14:textId="77777777" w:rsidR="001544A0" w:rsidRPr="001544A0" w:rsidRDefault="001544A0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OA : </w:t>
            </w:r>
            <w:r w:rsidRPr="001544A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- </w:t>
            </w:r>
            <w:r w:rsidRPr="001544A0">
              <w:rPr>
                <w:rFonts w:ascii="Arial" w:hAnsi="Arial" w:cs="Arial"/>
                <w:color w:val="000000"/>
              </w:rPr>
              <w:t xml:space="preserve">Comprendre comment la politique monétaire et la politique budgétaire agissent sur la conjoncture. </w:t>
            </w:r>
          </w:p>
          <w:p w14:paraId="701F3420" w14:textId="7BE84BD8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Mécanisme de la politique monétaire de relance</w:t>
            </w:r>
          </w:p>
          <w:p w14:paraId="781F9214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544A0" w:rsidRPr="001544A0" w14:paraId="6628133E" w14:textId="77777777" w:rsidTr="001544A0">
        <w:trPr>
          <w:trHeight w:val="451"/>
          <w:tblCellSpacing w:w="0" w:type="dxa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A78C" w14:textId="77777777" w:rsidR="001544A0" w:rsidRPr="001544A0" w:rsidRDefault="001544A0" w:rsidP="0015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Temps de réalisation de l’exercice :  </w:t>
            </w:r>
          </w:p>
          <w:p w14:paraId="0B1C9DF9" w14:textId="263A1D7F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minutes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1373" w14:textId="3B51575E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Niveau de difficulté (de 1 = facile ; à 3 = plus difficile) 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3</w:t>
            </w:r>
          </w:p>
        </w:tc>
      </w:tr>
      <w:tr w:rsidR="001544A0" w:rsidRPr="001544A0" w14:paraId="310EBC74" w14:textId="77777777" w:rsidTr="001544A0">
        <w:trPr>
          <w:trHeight w:val="451"/>
          <w:tblCellSpacing w:w="0" w:type="dxa"/>
        </w:trPr>
        <w:tc>
          <w:tcPr>
            <w:tcW w:w="10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BDFF" w14:textId="364D2EAD" w:rsidR="000D1C5C" w:rsidRPr="000D1C5C" w:rsidRDefault="000D1C5C" w:rsidP="001544A0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0D1C5C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Exercice conçu pour remédier à une question de connaissance peu réussie par les élèves : expliquer comment la politique monétaire de la BCE peut agir positivement sur la conjoncture économique européenne.</w:t>
            </w:r>
          </w:p>
          <w:p w14:paraId="2A772404" w14:textId="2E513A13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Exercice ou lien vers l’exercice : </w:t>
            </w:r>
          </w:p>
          <w:p w14:paraId="4E04D1FF" w14:textId="262FF2F2" w:rsidR="001544A0" w:rsidRDefault="001544A0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Question 1 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Replacer dans le schéma les mots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suivants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</w:p>
          <w:p w14:paraId="508E3E14" w14:textId="404968B2" w:rsidR="001544A0" w:rsidRDefault="001544A0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Hausse de l</w:t>
            </w:r>
            <w:r w:rsidR="00784EA9">
              <w:rPr>
                <w:rFonts w:ascii="Arial" w:hAnsi="Arial" w:cs="Arial"/>
                <w:sz w:val="20"/>
                <w:szCs w:val="20"/>
              </w:rPr>
              <w:t>a demande globale</w:t>
            </w:r>
            <w:r>
              <w:rPr>
                <w:rFonts w:ascii="Arial" w:hAnsi="Arial" w:cs="Arial"/>
                <w:sz w:val="20"/>
                <w:szCs w:val="20"/>
              </w:rPr>
              <w:t xml:space="preserve"> - hausse du volume de crédit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risque d’inflation - baisse des taux d’intérêt</w:t>
            </w:r>
          </w:p>
          <w:p w14:paraId="4EF366B0" w14:textId="30F8F592" w:rsidR="001544A0" w:rsidRDefault="001544A0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directeur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hausse de la consommation – hausse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 production – hausse de la masse monétaire</w:t>
            </w:r>
          </w:p>
          <w:p w14:paraId="37AD75E9" w14:textId="3576D379" w:rsidR="001544A0" w:rsidRDefault="001544A0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hausse de l’investissement – baisse des taux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d’intérêt par les banques commerciales.</w:t>
            </w:r>
          </w:p>
          <w:p w14:paraId="2A9BA0D9" w14:textId="77777777" w:rsidR="00784EA9" w:rsidRPr="001544A0" w:rsidRDefault="00784EA9" w:rsidP="0015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137ED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21B2F21" w14:textId="66C1320A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  <w:r w:rsidRPr="001544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05D6921" wp14:editId="310ADFE2">
                  <wp:extent cx="4229100" cy="756582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432" cy="757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BC907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B8BC251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BAAA725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1CDB0AE3" w14:textId="77095AC7" w:rsid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  <w:r w:rsidR="000D1C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Q2. Rédigez à partir du schéma les différentes étapes du mécanisme d’une politique monétaire de relance. Attention à ne pas oublier une étape du mécanisme.</w:t>
            </w:r>
          </w:p>
          <w:p w14:paraId="3CEC70B7" w14:textId="50C4B893" w:rsidR="00EA1CFE" w:rsidRDefault="00EA1CFE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Q3. Soulignez d’une couleur dans votre réponse les effets recherchés d’une politique de relance, puis d’une autre couleur les effets pervers.</w:t>
            </w:r>
          </w:p>
          <w:p w14:paraId="11E3047F" w14:textId="77777777" w:rsidR="000D1C5C" w:rsidRPr="001544A0" w:rsidRDefault="000D1C5C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3222A74" w14:textId="702912CF" w:rsidR="00784EA9" w:rsidRDefault="00784EA9" w:rsidP="0078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</w:t>
            </w:r>
          </w:p>
          <w:p w14:paraId="70C36134" w14:textId="0D71FB8A" w:rsidR="00784EA9" w:rsidRDefault="00784EA9" w:rsidP="0078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––– </w:t>
            </w:r>
          </w:p>
          <w:p w14:paraId="12750985" w14:textId="27CD6D75" w:rsidR="00784EA9" w:rsidRDefault="00784EA9" w:rsidP="0078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–– </w:t>
            </w:r>
          </w:p>
          <w:p w14:paraId="1A3D7524" w14:textId="77735D4E" w:rsidR="001544A0" w:rsidRPr="001544A0" w:rsidRDefault="00784EA9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hausse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la production</w:t>
            </w:r>
          </w:p>
          <w:p w14:paraId="627CFEE9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04C1665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2041428" w14:textId="6C9F4E75" w:rsidR="001544A0" w:rsidRDefault="001544A0" w:rsidP="001544A0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Corrigé (plus éventuellement un lien avec un aspect du cours) : </w:t>
            </w:r>
          </w:p>
          <w:p w14:paraId="3691D8DD" w14:textId="523ACA6F" w:rsidR="00784EA9" w:rsidRPr="001544A0" w:rsidRDefault="00784EA9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Vidéo de la banque de France : </w:t>
            </w:r>
            <w:hyperlink r:id="rId5" w:history="1">
              <w:r w:rsidRPr="00FE152D">
                <w:rPr>
                  <w:rStyle w:val="Lienhypertexte"/>
                  <w:rFonts w:ascii="Calibri" w:eastAsia="Times New Roman" w:hAnsi="Calibri" w:cs="Calibri"/>
                  <w:b/>
                  <w:bCs/>
                  <w:lang w:eastAsia="fr-FR"/>
                </w:rPr>
                <w:t>https://www.youtube.com/watch?v=11e-6CbYOl8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  <w:p w14:paraId="307CDD77" w14:textId="4D6F3962" w:rsidR="00784EA9" w:rsidRDefault="003C72B6" w:rsidP="003C7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Q</w:t>
            </w:r>
            <w:r w:rsidR="00784E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</w:t>
            </w:r>
            <w:r w:rsidR="001544A0"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C72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drawing>
                <wp:inline distT="0" distB="0" distL="0" distR="0" wp14:anchorId="3EF950A6" wp14:editId="7D97C74B">
                  <wp:extent cx="4391638" cy="7135221"/>
                  <wp:effectExtent l="0" t="0" r="9525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638" cy="7135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618EC" w14:textId="37681F13" w:rsidR="001544A0" w:rsidRDefault="000D1C5C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Q2. Une politique monétaire de relance est initiée par la BCE pour stimuler l’économie dans la zone euro. Un des instruments utilisés consiste à baisser les taux directeurs.</w:t>
            </w:r>
          </w:p>
          <w:p w14:paraId="4B288DF6" w14:textId="1862EE35" w:rsidR="000D1C5C" w:rsidRDefault="000D1C5C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Ainsi les banques commerciales répercuteront cette baisse en baissant les taux d’intérêt appliqués à leurs clients (ménages, entreprises).</w:t>
            </w:r>
          </w:p>
          <w:p w14:paraId="3CE69769" w14:textId="77777777" w:rsidR="00EA1CFE" w:rsidRDefault="000D1C5C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Ces derniers demanderont plus de crédits car ceux-ci sont moins coûteux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augmentation des crédits contractés entraine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hausse de la masse monétaire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c’est-à-dire qu’il y aura plus de monnaie en circulation. </w:t>
            </w:r>
          </w:p>
          <w:p w14:paraId="204CEF7F" w14:textId="0C4B3250" w:rsidR="001544A0" w:rsidRPr="001544A0" w:rsidRDefault="00EA1CFE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D1C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ela stimulera la consommation et l’investissement des agents économiques.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Ainsi la demande globale progresse et les entreprises y répondent en augmentant le volume produit. Le PIB augmente donc cela relance l’activité économique.</w:t>
            </w:r>
          </w:p>
          <w:p w14:paraId="428C9834" w14:textId="0F05BC67" w:rsid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Cela </w:t>
            </w:r>
            <w:r w:rsidR="003C72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risque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néanmoins</w:t>
            </w:r>
            <w:r w:rsidR="003C72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</w:t>
            </w:r>
            <w:r w:rsidR="00EA1C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générer de l’inflation.</w:t>
            </w:r>
          </w:p>
          <w:p w14:paraId="33A0B5B8" w14:textId="77777777" w:rsidR="00784EA9" w:rsidRPr="001544A0" w:rsidRDefault="00784EA9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FE5C69E" w14:textId="06673598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D01971B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544A0" w:rsidRPr="001544A0" w14:paraId="699E525E" w14:textId="77777777" w:rsidTr="001544A0">
        <w:trPr>
          <w:trHeight w:val="451"/>
          <w:tblCellSpacing w:w="0" w:type="dxa"/>
        </w:trPr>
        <w:tc>
          <w:tcPr>
            <w:tcW w:w="10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7939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 xml:space="preserve">Conseils face aux erreurs les plus fréquentes : (confusion entre les </w:t>
            </w:r>
            <w:proofErr w:type="gramStart"/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notions, ….</w:t>
            </w:r>
            <w:proofErr w:type="gramEnd"/>
            <w:r w:rsidRPr="001544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</w:t>
            </w:r>
          </w:p>
          <w:p w14:paraId="3B3C2E9E" w14:textId="21720F2D" w:rsidR="003C72B6" w:rsidRDefault="003C72B6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-Ne pas confondre politique monétaire et budgétaire</w:t>
            </w:r>
          </w:p>
          <w:p w14:paraId="19173356" w14:textId="2E66DD15" w:rsid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-Ne pas confondre politique de relance et politique de rigueur</w:t>
            </w:r>
          </w:p>
          <w:p w14:paraId="364A4D08" w14:textId="65AEC2D9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-Ne pas confondre les effets attendus d’une politique monétaire et ses effets pervers : l’objectif d’une politique de relance est de stimuler la croissance et son principal effet pervers sera la progression de l’inflation.</w:t>
            </w:r>
          </w:p>
          <w:p w14:paraId="2A19237D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173438F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DF393EC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47EAFCE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B2B6154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A41B824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6423B2F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5E54885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81C1D56" w14:textId="77777777" w:rsidR="001544A0" w:rsidRPr="001544A0" w:rsidRDefault="001544A0" w:rsidP="001544A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44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9CAD02A" w14:textId="77777777" w:rsidR="001544A0" w:rsidRPr="001544A0" w:rsidRDefault="001544A0" w:rsidP="001544A0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4A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19D4BBA" w14:textId="051776DC" w:rsidR="001544A0" w:rsidRDefault="001544A0" w:rsidP="001544A0">
      <w:pPr>
        <w:pStyle w:val="Default"/>
        <w:rPr>
          <w:sz w:val="22"/>
          <w:szCs w:val="22"/>
        </w:rPr>
      </w:pPr>
    </w:p>
    <w:p w14:paraId="74FFF0EC" w14:textId="13E0F166" w:rsidR="001544A0" w:rsidRDefault="001544A0"/>
    <w:p w14:paraId="26AEFDA5" w14:textId="77777777" w:rsidR="001544A0" w:rsidRPr="001544A0" w:rsidRDefault="001544A0" w:rsidP="00154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9943F" w14:textId="01139B50" w:rsidR="001544A0" w:rsidRDefault="001544A0"/>
    <w:p w14:paraId="6839FA11" w14:textId="77777777" w:rsidR="001544A0" w:rsidRDefault="001544A0"/>
    <w:sectPr w:rsidR="0015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0"/>
    <w:rsid w:val="000D1C5C"/>
    <w:rsid w:val="001544A0"/>
    <w:rsid w:val="003C72B6"/>
    <w:rsid w:val="00784EA9"/>
    <w:rsid w:val="00CE08E4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0614"/>
  <w15:chartTrackingRefBased/>
  <w15:docId w15:val="{62E1E9D4-CC3E-456E-9325-B0115378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54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9915,bqiaagaaeyqcaaagiaiaaaouhqaabaidaaaaaaaaaaaaaaaaaaaaaaaaaaaaaaaaaaaaaaaaaaaaaaaaaaaaaaaaaaaaaaaaaaaaaaaaaaaaaaaaaaaaaaaaaaaaaaaaaaaaaaaaaaaaaaaaaaaaaaaaaaaaaaaaaaaaaaaaaaaaaaaaaaaaaaaaaaaaaaaaaaaaaaaaaaaaaaaaaaaaaaaaaaaaaaaaaaaaaaaa"/>
    <w:basedOn w:val="Normal"/>
    <w:rsid w:val="0015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5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4E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11e-6CbYOl8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 VISITEUR</dc:creator>
  <cp:keywords/>
  <dc:description/>
  <cp:lastModifiedBy>14 VISITEUR</cp:lastModifiedBy>
  <cp:revision>2</cp:revision>
  <dcterms:created xsi:type="dcterms:W3CDTF">2024-05-07T09:32:00Z</dcterms:created>
  <dcterms:modified xsi:type="dcterms:W3CDTF">2024-05-07T09:32:00Z</dcterms:modified>
</cp:coreProperties>
</file>