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F5B" w:rsidRPr="006F1F5B" w:rsidRDefault="006F1F5B" w:rsidP="006F1F5B">
      <w:r w:rsidRPr="006F1F5B">
        <w:rPr>
          <w:b/>
          <w:bCs/>
        </w:rPr>
        <w:t xml:space="preserve">Plan en « Nous / vous / ils » pour répondre à la question : </w:t>
      </w:r>
      <w:r w:rsidRPr="006F1F5B">
        <w:rPr>
          <w:b/>
          <w:bCs/>
          <w:highlight w:val="yellow"/>
        </w:rPr>
        <w:t>"Les voyages élargissent-ils l’esprit ou renforcent-ils le sentiment d’appartenance ?"</w:t>
      </w:r>
      <w:bookmarkStart w:id="0" w:name="_GoBack"/>
      <w:bookmarkEnd w:id="0"/>
    </w:p>
    <w:p w:rsidR="006F1F5B" w:rsidRPr="006F1F5B" w:rsidRDefault="006F1F5B" w:rsidP="006F1F5B">
      <w:r w:rsidRPr="006F1F5B">
        <w:rPr>
          <w:b/>
          <w:bCs/>
        </w:rPr>
        <w:t>Nous :</w:t>
      </w:r>
    </w:p>
    <w:p w:rsidR="006F1F5B" w:rsidRPr="006F1F5B" w:rsidRDefault="006F1F5B" w:rsidP="006F1F5B">
      <w:pPr>
        <w:numPr>
          <w:ilvl w:val="0"/>
          <w:numId w:val="1"/>
        </w:numPr>
      </w:pPr>
      <w:r w:rsidRPr="006F1F5B">
        <w:t>Pour nous, voyageurs et observateurs de la nature humaine, les voyages sont une expérience riche et complexe qui peut à la fois élargir l'esprit et renforcer le sentiment d'appartenance. Nous constatons que les rencontres avec de nouvelles cultures, la découverte de paysages exotiques et l'immersion dans des environnements différents peuvent ouvrir notre esprit à la diversité du monde et favoriser un sentiment d'ouverture et de tolérance envers autrui.</w:t>
      </w:r>
    </w:p>
    <w:p w:rsidR="006F1F5B" w:rsidRPr="006F1F5B" w:rsidRDefault="006F1F5B" w:rsidP="006F1F5B">
      <w:r w:rsidRPr="006F1F5B">
        <w:rPr>
          <w:b/>
          <w:bCs/>
        </w:rPr>
        <w:t>Vous :</w:t>
      </w:r>
    </w:p>
    <w:p w:rsidR="006F1F5B" w:rsidRPr="006F1F5B" w:rsidRDefault="006F1F5B" w:rsidP="006F1F5B">
      <w:pPr>
        <w:numPr>
          <w:ilvl w:val="0"/>
          <w:numId w:val="2"/>
        </w:numPr>
      </w:pPr>
      <w:r w:rsidRPr="006F1F5B">
        <w:t>Pour vous, voyageurs potentiels ou amateurs de découvertes, les voyages offrent l'opportunité de vous confronter à de nouvelles perspectives, de remettre en question vos préjugés et de développer un sens de l'empathie envers les autres cultures. Vous pouvez également ressentir un attachement profond aux endroits que vous visitez, renforçant ainsi votre sentiment d'appartenance à un lieu ou à une communauté.</w:t>
      </w:r>
    </w:p>
    <w:p w:rsidR="006F1F5B" w:rsidRPr="006F1F5B" w:rsidRDefault="006F1F5B" w:rsidP="006F1F5B">
      <w:r w:rsidRPr="006F1F5B">
        <w:rPr>
          <w:b/>
          <w:bCs/>
        </w:rPr>
        <w:t>Ils :</w:t>
      </w:r>
    </w:p>
    <w:p w:rsidR="006F1F5B" w:rsidRPr="006F1F5B" w:rsidRDefault="006F1F5B" w:rsidP="006F1F5B">
      <w:pPr>
        <w:numPr>
          <w:ilvl w:val="0"/>
          <w:numId w:val="3"/>
        </w:numPr>
      </w:pPr>
      <w:r w:rsidRPr="006F1F5B">
        <w:t>Du côté des sociologues et des psychologues, ils étudient les effets des voyages sur la perception de soi et sur le développement de l'identité sociale. Ils reconnaissent que les voyages peuvent influencer la construction de l'identité individuelle en exposant les individus à de nouvelles expériences et en les incitant à réfléchir à leur propre culture et à leur place dans le monde.</w:t>
      </w:r>
    </w:p>
    <w:p w:rsidR="006F1F5B" w:rsidRPr="006F1F5B" w:rsidRDefault="006F1F5B" w:rsidP="006F1F5B">
      <w:r w:rsidRPr="006F1F5B">
        <w:rPr>
          <w:b/>
          <w:bCs/>
        </w:rPr>
        <w:t>Conclusion :</w:t>
      </w:r>
    </w:p>
    <w:p w:rsidR="006F1F5B" w:rsidRPr="006F1F5B" w:rsidRDefault="006F1F5B" w:rsidP="006F1F5B">
      <w:pPr>
        <w:numPr>
          <w:ilvl w:val="0"/>
          <w:numId w:val="4"/>
        </w:numPr>
      </w:pPr>
      <w:r w:rsidRPr="006F1F5B">
        <w:t>En conclusion, les voyages peuvent à la fois élargir l'esprit en ouvrant des horizons nouveaux et enrichissants, tout en renforçant le sentiment d'appartenance en permettant aux individus de se connecter à des lieux et des communautés spécifiques. Cette dualité des voyages reflète la complexité de l'expérience humaine et souligne l'importance de la diversité culturelle dans la construction de l'identité individuelle et collective.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B3735"/>
    <w:multiLevelType w:val="multilevel"/>
    <w:tmpl w:val="32788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8BA26F6"/>
    <w:multiLevelType w:val="multilevel"/>
    <w:tmpl w:val="B07AE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7241820"/>
    <w:multiLevelType w:val="multilevel"/>
    <w:tmpl w:val="7340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FB65A5E"/>
    <w:multiLevelType w:val="multilevel"/>
    <w:tmpl w:val="338E2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F5B"/>
    <w:rsid w:val="006F1F5B"/>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1163D9-4762-4DA2-98A4-A1424F2F2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50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Words>
  <Characters>1583</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2024-02-20T16:26:00Z</dcterms:created>
  <dcterms:modified xsi:type="dcterms:W3CDTF">2024-02-20T16:27:00Z</dcterms:modified>
</cp:coreProperties>
</file>