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FA1" w:rsidRPr="00957FA1" w:rsidRDefault="00957FA1" w:rsidP="00957FA1">
      <w:r w:rsidRPr="00957FA1">
        <w:rPr>
          <w:b/>
          <w:bCs/>
        </w:rPr>
        <w:t xml:space="preserve">Plan en « Nous / vous / ils » pour répondre à la question : </w:t>
      </w:r>
      <w:r w:rsidRPr="00957FA1">
        <w:rPr>
          <w:b/>
          <w:bCs/>
          <w:highlight w:val="yellow"/>
        </w:rPr>
        <w:t>"L’émancipation des femmes au 18e siècle?"</w:t>
      </w:r>
      <w:bookmarkStart w:id="0" w:name="_GoBack"/>
      <w:bookmarkEnd w:id="0"/>
    </w:p>
    <w:p w:rsidR="00957FA1" w:rsidRPr="00957FA1" w:rsidRDefault="00957FA1" w:rsidP="00957FA1">
      <w:r w:rsidRPr="00957FA1">
        <w:rPr>
          <w:b/>
          <w:bCs/>
        </w:rPr>
        <w:t>Nous :</w:t>
      </w:r>
    </w:p>
    <w:p w:rsidR="00957FA1" w:rsidRPr="00957FA1" w:rsidRDefault="00957FA1" w:rsidP="00957FA1">
      <w:pPr>
        <w:numPr>
          <w:ilvl w:val="0"/>
          <w:numId w:val="1"/>
        </w:numPr>
      </w:pPr>
      <w:r w:rsidRPr="00957FA1">
        <w:t>Pour nous, historiens et chercheurs, l'émancipation des femmes au 18e siècle est un sujet complexe et nuancé. Nous reconnaissons que cette période a été marquée par des avancées significatives dans la lutte pour les droits des femmes, notamment en matière d'éducation, de participation politique et d'accès à certaines professions. Cependant, nous soulignons également que ces progrès étaient limités et souvent réservés à une élite restreinte, tandis que la majorité des femmes continuaient à être subordonnées aux hommes dans la société.</w:t>
      </w:r>
    </w:p>
    <w:p w:rsidR="00957FA1" w:rsidRPr="00957FA1" w:rsidRDefault="00957FA1" w:rsidP="00957FA1">
      <w:r w:rsidRPr="00957FA1">
        <w:rPr>
          <w:b/>
          <w:bCs/>
        </w:rPr>
        <w:t>Vous :</w:t>
      </w:r>
    </w:p>
    <w:p w:rsidR="00957FA1" w:rsidRPr="00957FA1" w:rsidRDefault="00957FA1" w:rsidP="00957FA1">
      <w:pPr>
        <w:numPr>
          <w:ilvl w:val="0"/>
          <w:numId w:val="2"/>
        </w:numPr>
      </w:pPr>
      <w:r w:rsidRPr="00957FA1">
        <w:t>Pour vous, étudiants et curieux d'histoire, l'émancipation des femmes au 18e siècle peut sembler paradoxale, car elle coïncide avec une période de profondes inégalités de genre et de préjugés patriarcaux. Vous pourriez être intéressés par les différentes manifestations de l'émancipation des femmes à cette époque, ainsi que par les obstacles et les résistances auxquels elles ont dû faire face pour revendiquer leurs droits et leur autonomie.</w:t>
      </w:r>
    </w:p>
    <w:p w:rsidR="00957FA1" w:rsidRPr="00957FA1" w:rsidRDefault="00957FA1" w:rsidP="00957FA1">
      <w:r w:rsidRPr="00957FA1">
        <w:rPr>
          <w:b/>
          <w:bCs/>
        </w:rPr>
        <w:t>Ils :</w:t>
      </w:r>
    </w:p>
    <w:p w:rsidR="00957FA1" w:rsidRPr="00957FA1" w:rsidRDefault="00957FA1" w:rsidP="00957FA1">
      <w:pPr>
        <w:numPr>
          <w:ilvl w:val="0"/>
          <w:numId w:val="3"/>
        </w:numPr>
      </w:pPr>
      <w:r w:rsidRPr="00957FA1">
        <w:t>Du côté des intellectuels, des réformateurs et des féministes de l'époque, ils ont joué un rôle crucial dans la promotion de l'émancipation des femmes au 18e siècle. Ils ont plaidé en faveur de l'égalité des sexes, de l'accès à l'éducation et de la reconnaissance des droits civiques pour les femmes, contribuant ainsi à jeter les bases du mouvement féministe moderne.</w:t>
      </w:r>
    </w:p>
    <w:p w:rsidR="00957FA1" w:rsidRPr="00957FA1" w:rsidRDefault="00957FA1" w:rsidP="00957FA1">
      <w:r w:rsidRPr="00957FA1">
        <w:rPr>
          <w:b/>
          <w:bCs/>
        </w:rPr>
        <w:t>Conclusion :</w:t>
      </w:r>
    </w:p>
    <w:p w:rsidR="00957FA1" w:rsidRPr="00957FA1" w:rsidRDefault="00957FA1" w:rsidP="00957FA1">
      <w:pPr>
        <w:numPr>
          <w:ilvl w:val="0"/>
          <w:numId w:val="4"/>
        </w:numPr>
      </w:pPr>
      <w:r w:rsidRPr="00957FA1">
        <w:t>En conclusion, l'émancipation des femmes au 18e siècle représente un chapitre important de l'histoire de la lutte pour l'égalité des sexes. Bien que des progrès aient été réalisés dans certains domaines, il reste encore beaucoup à faire pour garantir une véritable égalité entre les hommes et les femmes dans la société. L'étude de cette période historique nous permet de mieux comprendre les racines et les défis du mouvement féministe, ainsi que l'importance de poursuivre la lutte pour les droits des femmes.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F5D06"/>
    <w:multiLevelType w:val="multilevel"/>
    <w:tmpl w:val="D09C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78D6417"/>
    <w:multiLevelType w:val="multilevel"/>
    <w:tmpl w:val="47EE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641F16"/>
    <w:multiLevelType w:val="multilevel"/>
    <w:tmpl w:val="67AC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8D549D"/>
    <w:multiLevelType w:val="multilevel"/>
    <w:tmpl w:val="AC30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FA1"/>
    <w:rsid w:val="00957FA1"/>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C50C21-0E1C-4F1C-BCAF-5D0F5676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8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1694</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2024-02-20T16:25:00Z</dcterms:created>
  <dcterms:modified xsi:type="dcterms:W3CDTF">2024-02-20T16:25:00Z</dcterms:modified>
</cp:coreProperties>
</file>