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83E" w:rsidRPr="0009083E" w:rsidRDefault="0009083E" w:rsidP="0009083E">
      <w:r w:rsidRPr="0009083E">
        <w:rPr>
          <w:b/>
          <w:bCs/>
        </w:rPr>
        <w:t xml:space="preserve">Plan construit en fonction des acteurs et de leurs intérêts pour le sujet du Grand Oral : </w:t>
      </w:r>
      <w:r w:rsidRPr="0009083E">
        <w:rPr>
          <w:b/>
          <w:bCs/>
          <w:highlight w:val="yellow"/>
        </w:rPr>
        <w:t>"En quoi l’expression de nos émotions a-t-elle un impact sur notre croissance ?"</w:t>
      </w:r>
    </w:p>
    <w:p w:rsidR="0009083E" w:rsidRPr="0009083E" w:rsidRDefault="0009083E" w:rsidP="0009083E">
      <w:r w:rsidRPr="0009083E">
        <w:rPr>
          <w:b/>
          <w:bCs/>
        </w:rPr>
        <w:t>Les acteurs :</w:t>
      </w:r>
    </w:p>
    <w:p w:rsidR="0009083E" w:rsidRPr="0009083E" w:rsidRDefault="0009083E" w:rsidP="0009083E">
      <w:pPr>
        <w:numPr>
          <w:ilvl w:val="0"/>
          <w:numId w:val="1"/>
        </w:numPr>
      </w:pPr>
      <w:r w:rsidRPr="0009083E">
        <w:rPr>
          <w:b/>
          <w:bCs/>
        </w:rPr>
        <w:t>Les individus :</w:t>
      </w:r>
      <w:bookmarkStart w:id="0" w:name="_GoBack"/>
      <w:bookmarkEnd w:id="0"/>
    </w:p>
    <w:p w:rsidR="0009083E" w:rsidRPr="0009083E" w:rsidRDefault="0009083E" w:rsidP="0009083E">
      <w:pPr>
        <w:numPr>
          <w:ilvl w:val="1"/>
          <w:numId w:val="1"/>
        </w:numPr>
      </w:pPr>
      <w:r w:rsidRPr="0009083E">
        <w:t>ils sont directement concernés par l'expression et la gestion de leurs émotions tout au long de leur vie. Leur intérêt réside dans la compréhension de l'impact de leurs émotions sur leur développement personnel et leur bien-être général.</w:t>
      </w:r>
    </w:p>
    <w:p w:rsidR="0009083E" w:rsidRPr="0009083E" w:rsidRDefault="0009083E" w:rsidP="0009083E">
      <w:pPr>
        <w:numPr>
          <w:ilvl w:val="0"/>
          <w:numId w:val="1"/>
        </w:numPr>
      </w:pPr>
      <w:r w:rsidRPr="0009083E">
        <w:rPr>
          <w:b/>
          <w:bCs/>
        </w:rPr>
        <w:t>Les parents et les éducateurs :</w:t>
      </w:r>
    </w:p>
    <w:p w:rsidR="0009083E" w:rsidRPr="0009083E" w:rsidRDefault="0009083E" w:rsidP="0009083E">
      <w:pPr>
        <w:numPr>
          <w:ilvl w:val="1"/>
          <w:numId w:val="1"/>
        </w:numPr>
      </w:pPr>
      <w:r w:rsidRPr="0009083E">
        <w:t>ils jouent un rôle clé dans l'apprentissage des enfants sur l'expression émotionnelle et la gestion des émotions. Leur intérêt est de fournir un environnement favorable à l'expression saine des émotions et de favoriser le développement émotionnel des enfants.</w:t>
      </w:r>
    </w:p>
    <w:p w:rsidR="0009083E" w:rsidRPr="0009083E" w:rsidRDefault="0009083E" w:rsidP="0009083E">
      <w:pPr>
        <w:numPr>
          <w:ilvl w:val="0"/>
          <w:numId w:val="1"/>
        </w:numPr>
      </w:pPr>
      <w:r w:rsidRPr="0009083E">
        <w:rPr>
          <w:b/>
          <w:bCs/>
        </w:rPr>
        <w:t>Les professionnels de la santé mentale et les psychologues :</w:t>
      </w:r>
    </w:p>
    <w:p w:rsidR="0009083E" w:rsidRPr="0009083E" w:rsidRDefault="0009083E" w:rsidP="0009083E">
      <w:pPr>
        <w:numPr>
          <w:ilvl w:val="1"/>
          <w:numId w:val="1"/>
        </w:numPr>
      </w:pPr>
      <w:r w:rsidRPr="0009083E">
        <w:t>ils étudient les effets des émotions sur la santé mentale et le bien-être psychologique. Leur intérêt est d'aider les individus à comprendre et à gérer leurs émotions de manière adaptée pour favoriser une croissance émotionnelle et personnelle positive.</w:t>
      </w:r>
    </w:p>
    <w:p w:rsidR="0009083E" w:rsidRPr="0009083E" w:rsidRDefault="0009083E" w:rsidP="0009083E">
      <w:r w:rsidRPr="0009083E">
        <w:rPr>
          <w:b/>
          <w:bCs/>
        </w:rPr>
        <w:t>Les intérêts et argumentaires déployés par les différents acteurs :</w:t>
      </w:r>
    </w:p>
    <w:p w:rsidR="0009083E" w:rsidRPr="0009083E" w:rsidRDefault="0009083E" w:rsidP="0009083E">
      <w:pPr>
        <w:numPr>
          <w:ilvl w:val="0"/>
          <w:numId w:val="2"/>
        </w:numPr>
      </w:pPr>
      <w:r w:rsidRPr="0009083E">
        <w:rPr>
          <w:b/>
          <w:bCs/>
        </w:rPr>
        <w:t>Les individus :</w:t>
      </w:r>
    </w:p>
    <w:p w:rsidR="0009083E" w:rsidRPr="0009083E" w:rsidRDefault="0009083E" w:rsidP="0009083E">
      <w:pPr>
        <w:numPr>
          <w:ilvl w:val="1"/>
          <w:numId w:val="2"/>
        </w:numPr>
      </w:pPr>
      <w:r w:rsidRPr="0009083E">
        <w:t>intérêt : comprendre comment l'expression de leurs émotions affecte leur développement personnel.</w:t>
      </w:r>
    </w:p>
    <w:p w:rsidR="0009083E" w:rsidRPr="0009083E" w:rsidRDefault="0009083E" w:rsidP="0009083E">
      <w:pPr>
        <w:numPr>
          <w:ilvl w:val="1"/>
          <w:numId w:val="2"/>
        </w:numPr>
      </w:pPr>
      <w:r w:rsidRPr="0009083E">
        <w:t>argument : ils peuvent témoigner de l'impact positif de l'expression émotionnelle sur leur bien-être mental, leurs relations interpersonnelles et leur capacité à faire face aux défis de la vie.</w:t>
      </w:r>
    </w:p>
    <w:p w:rsidR="0009083E" w:rsidRPr="0009083E" w:rsidRDefault="0009083E" w:rsidP="0009083E">
      <w:pPr>
        <w:numPr>
          <w:ilvl w:val="0"/>
          <w:numId w:val="2"/>
        </w:numPr>
      </w:pPr>
      <w:r w:rsidRPr="0009083E">
        <w:rPr>
          <w:b/>
          <w:bCs/>
        </w:rPr>
        <w:t>Les parents et les éducateurs :</w:t>
      </w:r>
    </w:p>
    <w:p w:rsidR="0009083E" w:rsidRPr="0009083E" w:rsidRDefault="0009083E" w:rsidP="0009083E">
      <w:pPr>
        <w:numPr>
          <w:ilvl w:val="1"/>
          <w:numId w:val="2"/>
        </w:numPr>
      </w:pPr>
      <w:r w:rsidRPr="0009083E">
        <w:t>intérêt : favoriser le développement émotionnel des enfants.</w:t>
      </w:r>
    </w:p>
    <w:p w:rsidR="0009083E" w:rsidRPr="0009083E" w:rsidRDefault="0009083E" w:rsidP="0009083E">
      <w:pPr>
        <w:numPr>
          <w:ilvl w:val="1"/>
          <w:numId w:val="2"/>
        </w:numPr>
      </w:pPr>
      <w:r w:rsidRPr="0009083E">
        <w:t>argument : ils peuvent promouvoir un environnement sécurisé et soutenant où les enfants se sentent libres d'exprimer leurs émotions, ce qui favorise une meilleure compréhension de soi et des autres, ainsi qu'une croissance émotionnelle saine.</w:t>
      </w:r>
    </w:p>
    <w:p w:rsidR="0009083E" w:rsidRPr="0009083E" w:rsidRDefault="0009083E" w:rsidP="0009083E">
      <w:pPr>
        <w:numPr>
          <w:ilvl w:val="0"/>
          <w:numId w:val="2"/>
        </w:numPr>
      </w:pPr>
      <w:r w:rsidRPr="0009083E">
        <w:rPr>
          <w:b/>
          <w:bCs/>
        </w:rPr>
        <w:t>Les professionnels de la santé mentale et les psychologues :</w:t>
      </w:r>
    </w:p>
    <w:p w:rsidR="0009083E" w:rsidRPr="0009083E" w:rsidRDefault="0009083E" w:rsidP="0009083E">
      <w:pPr>
        <w:numPr>
          <w:ilvl w:val="1"/>
          <w:numId w:val="2"/>
        </w:numPr>
      </w:pPr>
      <w:r w:rsidRPr="0009083E">
        <w:t>intérêt : promouvoir le bien-être émotionnel et psychologique.</w:t>
      </w:r>
    </w:p>
    <w:p w:rsidR="0009083E" w:rsidRPr="0009083E" w:rsidRDefault="0009083E" w:rsidP="0009083E">
      <w:pPr>
        <w:numPr>
          <w:ilvl w:val="1"/>
          <w:numId w:val="2"/>
        </w:numPr>
      </w:pPr>
      <w:r w:rsidRPr="0009083E">
        <w:t>argument : ils peuvent fournir des conseils et des techniques pour aider les individus à reconnaître, comprendre et gérer leurs émotions de manière constructive, ce qui favorise une croissance émotionnelle positive et une meilleure adaptation aux défis de la vie.</w:t>
      </w:r>
    </w:p>
    <w:p w:rsidR="0009083E" w:rsidRPr="0009083E" w:rsidRDefault="0009083E" w:rsidP="0009083E">
      <w:r w:rsidRPr="0009083E">
        <w:rPr>
          <w:b/>
          <w:bCs/>
        </w:rPr>
        <w:t>Les limites :</w:t>
      </w:r>
    </w:p>
    <w:p w:rsidR="0009083E" w:rsidRPr="0009083E" w:rsidRDefault="0009083E" w:rsidP="0009083E">
      <w:pPr>
        <w:numPr>
          <w:ilvl w:val="0"/>
          <w:numId w:val="3"/>
        </w:numPr>
      </w:pPr>
      <w:r w:rsidRPr="0009083E">
        <w:lastRenderedPageBreak/>
        <w:t>Bien que l'expression émotionnelle puisse avoir des effets positifs sur notre croissance personnelle et émotionnelle, il est important de reconnaître qu'une expression excessive ou inappropriée des émotions peut aussi avoir des conséquences négatives. Il est donc crucial d'apprendre à exprimer et à gérer nos émotions de manière équilibrée et adaptée pour favoriser une croissance émotionnelle et personnelle positive.</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A469E3"/>
    <w:multiLevelType w:val="multilevel"/>
    <w:tmpl w:val="F52A0EC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612117F"/>
    <w:multiLevelType w:val="multilevel"/>
    <w:tmpl w:val="D50CC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8A61F1A"/>
    <w:multiLevelType w:val="multilevel"/>
    <w:tmpl w:val="B1A82B6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83E"/>
    <w:rsid w:val="0009083E"/>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3754F8-5D02-4833-B6E9-395DF2674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406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397</Words>
  <Characters>2184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2024-02-20T15:49:00Z</dcterms:created>
  <dcterms:modified xsi:type="dcterms:W3CDTF">2024-02-20T15:49:00Z</dcterms:modified>
</cp:coreProperties>
</file>