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C06" w:rsidRPr="00106C06" w:rsidRDefault="00106C06" w:rsidP="00106C06">
      <w:bookmarkStart w:id="0" w:name="_GoBack"/>
      <w:bookmarkEnd w:id="0"/>
      <w:r w:rsidRPr="00106C06">
        <w:rPr>
          <w:highlight w:val="yellow"/>
        </w:rPr>
        <w:t>"Pourquoi la croissance économique a été impactée par la COVID-19 ?"</w:t>
      </w:r>
    </w:p>
    <w:p w:rsidR="00106C06" w:rsidRPr="00106C06" w:rsidRDefault="00106C06" w:rsidP="00106C06">
      <w:r w:rsidRPr="00106C06">
        <w:rPr>
          <w:b/>
          <w:bCs/>
        </w:rPr>
        <w:t>Les faits</w:t>
      </w:r>
    </w:p>
    <w:p w:rsidR="00106C06" w:rsidRPr="00106C06" w:rsidRDefault="00106C06" w:rsidP="00106C06">
      <w:pPr>
        <w:numPr>
          <w:ilvl w:val="0"/>
          <w:numId w:val="1"/>
        </w:numPr>
      </w:pPr>
      <w:r w:rsidRPr="00106C06">
        <w:t>La croissance économique a été fortement impactée par la COVID-19 en raison des mesures de confinement et de distanciation sociale mises en place pour contenir la propagation du virus. Ces mesures ont entraîné la fermeture temporaire de nombreuses entreprises, la suspension des activités économiques et la mise en chômage partiel ou total de millions de travailleurs à travers le monde.</w:t>
      </w:r>
    </w:p>
    <w:p w:rsidR="00106C06" w:rsidRPr="00106C06" w:rsidRDefault="00106C06" w:rsidP="00106C06">
      <w:r w:rsidRPr="00106C06">
        <w:rPr>
          <w:b/>
          <w:bCs/>
        </w:rPr>
        <w:t>Les arguments adverses</w:t>
      </w:r>
    </w:p>
    <w:p w:rsidR="00106C06" w:rsidRPr="00106C06" w:rsidRDefault="00106C06" w:rsidP="00106C06">
      <w:pPr>
        <w:numPr>
          <w:ilvl w:val="0"/>
          <w:numId w:val="2"/>
        </w:numPr>
      </w:pPr>
      <w:r w:rsidRPr="00106C06">
        <w:t>Certains pourraient soutenir que les mesures de confinement étaient excessives et qu'elles ont causé des dommages économiques disproportionnés par rapport aux avantages en termes de santé publique. Ils pourraient également affirmer que la pandémie de COVID-19 était un événement imprévisible et incontrôlable, et que la croissance économique aurait été impactée quelles que soient les mesures prises.</w:t>
      </w:r>
    </w:p>
    <w:p w:rsidR="00106C06" w:rsidRPr="00106C06" w:rsidRDefault="00106C06" w:rsidP="00106C06">
      <w:r w:rsidRPr="00106C06">
        <w:rPr>
          <w:b/>
          <w:bCs/>
        </w:rPr>
        <w:t>La réfutation</w:t>
      </w:r>
    </w:p>
    <w:p w:rsidR="00106C06" w:rsidRPr="00106C06" w:rsidRDefault="00106C06" w:rsidP="00106C06">
      <w:pPr>
        <w:numPr>
          <w:ilvl w:val="0"/>
          <w:numId w:val="3"/>
        </w:numPr>
      </w:pPr>
      <w:r w:rsidRPr="00106C06">
        <w:t>Cependant, il est important de reconnaître que les mesures de confinement étaient nécessaires pour protéger la santé publique et sauver des vies. De plus, la pandémie de COVID-19 a révélé les vulnérabilités structurelles de nombreuses économies, y compris la dépendance excessive à certains secteurs, la fragilité des chaînes d'approvisionnement mondiales et l'insuffisance des filets de sécurité sociale pour soutenir les travailleurs et les entreprises en période de crise.</w:t>
      </w:r>
    </w:p>
    <w:p w:rsidR="00106C06" w:rsidRPr="00106C06" w:rsidRDefault="00106C06" w:rsidP="00106C06">
      <w:r w:rsidRPr="00106C06">
        <w:rPr>
          <w:b/>
          <w:bCs/>
        </w:rPr>
        <w:t>Les arguments favorables</w:t>
      </w:r>
    </w:p>
    <w:p w:rsidR="00106C06" w:rsidRPr="00106C06" w:rsidRDefault="00106C06" w:rsidP="00106C06">
      <w:pPr>
        <w:numPr>
          <w:ilvl w:val="0"/>
          <w:numId w:val="4"/>
        </w:numPr>
      </w:pPr>
      <w:r w:rsidRPr="00106C06">
        <w:t>Pour relancer la croissance économique après la COVID-19, il est essentiel de mettre en œuvre des politiques de relance économique efficaces, telles que des investissements dans les infrastructures, le soutien aux petites entreprises et aux travailleurs vulnérables, ainsi que des réformes structurelles visant à renforcer la résilience des économies face aux chocs futurs. De plus, la transition vers une économie plus durable et résiliente pourrait offrir des opportunités de croissance à long terme tout en contribuant à la lutte contre le changement climatique et d'autres défis mondiaux.</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B6BB2"/>
    <w:multiLevelType w:val="multilevel"/>
    <w:tmpl w:val="9EE4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5D7CEB"/>
    <w:multiLevelType w:val="multilevel"/>
    <w:tmpl w:val="3B06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5C651A"/>
    <w:multiLevelType w:val="multilevel"/>
    <w:tmpl w:val="B19A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C04FAE"/>
    <w:multiLevelType w:val="multilevel"/>
    <w:tmpl w:val="3DFE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C06"/>
    <w:rsid w:val="00106C06"/>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E098"/>
  <w15:chartTrackingRefBased/>
  <w15:docId w15:val="{A067F21F-78AE-47AE-9717-9AE950E99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559355">
      <w:bodyDiv w:val="1"/>
      <w:marLeft w:val="0"/>
      <w:marRight w:val="0"/>
      <w:marTop w:val="0"/>
      <w:marBottom w:val="0"/>
      <w:divBdr>
        <w:top w:val="none" w:sz="0" w:space="0" w:color="auto"/>
        <w:left w:val="none" w:sz="0" w:space="0" w:color="auto"/>
        <w:bottom w:val="none" w:sz="0" w:space="0" w:color="auto"/>
        <w:right w:val="none" w:sz="0" w:space="0" w:color="auto"/>
      </w:divBdr>
      <w:divsChild>
        <w:div w:id="811681588">
          <w:marLeft w:val="0"/>
          <w:marRight w:val="0"/>
          <w:marTop w:val="0"/>
          <w:marBottom w:val="0"/>
          <w:divBdr>
            <w:top w:val="single" w:sz="2" w:space="0" w:color="E3E3E3"/>
            <w:left w:val="single" w:sz="2" w:space="0" w:color="E3E3E3"/>
            <w:bottom w:val="single" w:sz="2" w:space="0" w:color="E3E3E3"/>
            <w:right w:val="single" w:sz="2" w:space="0" w:color="E3E3E3"/>
          </w:divBdr>
          <w:divsChild>
            <w:div w:id="2100327033">
              <w:marLeft w:val="0"/>
              <w:marRight w:val="0"/>
              <w:marTop w:val="100"/>
              <w:marBottom w:val="100"/>
              <w:divBdr>
                <w:top w:val="single" w:sz="2" w:space="0" w:color="E3E3E3"/>
                <w:left w:val="single" w:sz="2" w:space="0" w:color="E3E3E3"/>
                <w:bottom w:val="single" w:sz="2" w:space="0" w:color="E3E3E3"/>
                <w:right w:val="single" w:sz="2" w:space="0" w:color="E3E3E3"/>
              </w:divBdr>
              <w:divsChild>
                <w:div w:id="761531906">
                  <w:marLeft w:val="0"/>
                  <w:marRight w:val="0"/>
                  <w:marTop w:val="0"/>
                  <w:marBottom w:val="0"/>
                  <w:divBdr>
                    <w:top w:val="single" w:sz="2" w:space="0" w:color="E3E3E3"/>
                    <w:left w:val="single" w:sz="2" w:space="0" w:color="E3E3E3"/>
                    <w:bottom w:val="single" w:sz="2" w:space="0" w:color="E3E3E3"/>
                    <w:right w:val="single" w:sz="2" w:space="0" w:color="E3E3E3"/>
                  </w:divBdr>
                  <w:divsChild>
                    <w:div w:id="1235046130">
                      <w:marLeft w:val="0"/>
                      <w:marRight w:val="0"/>
                      <w:marTop w:val="0"/>
                      <w:marBottom w:val="0"/>
                      <w:divBdr>
                        <w:top w:val="single" w:sz="2" w:space="0" w:color="E3E3E3"/>
                        <w:left w:val="single" w:sz="2" w:space="0" w:color="E3E3E3"/>
                        <w:bottom w:val="single" w:sz="2" w:space="0" w:color="E3E3E3"/>
                        <w:right w:val="single" w:sz="2" w:space="0" w:color="E3E3E3"/>
                      </w:divBdr>
                      <w:divsChild>
                        <w:div w:id="573660462">
                          <w:marLeft w:val="0"/>
                          <w:marRight w:val="0"/>
                          <w:marTop w:val="0"/>
                          <w:marBottom w:val="0"/>
                          <w:divBdr>
                            <w:top w:val="single" w:sz="2" w:space="0" w:color="E3E3E3"/>
                            <w:left w:val="single" w:sz="2" w:space="0" w:color="E3E3E3"/>
                            <w:bottom w:val="single" w:sz="2" w:space="0" w:color="E3E3E3"/>
                            <w:right w:val="single" w:sz="2" w:space="0" w:color="E3E3E3"/>
                          </w:divBdr>
                          <w:divsChild>
                            <w:div w:id="1594436245">
                              <w:marLeft w:val="0"/>
                              <w:marRight w:val="0"/>
                              <w:marTop w:val="0"/>
                              <w:marBottom w:val="0"/>
                              <w:divBdr>
                                <w:top w:val="single" w:sz="2" w:space="0" w:color="E3E3E3"/>
                                <w:left w:val="single" w:sz="2" w:space="0" w:color="E3E3E3"/>
                                <w:bottom w:val="single" w:sz="2" w:space="0" w:color="E3E3E3"/>
                                <w:right w:val="single" w:sz="2" w:space="0" w:color="E3E3E3"/>
                              </w:divBdr>
                              <w:divsChild>
                                <w:div w:id="143206692">
                                  <w:marLeft w:val="0"/>
                                  <w:marRight w:val="0"/>
                                  <w:marTop w:val="0"/>
                                  <w:marBottom w:val="0"/>
                                  <w:divBdr>
                                    <w:top w:val="single" w:sz="2" w:space="0" w:color="E3E3E3"/>
                                    <w:left w:val="single" w:sz="2" w:space="0" w:color="E3E3E3"/>
                                    <w:bottom w:val="single" w:sz="2" w:space="0" w:color="E3E3E3"/>
                                    <w:right w:val="single" w:sz="2" w:space="0" w:color="E3E3E3"/>
                                  </w:divBdr>
                                  <w:divsChild>
                                    <w:div w:id="476919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5207778">
          <w:marLeft w:val="0"/>
          <w:marRight w:val="0"/>
          <w:marTop w:val="0"/>
          <w:marBottom w:val="0"/>
          <w:divBdr>
            <w:top w:val="single" w:sz="2" w:space="0" w:color="E3E3E3"/>
            <w:left w:val="single" w:sz="2" w:space="0" w:color="E3E3E3"/>
            <w:bottom w:val="single" w:sz="2" w:space="0" w:color="E3E3E3"/>
            <w:right w:val="single" w:sz="2" w:space="0" w:color="E3E3E3"/>
          </w:divBdr>
          <w:divsChild>
            <w:div w:id="1803881003">
              <w:marLeft w:val="0"/>
              <w:marRight w:val="0"/>
              <w:marTop w:val="100"/>
              <w:marBottom w:val="100"/>
              <w:divBdr>
                <w:top w:val="single" w:sz="2" w:space="0" w:color="E3E3E3"/>
                <w:left w:val="single" w:sz="2" w:space="0" w:color="E3E3E3"/>
                <w:bottom w:val="single" w:sz="2" w:space="0" w:color="E3E3E3"/>
                <w:right w:val="single" w:sz="2" w:space="0" w:color="E3E3E3"/>
              </w:divBdr>
              <w:divsChild>
                <w:div w:id="135419512">
                  <w:marLeft w:val="0"/>
                  <w:marRight w:val="0"/>
                  <w:marTop w:val="0"/>
                  <w:marBottom w:val="0"/>
                  <w:divBdr>
                    <w:top w:val="single" w:sz="2" w:space="0" w:color="E3E3E3"/>
                    <w:left w:val="single" w:sz="2" w:space="0" w:color="E3E3E3"/>
                    <w:bottom w:val="single" w:sz="2" w:space="0" w:color="E3E3E3"/>
                    <w:right w:val="single" w:sz="2" w:space="0" w:color="E3E3E3"/>
                  </w:divBdr>
                  <w:divsChild>
                    <w:div w:id="260339761">
                      <w:marLeft w:val="0"/>
                      <w:marRight w:val="0"/>
                      <w:marTop w:val="0"/>
                      <w:marBottom w:val="0"/>
                      <w:divBdr>
                        <w:top w:val="single" w:sz="2" w:space="0" w:color="E3E3E3"/>
                        <w:left w:val="single" w:sz="2" w:space="0" w:color="E3E3E3"/>
                        <w:bottom w:val="single" w:sz="2" w:space="0" w:color="E3E3E3"/>
                        <w:right w:val="single" w:sz="2" w:space="0" w:color="E3E3E3"/>
                      </w:divBdr>
                      <w:divsChild>
                        <w:div w:id="1447892163">
                          <w:marLeft w:val="0"/>
                          <w:marRight w:val="0"/>
                          <w:marTop w:val="0"/>
                          <w:marBottom w:val="0"/>
                          <w:divBdr>
                            <w:top w:val="single" w:sz="2" w:space="0" w:color="E3E3E3"/>
                            <w:left w:val="single" w:sz="2" w:space="0" w:color="E3E3E3"/>
                            <w:bottom w:val="single" w:sz="2" w:space="0" w:color="E3E3E3"/>
                            <w:right w:val="single" w:sz="2" w:space="0" w:color="E3E3E3"/>
                          </w:divBdr>
                          <w:divsChild>
                            <w:div w:id="735738887">
                              <w:marLeft w:val="0"/>
                              <w:marRight w:val="0"/>
                              <w:marTop w:val="0"/>
                              <w:marBottom w:val="0"/>
                              <w:divBdr>
                                <w:top w:val="single" w:sz="2" w:space="0" w:color="E3E3E3"/>
                                <w:left w:val="single" w:sz="2" w:space="0" w:color="E3E3E3"/>
                                <w:bottom w:val="single" w:sz="2" w:space="0" w:color="E3E3E3"/>
                                <w:right w:val="single" w:sz="2" w:space="0" w:color="E3E3E3"/>
                              </w:divBdr>
                              <w:divsChild>
                                <w:div w:id="1457870128">
                                  <w:marLeft w:val="0"/>
                                  <w:marRight w:val="0"/>
                                  <w:marTop w:val="0"/>
                                  <w:marBottom w:val="0"/>
                                  <w:divBdr>
                                    <w:top w:val="single" w:sz="2" w:space="0" w:color="E3E3E3"/>
                                    <w:left w:val="single" w:sz="2" w:space="0" w:color="E3E3E3"/>
                                    <w:bottom w:val="single" w:sz="2" w:space="0" w:color="E3E3E3"/>
                                    <w:right w:val="single" w:sz="2" w:space="0" w:color="E3E3E3"/>
                                  </w:divBdr>
                                  <w:divsChild>
                                    <w:div w:id="92387676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1704125">
                      <w:marLeft w:val="0"/>
                      <w:marRight w:val="0"/>
                      <w:marTop w:val="0"/>
                      <w:marBottom w:val="0"/>
                      <w:divBdr>
                        <w:top w:val="single" w:sz="2" w:space="0" w:color="E3E3E3"/>
                        <w:left w:val="single" w:sz="2" w:space="0" w:color="E3E3E3"/>
                        <w:bottom w:val="single" w:sz="2" w:space="0" w:color="E3E3E3"/>
                        <w:right w:val="single" w:sz="2" w:space="0" w:color="E3E3E3"/>
                      </w:divBdr>
                      <w:divsChild>
                        <w:div w:id="332420567">
                          <w:marLeft w:val="0"/>
                          <w:marRight w:val="0"/>
                          <w:marTop w:val="0"/>
                          <w:marBottom w:val="0"/>
                          <w:divBdr>
                            <w:top w:val="single" w:sz="2" w:space="0" w:color="E3E3E3"/>
                            <w:left w:val="single" w:sz="2" w:space="0" w:color="E3E3E3"/>
                            <w:bottom w:val="single" w:sz="2" w:space="0" w:color="E3E3E3"/>
                            <w:right w:val="single" w:sz="2" w:space="0" w:color="E3E3E3"/>
                          </w:divBdr>
                        </w:div>
                        <w:div w:id="1376467425">
                          <w:marLeft w:val="0"/>
                          <w:marRight w:val="0"/>
                          <w:marTop w:val="0"/>
                          <w:marBottom w:val="0"/>
                          <w:divBdr>
                            <w:top w:val="single" w:sz="2" w:space="0" w:color="E3E3E3"/>
                            <w:left w:val="single" w:sz="2" w:space="0" w:color="E3E3E3"/>
                            <w:bottom w:val="single" w:sz="2" w:space="0" w:color="E3E3E3"/>
                            <w:right w:val="single" w:sz="2" w:space="0" w:color="E3E3E3"/>
                          </w:divBdr>
                          <w:divsChild>
                            <w:div w:id="1732269241">
                              <w:marLeft w:val="0"/>
                              <w:marRight w:val="0"/>
                              <w:marTop w:val="0"/>
                              <w:marBottom w:val="0"/>
                              <w:divBdr>
                                <w:top w:val="single" w:sz="2" w:space="0" w:color="E3E3E3"/>
                                <w:left w:val="single" w:sz="2" w:space="0" w:color="E3E3E3"/>
                                <w:bottom w:val="single" w:sz="2" w:space="0" w:color="E3E3E3"/>
                                <w:right w:val="single" w:sz="2" w:space="0" w:color="E3E3E3"/>
                              </w:divBdr>
                              <w:divsChild>
                                <w:div w:id="507524646">
                                  <w:marLeft w:val="0"/>
                                  <w:marRight w:val="0"/>
                                  <w:marTop w:val="0"/>
                                  <w:marBottom w:val="0"/>
                                  <w:divBdr>
                                    <w:top w:val="single" w:sz="2" w:space="0" w:color="E3E3E3"/>
                                    <w:left w:val="single" w:sz="2" w:space="0" w:color="E3E3E3"/>
                                    <w:bottom w:val="single" w:sz="2" w:space="0" w:color="E3E3E3"/>
                                    <w:right w:val="single" w:sz="2" w:space="0" w:color="E3E3E3"/>
                                  </w:divBdr>
                                  <w:divsChild>
                                    <w:div w:id="6187997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1693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2024-02-20T17:00:00Z</dcterms:created>
  <dcterms:modified xsi:type="dcterms:W3CDTF">2024-02-20T17:00:00Z</dcterms:modified>
</cp:coreProperties>
</file>