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5" w:rsidRDefault="004A763D">
      <w:r>
        <w:rPr>
          <w:noProof/>
          <w:lang w:eastAsia="fr-FR"/>
        </w:rPr>
        <w:pict>
          <v:rect id="_x0000_s1052" style="position:absolute;margin-left:-36.3pt;margin-top:479.35pt;width:209.35pt;height:25.85pt;z-index:251681792" stroked="f">
            <v:textbox>
              <w:txbxContent>
                <w:p w:rsidR="004A763D" w:rsidRDefault="004A763D" w:rsidP="004A763D">
                  <w:r>
                    <w:t>MARAUX Sébastien. Académie Besançon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oval id="_x0000_s1026" style="position:absolute;margin-left:410.35pt;margin-top:211.75pt;width:194.5pt;height:83.85pt;z-index:251658240">
            <v:textbox>
              <w:txbxContent>
                <w:p w:rsidR="00427E98" w:rsidRPr="00427E98" w:rsidRDefault="00427E98" w:rsidP="00427E9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27E98">
                    <w:rPr>
                      <w:b/>
                      <w:sz w:val="32"/>
                      <w:szCs w:val="32"/>
                    </w:rPr>
                    <w:t>L’influence de l’UE dans le monde</w:t>
                  </w:r>
                </w:p>
              </w:txbxContent>
            </v:textbox>
          </v:oval>
        </w:pict>
      </w:r>
      <w:r w:rsidR="00083200"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1" type="#_x0000_t69" style="position:absolute;margin-left:305.2pt;margin-top:233.3pt;width:69.85pt;height:39.75pt;z-index:251663360"/>
        </w:pict>
      </w:r>
      <w:r w:rsidR="00083200"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9" type="#_x0000_t66" style="position:absolute;margin-left:346pt;margin-top:408.45pt;width:29.05pt;height:15.05pt;rotation:-2765522fd;z-index:251679744"/>
        </w:pict>
      </w:r>
      <w:r w:rsidR="00083200">
        <w:rPr>
          <w:noProof/>
          <w:lang w:eastAsia="fr-FR"/>
        </w:rPr>
        <w:pict>
          <v:shape id="_x0000_s1050" type="#_x0000_t66" style="position:absolute;margin-left:607.75pt;margin-top:415.3pt;width:29.05pt;height:15.05pt;rotation:14626192fd;z-index:251680768"/>
        </w:pict>
      </w:r>
      <w:r w:rsidR="00083200">
        <w:rPr>
          <w:noProof/>
          <w:lang w:eastAsia="fr-FR"/>
        </w:rPr>
        <w:pict>
          <v:shape id="_x0000_s1046" type="#_x0000_t66" style="position:absolute;margin-left:480.05pt;margin-top:55.4pt;width:29.05pt;height:15.05pt;rotation:90;z-index:251676672"/>
        </w:pict>
      </w:r>
      <w:r w:rsidR="00083200">
        <w:rPr>
          <w:noProof/>
          <w:lang w:eastAsia="fr-FR"/>
        </w:rPr>
        <w:pict>
          <v:shape id="_x0000_s1047" type="#_x0000_t66" style="position:absolute;margin-left:614.75pt;margin-top:62.4pt;width:38.7pt;height:15.05pt;rotation:9645977fd;z-index:251677696"/>
        </w:pict>
      </w:r>
      <w:r w:rsidR="00083200">
        <w:rPr>
          <w:noProof/>
          <w:lang w:eastAsia="fr-FR"/>
        </w:rPr>
        <w:pict>
          <v:shape id="_x0000_s1048" type="#_x0000_t66" style="position:absolute;margin-left:327.75pt;margin-top:62.4pt;width:38.7pt;height:15.05pt;rotation:2201840fd;z-index:251678720"/>
        </w:pict>
      </w:r>
      <w:r w:rsidR="00083200">
        <w:rPr>
          <w:noProof/>
          <w:lang w:eastAsia="fr-FR"/>
        </w:rPr>
        <w:pict>
          <v:shape id="_x0000_s1035" type="#_x0000_t66" style="position:absolute;margin-left:121.5pt;margin-top:334.4pt;width:38.7pt;height:15.05pt;rotation:10318235fd;z-index:251667456"/>
        </w:pict>
      </w:r>
      <w:r w:rsidR="00083200">
        <w:rPr>
          <w:noProof/>
          <w:lang w:eastAsia="fr-FR"/>
        </w:rPr>
        <w:pict>
          <v:rect id="_x0000_s1038" style="position:absolute;margin-left:-48.3pt;margin-top:341.8pt;width:146.5pt;height:51.45pt;z-index:251670528">
            <v:textbox>
              <w:txbxContent>
                <w:p w:rsidR="00F01818" w:rsidRDefault="00F01818" w:rsidP="00F01818">
                  <w:r>
                    <w:t>Puissance culturelle et sportive : tourisme, francophonie, JO…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shape id="_x0000_s1034" type="#_x0000_t66" style="position:absolute;margin-left:121.5pt;margin-top:247.25pt;width:38.7pt;height:15.05pt;rotation:180;z-index:251666432"/>
        </w:pict>
      </w:r>
      <w:r w:rsidR="00083200">
        <w:rPr>
          <w:noProof/>
          <w:lang w:eastAsia="fr-FR"/>
        </w:rPr>
        <w:pict>
          <v:rect id="_x0000_s1037" style="position:absolute;margin-left:-48.3pt;margin-top:227.9pt;width:146.5pt;height:50.5pt;z-index:251669504">
            <v:textbox>
              <w:txbxContent>
                <w:p w:rsidR="00427E98" w:rsidRDefault="00427E98" w:rsidP="00427E98">
                  <w:r>
                    <w:t xml:space="preserve">Puissance </w:t>
                  </w:r>
                  <w:r w:rsidR="00F01818">
                    <w:t>économique</w:t>
                  </w:r>
                  <w:r>
                    <w:t xml:space="preserve"> : </w:t>
                  </w:r>
                  <w:r w:rsidR="00F01818">
                    <w:t>armement, aéronautique, pharmacie, ZEE et ressources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shape id="_x0000_s1033" type="#_x0000_t66" style="position:absolute;margin-left:121.5pt;margin-top:174.15pt;width:38.7pt;height:15.05pt;rotation:14073409fd;z-index:251665408"/>
        </w:pict>
      </w:r>
      <w:r w:rsidR="00083200">
        <w:rPr>
          <w:noProof/>
          <w:lang w:eastAsia="fr-FR"/>
        </w:rPr>
        <w:pict>
          <v:rect id="_x0000_s1032" style="position:absolute;margin-left:173.05pt;margin-top:196.75pt;width:96.7pt;height:127.75pt;z-index:251664384">
            <v:textbox>
              <w:txbxContent>
                <w:p w:rsidR="00427E98" w:rsidRPr="00427E98" w:rsidRDefault="00427E98" w:rsidP="00427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7E98">
                    <w:rPr>
                      <w:b/>
                      <w:sz w:val="28"/>
                      <w:szCs w:val="28"/>
                    </w:rPr>
                    <w:t>La France apporte ses atouts</w:t>
                  </w:r>
                  <w:r w:rsidR="00732436">
                    <w:rPr>
                      <w:b/>
                      <w:sz w:val="28"/>
                      <w:szCs w:val="28"/>
                    </w:rPr>
                    <w:t xml:space="preserve"> et bénéficie de</w:t>
                  </w:r>
                  <w:r w:rsidRPr="00427E98">
                    <w:rPr>
                      <w:b/>
                      <w:sz w:val="28"/>
                      <w:szCs w:val="28"/>
                    </w:rPr>
                    <w:t xml:space="preserve"> la puissance Européenne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36" style="position:absolute;margin-left:-48.3pt;margin-top:115.05pt;width:146.5pt;height:38.7pt;z-index:251668480">
            <v:textbox>
              <w:txbxContent>
                <w:p w:rsidR="00427E98" w:rsidRDefault="00427E98">
                  <w:r>
                    <w:t>Puissance militaire : OPEX, ONU, OTAN…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44" style="position:absolute;margin-left:305.2pt;margin-top:438.5pt;width:146.5pt;height:53.7pt;z-index:251674624">
            <v:textbox>
              <w:txbxContent>
                <w:p w:rsidR="0064100D" w:rsidRDefault="0064100D" w:rsidP="0064100D">
                  <w:r>
                    <w:t xml:space="preserve">Militaire. Absence d’une défense Europe. Parapluie de l’OTAN. 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45" style="position:absolute;margin-left:527.7pt;margin-top:438.5pt;width:184.65pt;height:53.7pt;z-index:251675648">
            <v:textbox>
              <w:txbxContent>
                <w:p w:rsidR="0064100D" w:rsidRDefault="0064100D" w:rsidP="0064100D">
                  <w:r>
                    <w:t>Politique et diplomatique : pas d’union politique et divergences en matière internationale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30" style="position:absolute;margin-left:383.7pt;margin-top:382.65pt;width:221.15pt;height:25.8pt;z-index:251662336">
            <v:textbox>
              <w:txbxContent>
                <w:p w:rsidR="00427E98" w:rsidRPr="00427E98" w:rsidRDefault="00427E98" w:rsidP="00427E98">
                  <w:pPr>
                    <w:rPr>
                      <w:b/>
                      <w:sz w:val="24"/>
                      <w:szCs w:val="24"/>
                    </w:rPr>
                  </w:pPr>
                  <w:r w:rsidRPr="00427E98">
                    <w:rPr>
                      <w:b/>
                      <w:sz w:val="24"/>
                      <w:szCs w:val="24"/>
                    </w:rPr>
                    <w:t xml:space="preserve">Une puissance </w:t>
                  </w:r>
                  <w:r>
                    <w:rPr>
                      <w:b/>
                      <w:sz w:val="24"/>
                      <w:szCs w:val="24"/>
                    </w:rPr>
                    <w:t xml:space="preserve">limitée d’un point de vue : 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472.9pt;margin-top:314pt;width:54.8pt;height:35.45pt;rotation:180;z-index:251660288">
            <v:textbox style="layout-flow:vertical-ideographic"/>
          </v:shape>
        </w:pict>
      </w:r>
      <w:r w:rsidR="00083200">
        <w:rPr>
          <w:noProof/>
          <w:lang w:eastAsia="fr-FR"/>
        </w:rPr>
        <w:pict>
          <v:shape id="_x0000_s1027" type="#_x0000_t68" style="position:absolute;margin-left:472.9pt;margin-top:146.25pt;width:54.8pt;height:35.45pt;z-index:251659264">
            <v:textbox style="layout-flow:vertical-ideographic"/>
          </v:shape>
        </w:pict>
      </w:r>
      <w:r w:rsidR="00083200">
        <w:rPr>
          <w:noProof/>
          <w:lang w:eastAsia="fr-FR"/>
        </w:rPr>
        <w:pict>
          <v:rect id="_x0000_s1042" style="position:absolute;margin-left:586.6pt;margin-top:6.5pt;width:146.5pt;height:38.7pt;z-index:251673600">
            <v:textbox>
              <w:txbxContent>
                <w:p w:rsidR="0064100D" w:rsidRDefault="0042229D" w:rsidP="0064100D">
                  <w:r>
                    <w:t>Culturel</w:t>
                  </w:r>
                  <w:r w:rsidR="0064100D">
                    <w:t>: 1</w:t>
                  </w:r>
                  <w:r w:rsidR="0064100D" w:rsidRPr="0064100D">
                    <w:rPr>
                      <w:vertAlign w:val="superscript"/>
                    </w:rPr>
                    <w:t>er</w:t>
                  </w:r>
                  <w:r w:rsidR="00E420BE">
                    <w:t xml:space="preserve"> pôle touristique mondial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41" style="position:absolute;margin-left:421.4pt;margin-top:6.5pt;width:146.5pt;height:38.7pt;z-index:251672576">
            <v:textbox>
              <w:txbxContent>
                <w:p w:rsidR="0064100D" w:rsidRDefault="0042229D" w:rsidP="0064100D">
                  <w:r>
                    <w:t>G</w:t>
                  </w:r>
                  <w:r w:rsidR="0064100D">
                    <w:t xml:space="preserve">éopolitique : G20, aide au </w:t>
                  </w:r>
                  <w:r w:rsidR="00E420BE">
                    <w:t>développement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40" style="position:absolute;margin-left:256.55pt;margin-top:6.5pt;width:146.5pt;height:38.7pt;z-index:251671552">
            <v:textbox>
              <w:txbxContent>
                <w:p w:rsidR="0064100D" w:rsidRDefault="0042229D" w:rsidP="0064100D">
                  <w:r>
                    <w:t>Commercial</w:t>
                  </w:r>
                  <w:r w:rsidR="0064100D">
                    <w:t xml:space="preserve"> et économique</w:t>
                  </w:r>
                </w:p>
              </w:txbxContent>
            </v:textbox>
          </v:rect>
        </w:pict>
      </w:r>
      <w:r w:rsidR="00083200">
        <w:rPr>
          <w:noProof/>
          <w:lang w:eastAsia="fr-FR"/>
        </w:rPr>
        <w:pict>
          <v:rect id="_x0000_s1029" style="position:absolute;margin-left:376.2pt;margin-top:87.1pt;width:238.55pt;height:27.95pt;z-index:251661312">
            <v:textbox>
              <w:txbxContent>
                <w:p w:rsidR="00427E98" w:rsidRPr="00427E98" w:rsidRDefault="00427E98">
                  <w:pPr>
                    <w:rPr>
                      <w:b/>
                      <w:sz w:val="24"/>
                      <w:szCs w:val="24"/>
                    </w:rPr>
                  </w:pPr>
                  <w:r w:rsidRPr="00427E98">
                    <w:rPr>
                      <w:b/>
                      <w:sz w:val="24"/>
                      <w:szCs w:val="24"/>
                    </w:rPr>
                    <w:t xml:space="preserve">Une puissance reconnue d’un point de vue : </w:t>
                  </w:r>
                </w:p>
              </w:txbxContent>
            </v:textbox>
          </v:rect>
        </w:pict>
      </w:r>
    </w:p>
    <w:sectPr w:rsidR="00616815" w:rsidSect="00427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7E98"/>
    <w:rsid w:val="00083200"/>
    <w:rsid w:val="0042229D"/>
    <w:rsid w:val="00427E98"/>
    <w:rsid w:val="004A763D"/>
    <w:rsid w:val="00616815"/>
    <w:rsid w:val="0064100D"/>
    <w:rsid w:val="00732436"/>
    <w:rsid w:val="009E151F"/>
    <w:rsid w:val="00E420BE"/>
    <w:rsid w:val="00F0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5</cp:revision>
  <cp:lastPrinted>2017-04-03T17:59:00Z</cp:lastPrinted>
  <dcterms:created xsi:type="dcterms:W3CDTF">2017-04-03T17:35:00Z</dcterms:created>
  <dcterms:modified xsi:type="dcterms:W3CDTF">2017-04-18T08:31:00Z</dcterms:modified>
</cp:coreProperties>
</file>