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FA1" w:rsidRDefault="007A4AF3">
      <w:pPr>
        <w:pStyle w:val="Titre1"/>
      </w:pPr>
      <w:bookmarkStart w:id="0" w:name="_GoBack"/>
      <w:bookmarkEnd w:id="0"/>
      <w:r>
        <w:t xml:space="preserve">Séance 1 : je découvre le </w:t>
      </w:r>
      <w:proofErr w:type="spellStart"/>
      <w:r>
        <w:t>webdocumentaire</w:t>
      </w:r>
      <w:proofErr w:type="spellEnd"/>
      <w:r>
        <w:t xml:space="preserve"> </w:t>
      </w:r>
    </w:p>
    <w:p w:rsidR="00234FA1" w:rsidRDefault="007A4AF3">
      <w:r>
        <w:rPr>
          <w:b/>
        </w:rPr>
        <w:t>Objectif </w:t>
      </w:r>
      <w:r>
        <w:t xml:space="preserve">: comprendre ce qu’est le </w:t>
      </w:r>
      <w:proofErr w:type="spellStart"/>
      <w:r>
        <w:t>webdocumentaire</w:t>
      </w:r>
      <w:proofErr w:type="spellEnd"/>
      <w:r>
        <w:t xml:space="preserve"> et comment il est conçu.</w:t>
      </w:r>
    </w:p>
    <w:p w:rsidR="00234FA1" w:rsidRDefault="007A4AF3">
      <w:r>
        <w:rPr>
          <w:b/>
        </w:rPr>
        <w:t>Consigne </w:t>
      </w:r>
      <w:r>
        <w:rPr>
          <w:b/>
          <w:i/>
        </w:rPr>
        <w:t>:</w:t>
      </w:r>
      <w:r>
        <w:rPr>
          <w:i/>
        </w:rPr>
        <w:t xml:space="preserve"> Visionne un </w:t>
      </w:r>
      <w:proofErr w:type="spellStart"/>
      <w:r>
        <w:rPr>
          <w:i/>
        </w:rPr>
        <w:t>webdocumentaire</w:t>
      </w:r>
      <w:proofErr w:type="spellEnd"/>
      <w:r>
        <w:rPr>
          <w:i/>
        </w:rPr>
        <w:t xml:space="preserve"> parmi ceux sélectionnés par le professeur. Puis réponds à ces questions.</w:t>
      </w:r>
    </w:p>
    <w:tbl>
      <w:tblPr>
        <w:tblStyle w:val="a"/>
        <w:tblW w:w="107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234FA1">
        <w:tc>
          <w:tcPr>
            <w:tcW w:w="10740" w:type="dxa"/>
          </w:tcPr>
          <w:p w:rsidR="00234FA1" w:rsidRDefault="007A4AF3">
            <w:r>
              <w:t xml:space="preserve">Quel est le nom de ce </w:t>
            </w:r>
            <w:proofErr w:type="spellStart"/>
            <w:r>
              <w:t>webdocumentaire</w:t>
            </w:r>
            <w:proofErr w:type="spellEnd"/>
            <w:r>
              <w:t> ?</w:t>
            </w:r>
          </w:p>
          <w:p w:rsidR="00234FA1" w:rsidRDefault="00234FA1"/>
        </w:tc>
      </w:tr>
      <w:tr w:rsidR="00234FA1">
        <w:tc>
          <w:tcPr>
            <w:tcW w:w="10740" w:type="dxa"/>
          </w:tcPr>
          <w:p w:rsidR="00234FA1" w:rsidRDefault="007A4AF3">
            <w:r>
              <w:t xml:space="preserve">Quel est le thème du </w:t>
            </w:r>
            <w:proofErr w:type="spellStart"/>
            <w:r>
              <w:t>webdocumentaire</w:t>
            </w:r>
            <w:proofErr w:type="spellEnd"/>
            <w:r>
              <w:t xml:space="preserve"> ? </w:t>
            </w:r>
          </w:p>
          <w:p w:rsidR="00234FA1" w:rsidRDefault="00234FA1"/>
        </w:tc>
      </w:tr>
      <w:tr w:rsidR="00234FA1">
        <w:tc>
          <w:tcPr>
            <w:tcW w:w="10740" w:type="dxa"/>
          </w:tcPr>
          <w:p w:rsidR="00234FA1" w:rsidRDefault="007A4AF3">
            <w:r>
              <w:t>Que veulent montrer ses créateurs ?</w:t>
            </w:r>
          </w:p>
          <w:p w:rsidR="00234FA1" w:rsidRDefault="00234FA1"/>
          <w:p w:rsidR="00234FA1" w:rsidRDefault="00234FA1"/>
          <w:p w:rsidR="00234FA1" w:rsidRDefault="00234FA1"/>
        </w:tc>
      </w:tr>
      <w:tr w:rsidR="00234FA1">
        <w:tc>
          <w:tcPr>
            <w:tcW w:w="10740" w:type="dxa"/>
          </w:tcPr>
          <w:p w:rsidR="00234FA1" w:rsidRDefault="007A4AF3">
            <w:r>
              <w:t xml:space="preserve">Y a-t-il une histoire, un scénario ? </w:t>
            </w:r>
          </w:p>
          <w:p w:rsidR="00234FA1" w:rsidRDefault="00234FA1"/>
          <w:p w:rsidR="00234FA1" w:rsidRDefault="00234FA1"/>
          <w:p w:rsidR="00234FA1" w:rsidRDefault="00234FA1"/>
        </w:tc>
      </w:tr>
      <w:tr w:rsidR="00234FA1">
        <w:trPr>
          <w:trHeight w:val="920"/>
        </w:trPr>
        <w:tc>
          <w:tcPr>
            <w:tcW w:w="10740" w:type="dxa"/>
          </w:tcPr>
          <w:p w:rsidR="00234FA1" w:rsidRDefault="007A4AF3">
            <w:r>
              <w:t xml:space="preserve">Que </w:t>
            </w:r>
            <w:proofErr w:type="spellStart"/>
            <w:r>
              <w:t>trouve t</w:t>
            </w:r>
            <w:proofErr w:type="spellEnd"/>
            <w:r>
              <w:t>-on comme contenus multimédia ?</w:t>
            </w:r>
          </w:p>
          <w:p w:rsidR="00234FA1" w:rsidRDefault="007A4AF3">
            <w:r>
              <w:rPr>
                <w:sz w:val="48"/>
                <w:szCs w:val="48"/>
              </w:rPr>
              <w:t>□</w:t>
            </w:r>
            <w:r>
              <w:rPr>
                <w:sz w:val="20"/>
                <w:szCs w:val="20"/>
              </w:rPr>
              <w:t xml:space="preserve">des images commentées </w:t>
            </w:r>
            <w:r>
              <w:rPr>
                <w:sz w:val="48"/>
                <w:szCs w:val="48"/>
              </w:rPr>
              <w:t xml:space="preserve">□ </w:t>
            </w:r>
            <w:r>
              <w:rPr>
                <w:sz w:val="20"/>
                <w:szCs w:val="20"/>
              </w:rPr>
              <w:t xml:space="preserve">des vidéos  </w:t>
            </w:r>
            <w:r>
              <w:rPr>
                <w:sz w:val="48"/>
                <w:szCs w:val="48"/>
              </w:rPr>
              <w:t>□</w:t>
            </w:r>
            <w:r>
              <w:rPr>
                <w:sz w:val="20"/>
                <w:szCs w:val="20"/>
              </w:rPr>
              <w:t>des imag</w:t>
            </w:r>
            <w:r>
              <w:rPr>
                <w:sz w:val="20"/>
                <w:szCs w:val="20"/>
              </w:rPr>
              <w:t xml:space="preserve">es dessinées  </w:t>
            </w:r>
            <w:r>
              <w:rPr>
                <w:sz w:val="48"/>
                <w:szCs w:val="48"/>
              </w:rPr>
              <w:t>□</w:t>
            </w:r>
            <w:r>
              <w:rPr>
                <w:sz w:val="20"/>
                <w:szCs w:val="20"/>
              </w:rPr>
              <w:t xml:space="preserve"> autres : …………………………..</w:t>
            </w:r>
          </w:p>
          <w:p w:rsidR="00234FA1" w:rsidRDefault="00234FA1"/>
        </w:tc>
      </w:tr>
      <w:tr w:rsidR="00234FA1">
        <w:tc>
          <w:tcPr>
            <w:tcW w:w="10740" w:type="dxa"/>
          </w:tcPr>
          <w:p w:rsidR="00234FA1" w:rsidRDefault="007A4AF3">
            <w:r>
              <w:t>Comment revient-on à l’accueil ?</w:t>
            </w:r>
          </w:p>
          <w:p w:rsidR="00234FA1" w:rsidRDefault="00234FA1"/>
          <w:p w:rsidR="00234FA1" w:rsidRDefault="00234FA1"/>
        </w:tc>
      </w:tr>
      <w:tr w:rsidR="00234FA1">
        <w:tc>
          <w:tcPr>
            <w:tcW w:w="10740" w:type="dxa"/>
          </w:tcPr>
          <w:p w:rsidR="00234FA1" w:rsidRDefault="007A4AF3">
            <w:r>
              <w:t>Comment passe-t-on d’une partie à une autre ?</w:t>
            </w:r>
          </w:p>
          <w:p w:rsidR="00234FA1" w:rsidRDefault="00234FA1"/>
          <w:p w:rsidR="00234FA1" w:rsidRDefault="00234FA1"/>
        </w:tc>
      </w:tr>
      <w:tr w:rsidR="00234FA1">
        <w:trPr>
          <w:trHeight w:val="800"/>
        </w:trPr>
        <w:tc>
          <w:tcPr>
            <w:tcW w:w="10740" w:type="dxa"/>
          </w:tcPr>
          <w:p w:rsidR="00234FA1" w:rsidRDefault="007A4AF3">
            <w:r>
              <w:t>Que trouve-t-on dans « </w:t>
            </w:r>
            <w:r>
              <w:rPr>
                <w:i/>
              </w:rPr>
              <w:t xml:space="preserve">crédits » ? </w:t>
            </w:r>
            <w:r>
              <w:t>(tout en bas)</w:t>
            </w:r>
          </w:p>
          <w:p w:rsidR="00234FA1" w:rsidRDefault="00234FA1"/>
          <w:p w:rsidR="00234FA1" w:rsidRDefault="00234FA1"/>
        </w:tc>
      </w:tr>
      <w:tr w:rsidR="00234FA1">
        <w:trPr>
          <w:trHeight w:val="800"/>
        </w:trPr>
        <w:tc>
          <w:tcPr>
            <w:tcW w:w="10740" w:type="dxa"/>
          </w:tcPr>
          <w:p w:rsidR="00234FA1" w:rsidRDefault="007A4AF3">
            <w:r>
              <w:t>Que trouve-t-on dans l’onglet « </w:t>
            </w:r>
            <w:r>
              <w:rPr>
                <w:i/>
              </w:rPr>
              <w:t>à propos</w:t>
            </w:r>
            <w:r>
              <w:t> » (tout en bas)</w:t>
            </w:r>
          </w:p>
        </w:tc>
      </w:tr>
      <w:tr w:rsidR="00234FA1">
        <w:tc>
          <w:tcPr>
            <w:tcW w:w="10740" w:type="dxa"/>
          </w:tcPr>
          <w:p w:rsidR="00234FA1" w:rsidRDefault="007A4AF3">
            <w:r>
              <w:t xml:space="preserve">Chronologie : Que se passe-t-il entre le début et la fin : essaie de décrire ce qui se déroule quand tu visionnes le </w:t>
            </w:r>
            <w:proofErr w:type="spellStart"/>
            <w:r>
              <w:t>webdocumentaire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Exemple : « Au début il y a une </w:t>
            </w:r>
            <w:proofErr w:type="gramStart"/>
            <w:r>
              <w:rPr>
                <w:i/>
              </w:rPr>
              <w:t>vidéo ,</w:t>
            </w:r>
            <w:proofErr w:type="gramEnd"/>
            <w:r>
              <w:rPr>
                <w:i/>
              </w:rPr>
              <w:t xml:space="preserve"> ensuite on arrive à un accueil …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 xml:space="preserve">  …… »</w:t>
            </w:r>
          </w:p>
          <w:p w:rsidR="00234FA1" w:rsidRDefault="007A4AF3">
            <w:r>
              <w:t xml:space="preserve"> </w:t>
            </w:r>
          </w:p>
          <w:p w:rsidR="00234FA1" w:rsidRDefault="00234FA1"/>
          <w:p w:rsidR="00234FA1" w:rsidRDefault="00234FA1">
            <w:bookmarkStart w:id="1" w:name="_gjdgxs" w:colFirst="0" w:colLast="0"/>
            <w:bookmarkEnd w:id="1"/>
          </w:p>
          <w:p w:rsidR="00234FA1" w:rsidRDefault="00234FA1"/>
          <w:p w:rsidR="00234FA1" w:rsidRDefault="00234FA1"/>
          <w:p w:rsidR="00234FA1" w:rsidRDefault="00234FA1"/>
          <w:p w:rsidR="00234FA1" w:rsidRDefault="00234FA1"/>
          <w:p w:rsidR="00234FA1" w:rsidRDefault="00234FA1"/>
          <w:p w:rsidR="00234FA1" w:rsidRDefault="00234FA1"/>
        </w:tc>
      </w:tr>
      <w:tr w:rsidR="00234FA1">
        <w:tc>
          <w:tcPr>
            <w:tcW w:w="10740" w:type="dxa"/>
          </w:tcPr>
          <w:p w:rsidR="00234FA1" w:rsidRDefault="007A4AF3">
            <w:r>
              <w:t xml:space="preserve">As-tu remarqué ? Un </w:t>
            </w:r>
            <w:proofErr w:type="spellStart"/>
            <w:r>
              <w:t>webdocumentaire</w:t>
            </w:r>
            <w:proofErr w:type="spellEnd"/>
            <w:r>
              <w:t xml:space="preserve"> est découpé en plusieurs pages, qui t’envoient parfois sur des contenus (vidéos, reportages, </w:t>
            </w:r>
            <w:proofErr w:type="spellStart"/>
            <w:r>
              <w:t>etc</w:t>
            </w:r>
            <w:proofErr w:type="spellEnd"/>
            <w:r>
              <w:t>).</w:t>
            </w:r>
          </w:p>
          <w:p w:rsidR="00234FA1" w:rsidRDefault="007A4AF3">
            <w:r>
              <w:t xml:space="preserve">Au dos de cette feuille, essaie de faire un plan de ce </w:t>
            </w:r>
            <w:proofErr w:type="spellStart"/>
            <w:r>
              <w:t>webdocumentaire</w:t>
            </w:r>
            <w:proofErr w:type="spellEnd"/>
            <w:r>
              <w:t xml:space="preserve">  avec ses parties.</w:t>
            </w:r>
          </w:p>
          <w:p w:rsidR="00234FA1" w:rsidRDefault="00234FA1"/>
        </w:tc>
      </w:tr>
      <w:tr w:rsidR="00234FA1">
        <w:tc>
          <w:tcPr>
            <w:tcW w:w="10740" w:type="dxa"/>
          </w:tcPr>
          <w:p w:rsidR="00234FA1" w:rsidRDefault="007A4AF3">
            <w:r>
              <w:t>A partir de ce que tu viens d</w:t>
            </w:r>
            <w:r>
              <w:t xml:space="preserve">e voir, quelle définition donnerais-tu de ce qu’est un </w:t>
            </w:r>
            <w:proofErr w:type="spellStart"/>
            <w:r>
              <w:t>webdocumentaire</w:t>
            </w:r>
            <w:proofErr w:type="spellEnd"/>
            <w:r>
              <w:t> ?</w:t>
            </w:r>
          </w:p>
          <w:p w:rsidR="00234FA1" w:rsidRDefault="00234FA1"/>
          <w:p w:rsidR="00234FA1" w:rsidRDefault="00234FA1"/>
          <w:p w:rsidR="00234FA1" w:rsidRDefault="00234FA1"/>
          <w:p w:rsidR="00234FA1" w:rsidRDefault="00234FA1"/>
        </w:tc>
      </w:tr>
    </w:tbl>
    <w:p w:rsidR="00234FA1" w:rsidRDefault="00234FA1"/>
    <w:sectPr w:rsidR="00234FA1">
      <w:pgSz w:w="11906" w:h="16838"/>
      <w:pgMar w:top="284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34FA1"/>
    <w:rsid w:val="00234FA1"/>
    <w:rsid w:val="007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5E737387.dotm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HEREDIA</dc:creator>
  <cp:lastModifiedBy>Collège de Champagney</cp:lastModifiedBy>
  <cp:revision>2</cp:revision>
  <dcterms:created xsi:type="dcterms:W3CDTF">2017-01-30T10:49:00Z</dcterms:created>
  <dcterms:modified xsi:type="dcterms:W3CDTF">2017-01-30T10:49:00Z</dcterms:modified>
</cp:coreProperties>
</file>