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872DD" w14:textId="00CC6746" w:rsidR="0056434E" w:rsidRPr="00A80477" w:rsidRDefault="003C17D5" w:rsidP="00A80477">
      <w:pPr>
        <w:jc w:val="center"/>
        <w:rPr>
          <w:b/>
          <w:color w:val="FF0000"/>
        </w:rPr>
      </w:pPr>
      <w:r>
        <w:rPr>
          <w:b/>
          <w:color w:val="FF0000"/>
        </w:rPr>
        <w:t>Thématique</w:t>
      </w:r>
      <w:r w:rsidR="00086867">
        <w:rPr>
          <w:b/>
          <w:color w:val="FF0000"/>
        </w:rPr>
        <w:t xml:space="preserve"> </w:t>
      </w:r>
      <w:r>
        <w:rPr>
          <w:b/>
          <w:color w:val="FF0000"/>
        </w:rPr>
        <w:t>P</w:t>
      </w:r>
      <w:r w:rsidR="00A80477" w:rsidRPr="00A80477">
        <w:rPr>
          <w:b/>
          <w:color w:val="FF0000"/>
        </w:rPr>
        <w:t>arité</w:t>
      </w:r>
      <w:r>
        <w:rPr>
          <w:b/>
          <w:color w:val="FF0000"/>
        </w:rPr>
        <w:t xml:space="preserve"> et sport féminin dans les Jeux Olympiques</w:t>
      </w:r>
    </w:p>
    <w:p w14:paraId="52EB39E3" w14:textId="77777777" w:rsidR="00A80477" w:rsidRDefault="00A80477"/>
    <w:p w14:paraId="25083055" w14:textId="77777777" w:rsidR="00E35011" w:rsidRDefault="00E35011" w:rsidP="004A2C45"/>
    <w:p w14:paraId="4632FCD4" w14:textId="439E780A" w:rsidR="00E35011" w:rsidRPr="00FF6EE3" w:rsidRDefault="002A0084" w:rsidP="004A2C45">
      <w:pPr>
        <w:rPr>
          <w:b/>
        </w:rPr>
      </w:pPr>
      <w:r w:rsidRPr="00FF6EE3">
        <w:rPr>
          <w:b/>
        </w:rPr>
        <w:t>Parcours C</w:t>
      </w:r>
      <w:r w:rsidR="00E35011" w:rsidRPr="00FF6EE3">
        <w:rPr>
          <w:b/>
        </w:rPr>
        <w:t xml:space="preserve">ollège </w:t>
      </w:r>
    </w:p>
    <w:p w14:paraId="5ED411C6" w14:textId="77777777" w:rsidR="00E35011" w:rsidRDefault="00E35011" w:rsidP="004A2C45"/>
    <w:p w14:paraId="7FC1C635" w14:textId="56A6B57F" w:rsidR="00E35011" w:rsidRDefault="00B3051D" w:rsidP="004A2C45">
      <w:r>
        <w:t xml:space="preserve">VC 5 (P. 27-28 ou </w:t>
      </w:r>
      <w:r w:rsidR="00E35011">
        <w:t>P. 38-39</w:t>
      </w:r>
      <w:r>
        <w:t>)</w:t>
      </w:r>
      <w:r w:rsidR="00E35011">
        <w:t> : Parité et sport féminin dans les Jeux Olympiques</w:t>
      </w:r>
    </w:p>
    <w:p w14:paraId="2D1A2397" w14:textId="77777777" w:rsidR="00E35011" w:rsidRDefault="00E35011" w:rsidP="004A2C45"/>
    <w:p w14:paraId="25189CBF" w14:textId="316FE230" w:rsidR="004A2C45" w:rsidRPr="00FF6EE3" w:rsidRDefault="002A0084" w:rsidP="004A2C45">
      <w:pPr>
        <w:rPr>
          <w:b/>
        </w:rPr>
      </w:pPr>
      <w:r w:rsidRPr="00FF6EE3">
        <w:rPr>
          <w:b/>
        </w:rPr>
        <w:t xml:space="preserve">Parcours </w:t>
      </w:r>
      <w:r w:rsidR="004A2C45" w:rsidRPr="00FF6EE3">
        <w:rPr>
          <w:b/>
        </w:rPr>
        <w:t>Lycée</w:t>
      </w:r>
    </w:p>
    <w:p w14:paraId="3C4218B7" w14:textId="77777777" w:rsidR="004A2C45" w:rsidRDefault="004A2C45" w:rsidP="004A2C45"/>
    <w:p w14:paraId="4EBAE957" w14:textId="4DE71B7C" w:rsidR="004A2C45" w:rsidRDefault="00B3051D" w:rsidP="004A2C45">
      <w:r>
        <w:t xml:space="preserve">VL 5 (P. 27-28 ou </w:t>
      </w:r>
      <w:r w:rsidR="004A2C45">
        <w:t>P.</w:t>
      </w:r>
      <w:r w:rsidR="00E35011">
        <w:t xml:space="preserve"> </w:t>
      </w:r>
      <w:r w:rsidR="004A2C45">
        <w:t>80-81</w:t>
      </w:r>
      <w:r>
        <w:t>)</w:t>
      </w:r>
      <w:r w:rsidR="004A2C45">
        <w:t> : Parité et sport féminin dans les Jeux Olympiques</w:t>
      </w:r>
    </w:p>
    <w:p w14:paraId="739685AB" w14:textId="77777777" w:rsidR="004A2C45" w:rsidRDefault="004A2C45"/>
    <w:p w14:paraId="02548236" w14:textId="7C347175" w:rsidR="002A0084" w:rsidRPr="00FF6EE3" w:rsidRDefault="002A0084">
      <w:pPr>
        <w:rPr>
          <w:b/>
        </w:rPr>
      </w:pPr>
      <w:r w:rsidRPr="00FF6EE3">
        <w:rPr>
          <w:b/>
        </w:rPr>
        <w:t>Parcours Études supérieures et adultes</w:t>
      </w:r>
    </w:p>
    <w:p w14:paraId="7092F3DE" w14:textId="77777777" w:rsidR="00A80477" w:rsidRDefault="00A80477"/>
    <w:p w14:paraId="02F19E67" w14:textId="0DC36257" w:rsidR="002A0084" w:rsidRDefault="00B3051D">
      <w:r>
        <w:t xml:space="preserve">VP 5 (P. 29-30 ou </w:t>
      </w:r>
      <w:r w:rsidR="00FF6EE3">
        <w:t>P. 124-125</w:t>
      </w:r>
      <w:r>
        <w:t>)</w:t>
      </w:r>
      <w:r w:rsidR="00FF6EE3">
        <w:t xml:space="preserve"> : Parité et sport féminin dans les Jeux Olympiques </w:t>
      </w:r>
    </w:p>
    <w:p w14:paraId="760102B9" w14:textId="77777777" w:rsidR="00DA36DD" w:rsidRDefault="00DA36DD"/>
    <w:p w14:paraId="424472FC" w14:textId="77777777" w:rsidR="003C17D5" w:rsidRDefault="003C17D5"/>
    <w:p w14:paraId="1FD26E2B" w14:textId="748532CA" w:rsidR="00DA36DD" w:rsidRPr="00AB6FCD" w:rsidRDefault="00DA36DD">
      <w:pPr>
        <w:rPr>
          <w:b/>
        </w:rPr>
      </w:pPr>
      <w:r w:rsidRPr="00AB6FCD">
        <w:rPr>
          <w:b/>
        </w:rPr>
        <w:t>Code couleur</w:t>
      </w:r>
    </w:p>
    <w:p w14:paraId="66D91DF1" w14:textId="77777777" w:rsidR="00DA36DD" w:rsidRDefault="00DA36DD"/>
    <w:p w14:paraId="6C7B0267" w14:textId="00E6500B" w:rsidR="00AB6FCD" w:rsidRDefault="00AB6FCD">
      <w:r>
        <w:t xml:space="preserve">Noir : informations contenues dans le texte de l’exposition </w:t>
      </w:r>
    </w:p>
    <w:p w14:paraId="72A8760D" w14:textId="77777777" w:rsidR="00AB6FCD" w:rsidRDefault="00AB6FCD"/>
    <w:p w14:paraId="17E41ABA" w14:textId="0CA65F8F" w:rsidR="00AB6FCD" w:rsidRPr="00AB6FCD" w:rsidRDefault="00AB6FCD">
      <w:pPr>
        <w:rPr>
          <w:color w:val="008000"/>
        </w:rPr>
      </w:pPr>
      <w:r w:rsidRPr="00AB6FCD">
        <w:rPr>
          <w:color w:val="008000"/>
        </w:rPr>
        <w:t xml:space="preserve">Vert : informations contenues dans le parcours pédagogique </w:t>
      </w:r>
    </w:p>
    <w:p w14:paraId="67FDBDBC" w14:textId="77777777" w:rsidR="00AB6FCD" w:rsidRDefault="00AB6FCD"/>
    <w:p w14:paraId="127C4B64" w14:textId="64187F1D" w:rsidR="00AB6FCD" w:rsidRPr="00AB6FCD" w:rsidRDefault="00AB6FCD">
      <w:pPr>
        <w:rPr>
          <w:color w:val="F79646" w:themeColor="accent6"/>
        </w:rPr>
      </w:pPr>
      <w:r w:rsidRPr="00AB6FCD">
        <w:rPr>
          <w:color w:val="F79646" w:themeColor="accent6"/>
        </w:rPr>
        <w:t xml:space="preserve">Orange : informations contenues dans l’exposition augmentée en ligne </w:t>
      </w:r>
    </w:p>
    <w:p w14:paraId="72670058" w14:textId="77777777" w:rsidR="00DA36DD" w:rsidRDefault="00DA36DD"/>
    <w:p w14:paraId="55CA7A9E" w14:textId="2116A440" w:rsidR="00AB6FCD" w:rsidRPr="00AB6FCD" w:rsidRDefault="00AB6FCD">
      <w:pPr>
        <w:rPr>
          <w:color w:val="3366FF"/>
        </w:rPr>
      </w:pPr>
      <w:r w:rsidRPr="00AB6FCD">
        <w:rPr>
          <w:color w:val="3366FF"/>
        </w:rPr>
        <w:t>Bleu : Informations supplémentaires de contextualisation liées au sport</w:t>
      </w:r>
    </w:p>
    <w:p w14:paraId="57AD5DD8" w14:textId="77777777" w:rsidR="00AB6FCD" w:rsidRDefault="00AB6FCD"/>
    <w:p w14:paraId="689745A1" w14:textId="451F7C3D" w:rsidR="00AB6FCD" w:rsidRPr="00AB6FCD" w:rsidRDefault="00AB6FCD">
      <w:pPr>
        <w:rPr>
          <w:color w:val="FF0000"/>
        </w:rPr>
      </w:pPr>
      <w:r w:rsidRPr="00AB6FCD">
        <w:rPr>
          <w:color w:val="FF0000"/>
        </w:rPr>
        <w:t xml:space="preserve">Rouge : Informations supplémentaires de contextualisation d’ordre général </w:t>
      </w:r>
    </w:p>
    <w:p w14:paraId="0A568381" w14:textId="77777777" w:rsidR="002A0084" w:rsidRDefault="002A0084"/>
    <w:p w14:paraId="3CA287E7" w14:textId="77777777" w:rsidR="003C17D5" w:rsidRDefault="003C17D5"/>
    <w:p w14:paraId="3ED12DFF" w14:textId="79DE52C5" w:rsidR="008A6088" w:rsidRPr="008A6088" w:rsidRDefault="008A6088">
      <w:pPr>
        <w:rPr>
          <w:b/>
        </w:rPr>
      </w:pPr>
      <w:r w:rsidRPr="008A6088">
        <w:rPr>
          <w:b/>
        </w:rPr>
        <w:t xml:space="preserve">Panneaux liés à la thématique </w:t>
      </w:r>
    </w:p>
    <w:p w14:paraId="00EA7D2F" w14:textId="77777777" w:rsidR="008A6088" w:rsidRDefault="008A6088"/>
    <w:p w14:paraId="56FBF268" w14:textId="77777777" w:rsidR="003C17D5" w:rsidRDefault="003C17D5"/>
    <w:tbl>
      <w:tblPr>
        <w:tblStyle w:val="Grille"/>
        <w:tblW w:w="10031" w:type="dxa"/>
        <w:tblLook w:val="04A0" w:firstRow="1" w:lastRow="0" w:firstColumn="1" w:lastColumn="0" w:noHBand="0" w:noVBand="1"/>
      </w:tblPr>
      <w:tblGrid>
        <w:gridCol w:w="3068"/>
        <w:gridCol w:w="6963"/>
      </w:tblGrid>
      <w:tr w:rsidR="006E7FCC" w14:paraId="50A94B39" w14:textId="77777777" w:rsidTr="003C0ECC">
        <w:tc>
          <w:tcPr>
            <w:tcW w:w="3068" w:type="dxa"/>
            <w:vAlign w:val="center"/>
          </w:tcPr>
          <w:p w14:paraId="07AE5B3C" w14:textId="2E2933B7" w:rsidR="006E7FCC" w:rsidRPr="006E7FCC" w:rsidRDefault="006E7FCC" w:rsidP="003C0ECC">
            <w:pPr>
              <w:jc w:val="center"/>
              <w:rPr>
                <w:b/>
                <w:color w:val="FF0000"/>
              </w:rPr>
            </w:pPr>
            <w:r w:rsidRPr="006E7FCC">
              <w:rPr>
                <w:b/>
                <w:color w:val="FF0000"/>
              </w:rPr>
              <w:t>1893</w:t>
            </w:r>
          </w:p>
        </w:tc>
        <w:tc>
          <w:tcPr>
            <w:tcW w:w="6963" w:type="dxa"/>
          </w:tcPr>
          <w:p w14:paraId="46EEC285" w14:textId="204EB94D" w:rsidR="006E7FCC" w:rsidRPr="006E7FCC" w:rsidRDefault="006E7FCC" w:rsidP="00C41CCB">
            <w:pPr>
              <w:jc w:val="both"/>
              <w:rPr>
                <w:color w:val="FF0000"/>
              </w:rPr>
            </w:pPr>
            <w:r w:rsidRPr="006E7FCC">
              <w:rPr>
                <w:color w:val="FF0000"/>
              </w:rPr>
              <w:t>La Nouvelle-Zélande est le premier pays à accorder le droit de vote aux femmes.</w:t>
            </w:r>
          </w:p>
        </w:tc>
      </w:tr>
      <w:tr w:rsidR="003E7068" w14:paraId="7F69BAE0" w14:textId="77777777" w:rsidTr="003C0ECC">
        <w:tc>
          <w:tcPr>
            <w:tcW w:w="3068" w:type="dxa"/>
            <w:vAlign w:val="center"/>
          </w:tcPr>
          <w:p w14:paraId="50A28A80" w14:textId="77777777" w:rsidR="003E7068" w:rsidRPr="003E7068" w:rsidRDefault="003E7068" w:rsidP="003C0ECC">
            <w:pPr>
              <w:jc w:val="center"/>
              <w:rPr>
                <w:b/>
              </w:rPr>
            </w:pPr>
            <w:r w:rsidRPr="003E7068">
              <w:rPr>
                <w:b/>
              </w:rPr>
              <w:t>Athènes 1896</w:t>
            </w:r>
          </w:p>
        </w:tc>
        <w:tc>
          <w:tcPr>
            <w:tcW w:w="6963" w:type="dxa"/>
          </w:tcPr>
          <w:p w14:paraId="2E48B7C8" w14:textId="72A6EC28" w:rsidR="003E7068" w:rsidRDefault="002535AB" w:rsidP="00C41CCB">
            <w:pPr>
              <w:jc w:val="both"/>
            </w:pPr>
            <w:r>
              <w:t>« 241</w:t>
            </w:r>
            <w:bookmarkStart w:id="0" w:name="_GoBack"/>
            <w:bookmarkEnd w:id="0"/>
            <w:r w:rsidR="003E7068">
              <w:t xml:space="preserve"> sportifs amateurs mais aucune femme » </w:t>
            </w:r>
          </w:p>
          <w:p w14:paraId="06A83E46" w14:textId="4B13B5BE" w:rsidR="00BE7D6A" w:rsidRPr="00BE7D6A" w:rsidRDefault="00BE7D6A" w:rsidP="00C41CCB">
            <w:pPr>
              <w:jc w:val="both"/>
              <w:rPr>
                <w:color w:val="008000"/>
              </w:rPr>
            </w:pPr>
          </w:p>
        </w:tc>
      </w:tr>
      <w:tr w:rsidR="00C00F2D" w14:paraId="168D499A" w14:textId="77777777" w:rsidTr="003C0ECC">
        <w:tc>
          <w:tcPr>
            <w:tcW w:w="3068" w:type="dxa"/>
            <w:vAlign w:val="center"/>
          </w:tcPr>
          <w:p w14:paraId="29953D6C" w14:textId="454D4D9F" w:rsidR="00C00F2D" w:rsidRPr="003E7068" w:rsidRDefault="00C00F2D" w:rsidP="003C0ECC">
            <w:pPr>
              <w:jc w:val="center"/>
              <w:rPr>
                <w:b/>
              </w:rPr>
            </w:pPr>
            <w:r>
              <w:rPr>
                <w:b/>
              </w:rPr>
              <w:t>Paris 1900</w:t>
            </w:r>
          </w:p>
        </w:tc>
        <w:tc>
          <w:tcPr>
            <w:tcW w:w="6963" w:type="dxa"/>
          </w:tcPr>
          <w:p w14:paraId="16D7950A" w14:textId="647D3809" w:rsidR="00C00F2D" w:rsidRDefault="00C00F2D" w:rsidP="00C41CCB">
            <w:pPr>
              <w:jc w:val="both"/>
            </w:pPr>
            <w:r>
              <w:t>« Un millier de participants (dont 22 femmes soit 2,20 %</w:t>
            </w:r>
            <w:r w:rsidR="009C3037">
              <w:t>)</w:t>
            </w:r>
            <w:r>
              <w:t> »</w:t>
            </w:r>
          </w:p>
          <w:p w14:paraId="32DB96CC" w14:textId="77777777" w:rsidR="00C00F2D" w:rsidRDefault="00C00F2D" w:rsidP="00C41CCB">
            <w:pPr>
              <w:jc w:val="both"/>
            </w:pPr>
          </w:p>
          <w:p w14:paraId="2B4D000C" w14:textId="75EEACB4" w:rsidR="009C3037" w:rsidRDefault="00F16122" w:rsidP="00C41CCB">
            <w:pPr>
              <w:jc w:val="both"/>
              <w:rPr>
                <w:color w:val="3366FF"/>
              </w:rPr>
            </w:pPr>
            <w:r>
              <w:rPr>
                <w:color w:val="008000"/>
              </w:rPr>
              <w:t>VC 5</w:t>
            </w:r>
            <w:r w:rsidR="009C3037">
              <w:rPr>
                <w:color w:val="008000"/>
              </w:rPr>
              <w:t xml:space="preserve"> Activité 3</w:t>
            </w:r>
            <w:r w:rsidR="009C3037" w:rsidRPr="00756B31">
              <w:rPr>
                <w:color w:val="008000"/>
              </w:rPr>
              <w:t> :</w:t>
            </w:r>
            <w:r w:rsidR="009C3037">
              <w:rPr>
                <w:color w:val="008000"/>
              </w:rPr>
              <w:t xml:space="preserve"> La britannique Charlotte Cooper remporte en tennis le simple dame</w:t>
            </w:r>
            <w:r w:rsidR="004045A4">
              <w:rPr>
                <w:color w:val="008000"/>
              </w:rPr>
              <w:t>s</w:t>
            </w:r>
            <w:r w:rsidR="009C3037">
              <w:rPr>
                <w:color w:val="008000"/>
              </w:rPr>
              <w:t xml:space="preserve"> et devient la première femme médaillée des Jeux </w:t>
            </w:r>
            <w:r w:rsidR="009C3037" w:rsidRPr="004045A4">
              <w:rPr>
                <w:color w:val="008000"/>
              </w:rPr>
              <w:t>Olympiques.</w:t>
            </w:r>
            <w:r w:rsidR="00437B03">
              <w:rPr>
                <w:color w:val="008000"/>
              </w:rPr>
              <w:t xml:space="preserve"> </w:t>
            </w:r>
            <w:r w:rsidR="00437B03" w:rsidRPr="00437B03">
              <w:rPr>
                <w:color w:val="F79646" w:themeColor="accent6"/>
              </w:rPr>
              <w:t>La gagnante reçoit une couronne d’olivier et une médaille d’argent.</w:t>
            </w:r>
            <w:r w:rsidR="00437B03">
              <w:rPr>
                <w:color w:val="008000"/>
              </w:rPr>
              <w:t xml:space="preserve"> Charlotte Cooper</w:t>
            </w:r>
            <w:r w:rsidR="009C3037" w:rsidRPr="004045A4">
              <w:rPr>
                <w:color w:val="008000"/>
              </w:rPr>
              <w:t xml:space="preserve"> remporte aussi à cinq reprises le tournoi de Wimbledon</w:t>
            </w:r>
            <w:r w:rsidR="004045A4" w:rsidRPr="004045A4">
              <w:rPr>
                <w:color w:val="008000"/>
              </w:rPr>
              <w:t xml:space="preserve">, record toujours d’actualité. </w:t>
            </w:r>
            <w:r w:rsidR="009C3037">
              <w:rPr>
                <w:color w:val="3366FF"/>
              </w:rPr>
              <w:t xml:space="preserve"> </w:t>
            </w:r>
          </w:p>
          <w:p w14:paraId="4407A0BB" w14:textId="77777777" w:rsidR="001652F9" w:rsidRDefault="001652F9" w:rsidP="00C41CCB">
            <w:pPr>
              <w:jc w:val="both"/>
              <w:rPr>
                <w:color w:val="3366FF"/>
              </w:rPr>
            </w:pPr>
          </w:p>
          <w:p w14:paraId="5D62135A" w14:textId="0F5A46F0" w:rsidR="001652F9" w:rsidRDefault="001652F9" w:rsidP="003B3467">
            <w:pPr>
              <w:jc w:val="both"/>
            </w:pPr>
            <w:r>
              <w:rPr>
                <w:color w:val="F79646" w:themeColor="accent6"/>
              </w:rPr>
              <w:t>L’américaine</w:t>
            </w:r>
            <w:r w:rsidR="00F15671">
              <w:rPr>
                <w:color w:val="F79646" w:themeColor="accent6"/>
              </w:rPr>
              <w:t xml:space="preserve"> Margaret Abbott participe à la compétition de golf qu’elle pense être organisée dans le cadre de l’Exposition universelle </w:t>
            </w:r>
            <w:r w:rsidR="003B3467">
              <w:rPr>
                <w:color w:val="F79646" w:themeColor="accent6"/>
              </w:rPr>
              <w:t>parisienne. Elle rentre aux Etats-Unis sans savoir qu’elle a remporté la première place dans le cadre des Jeux Olympiques.</w:t>
            </w:r>
            <w:r>
              <w:rPr>
                <w:color w:val="F79646" w:themeColor="accent6"/>
              </w:rPr>
              <w:t xml:space="preserve"> </w:t>
            </w:r>
          </w:p>
        </w:tc>
      </w:tr>
      <w:tr w:rsidR="00086867" w14:paraId="1DD55AAD" w14:textId="77777777" w:rsidTr="003C0ECC">
        <w:tc>
          <w:tcPr>
            <w:tcW w:w="3068" w:type="dxa"/>
            <w:vAlign w:val="center"/>
          </w:tcPr>
          <w:p w14:paraId="0E4FB3FC" w14:textId="1D046FD9" w:rsidR="00086867" w:rsidRPr="0015276C" w:rsidRDefault="00086867" w:rsidP="003C0ECC">
            <w:pPr>
              <w:jc w:val="center"/>
              <w:rPr>
                <w:b/>
                <w:color w:val="FF0000"/>
              </w:rPr>
            </w:pPr>
            <w:r w:rsidRPr="0015276C">
              <w:rPr>
                <w:b/>
                <w:color w:val="FF0000"/>
              </w:rPr>
              <w:lastRenderedPageBreak/>
              <w:t>1903</w:t>
            </w:r>
          </w:p>
        </w:tc>
        <w:tc>
          <w:tcPr>
            <w:tcW w:w="6963" w:type="dxa"/>
          </w:tcPr>
          <w:p w14:paraId="22B89268" w14:textId="156026FA" w:rsidR="00086867" w:rsidRPr="00086867" w:rsidRDefault="00086867" w:rsidP="00C41CCB">
            <w:pPr>
              <w:jc w:val="both"/>
              <w:rPr>
                <w:color w:val="FF0000"/>
              </w:rPr>
            </w:pPr>
            <w:r w:rsidRPr="00086867">
              <w:rPr>
                <w:color w:val="FF0000"/>
              </w:rPr>
              <w:t>En Angleterre les suffragettes commencent à revendiquer le droit de vote</w:t>
            </w:r>
            <w:r>
              <w:rPr>
                <w:color w:val="FF0000"/>
              </w:rPr>
              <w:t xml:space="preserve"> pour les femmes</w:t>
            </w:r>
            <w:r w:rsidR="003B3467">
              <w:rPr>
                <w:color w:val="FF0000"/>
              </w:rPr>
              <w:t>.</w:t>
            </w:r>
            <w:r w:rsidR="00527E0C">
              <w:rPr>
                <w:color w:val="FF0000"/>
              </w:rPr>
              <w:t xml:space="preserve"> </w:t>
            </w:r>
          </w:p>
        </w:tc>
      </w:tr>
      <w:tr w:rsidR="0089406D" w14:paraId="668FEBE4" w14:textId="77777777" w:rsidTr="003C0ECC">
        <w:tc>
          <w:tcPr>
            <w:tcW w:w="3068" w:type="dxa"/>
            <w:vAlign w:val="center"/>
          </w:tcPr>
          <w:p w14:paraId="772BA376" w14:textId="3A597487" w:rsidR="0089406D" w:rsidRPr="0015276C" w:rsidRDefault="0089406D" w:rsidP="003C0ECC">
            <w:pPr>
              <w:jc w:val="center"/>
              <w:rPr>
                <w:b/>
                <w:color w:val="FF0000"/>
              </w:rPr>
            </w:pPr>
            <w:r>
              <w:rPr>
                <w:b/>
                <w:color w:val="FF0000"/>
              </w:rPr>
              <w:t>1907</w:t>
            </w:r>
          </w:p>
        </w:tc>
        <w:tc>
          <w:tcPr>
            <w:tcW w:w="6963" w:type="dxa"/>
          </w:tcPr>
          <w:p w14:paraId="602AD73B" w14:textId="60A5C453" w:rsidR="0089406D" w:rsidRPr="00086867" w:rsidRDefault="0089406D" w:rsidP="00C41CCB">
            <w:pPr>
              <w:jc w:val="both"/>
              <w:rPr>
                <w:color w:val="FF0000"/>
              </w:rPr>
            </w:pPr>
            <w:r>
              <w:rPr>
                <w:color w:val="FF0000"/>
              </w:rPr>
              <w:t>La loi française accorde aux femmes mariées la libre disposition de leur salaire.</w:t>
            </w:r>
          </w:p>
        </w:tc>
      </w:tr>
      <w:tr w:rsidR="00566CAB" w14:paraId="114C4C77" w14:textId="77777777" w:rsidTr="003C0ECC">
        <w:tc>
          <w:tcPr>
            <w:tcW w:w="3068" w:type="dxa"/>
            <w:vAlign w:val="center"/>
          </w:tcPr>
          <w:p w14:paraId="4748CDB5" w14:textId="371E224F" w:rsidR="00566CAB" w:rsidRPr="0015276C" w:rsidRDefault="00566CAB" w:rsidP="003C0ECC">
            <w:pPr>
              <w:jc w:val="center"/>
              <w:rPr>
                <w:b/>
                <w:color w:val="3366FF"/>
              </w:rPr>
            </w:pPr>
            <w:r w:rsidRPr="0015276C">
              <w:rPr>
                <w:b/>
                <w:color w:val="3366FF"/>
              </w:rPr>
              <w:t>1910</w:t>
            </w:r>
          </w:p>
        </w:tc>
        <w:tc>
          <w:tcPr>
            <w:tcW w:w="6963" w:type="dxa"/>
          </w:tcPr>
          <w:p w14:paraId="4F086D0C" w14:textId="24C40ABB" w:rsidR="00566CAB" w:rsidRPr="00566CAB" w:rsidRDefault="00566CAB" w:rsidP="00C41CCB">
            <w:pPr>
              <w:jc w:val="both"/>
              <w:rPr>
                <w:color w:val="FF0000"/>
              </w:rPr>
            </w:pPr>
            <w:r w:rsidRPr="00086867">
              <w:rPr>
                <w:color w:val="3366FF"/>
              </w:rPr>
              <w:t>Le CIO vote officiellement l’admission des femmes aux Jeux Olympique</w:t>
            </w:r>
            <w:r w:rsidR="001466DF" w:rsidRPr="00086867">
              <w:rPr>
                <w:color w:val="3366FF"/>
              </w:rPr>
              <w:t>s</w:t>
            </w:r>
            <w:r w:rsidR="003B3467">
              <w:rPr>
                <w:color w:val="3366FF"/>
              </w:rPr>
              <w:t>.</w:t>
            </w:r>
          </w:p>
        </w:tc>
      </w:tr>
      <w:tr w:rsidR="003E7068" w14:paraId="3A2A88C0" w14:textId="77777777" w:rsidTr="003C0ECC">
        <w:tc>
          <w:tcPr>
            <w:tcW w:w="3068" w:type="dxa"/>
            <w:vAlign w:val="center"/>
          </w:tcPr>
          <w:p w14:paraId="16330D1A" w14:textId="77777777" w:rsidR="003E7068" w:rsidRPr="0025756C" w:rsidRDefault="0025756C" w:rsidP="003C0ECC">
            <w:pPr>
              <w:jc w:val="center"/>
              <w:rPr>
                <w:b/>
              </w:rPr>
            </w:pPr>
            <w:r w:rsidRPr="0025756C">
              <w:rPr>
                <w:b/>
              </w:rPr>
              <w:t>Stockholm 1912</w:t>
            </w:r>
          </w:p>
        </w:tc>
        <w:tc>
          <w:tcPr>
            <w:tcW w:w="6963" w:type="dxa"/>
          </w:tcPr>
          <w:p w14:paraId="602B0C65" w14:textId="2EE49FBD" w:rsidR="00710029" w:rsidRDefault="00710029" w:rsidP="00C41CCB">
            <w:pPr>
              <w:jc w:val="both"/>
            </w:pPr>
            <w:r>
              <w:t>« 2 407 athlètes dont 48 femmes (1,99 %) » </w:t>
            </w:r>
          </w:p>
          <w:p w14:paraId="6E876B43" w14:textId="77777777" w:rsidR="00710029" w:rsidRDefault="00710029" w:rsidP="00C41CCB">
            <w:pPr>
              <w:jc w:val="both"/>
            </w:pPr>
          </w:p>
          <w:p w14:paraId="619814A8" w14:textId="0FDC6D78" w:rsidR="003E7068" w:rsidRDefault="00C41CCB" w:rsidP="00C41CCB">
            <w:pPr>
              <w:jc w:val="both"/>
            </w:pPr>
            <w:r>
              <w:t xml:space="preserve">« Marguerite </w:t>
            </w:r>
            <w:proofErr w:type="spellStart"/>
            <w:r>
              <w:t>Broquedis</w:t>
            </w:r>
            <w:proofErr w:type="spellEnd"/>
            <w:r>
              <w:t xml:space="preserve">, seule représentante féminine française, remporte le titre en tennis et devient la première française championne olympique, toutes disciplines confondues ». </w:t>
            </w:r>
            <w:r>
              <w:rPr>
                <w:color w:val="3366FF"/>
              </w:rPr>
              <w:t>Elle remporte aussi les internationaux de France en 1913 et 1914 (En 1914 contre Suzanne Lenglen</w:t>
            </w:r>
            <w:r w:rsidR="00A83680">
              <w:rPr>
                <w:color w:val="3366FF"/>
              </w:rPr>
              <w:t xml:space="preserve"> « la Divine »</w:t>
            </w:r>
            <w:r w:rsidR="00E35011">
              <w:rPr>
                <w:color w:val="3366FF"/>
              </w:rPr>
              <w:t xml:space="preserve"> qui remporte plusieurs médailles aux Jeux Olympiques d’Anvers en 1920</w:t>
            </w:r>
            <w:r w:rsidR="00A83680">
              <w:rPr>
                <w:color w:val="3366FF"/>
              </w:rPr>
              <w:t xml:space="preserve"> et subjugue le public</w:t>
            </w:r>
            <w:r>
              <w:rPr>
                <w:color w:val="3366FF"/>
              </w:rPr>
              <w:t>)</w:t>
            </w:r>
            <w:r w:rsidR="003B3467">
              <w:rPr>
                <w:color w:val="3366FF"/>
              </w:rPr>
              <w:t>.</w:t>
            </w:r>
            <w:r>
              <w:t xml:space="preserve">  </w:t>
            </w:r>
          </w:p>
          <w:p w14:paraId="225D48B3" w14:textId="77777777" w:rsidR="00C41CCB" w:rsidRDefault="00C41CCB" w:rsidP="00C41CCB">
            <w:pPr>
              <w:jc w:val="both"/>
            </w:pPr>
          </w:p>
          <w:p w14:paraId="3F8A5D4F" w14:textId="1042A180" w:rsidR="00C41CCB" w:rsidRDefault="00E35011" w:rsidP="00E35011">
            <w:pPr>
              <w:jc w:val="both"/>
            </w:pPr>
            <w:r>
              <w:t xml:space="preserve">« La natation féminine, </w:t>
            </w:r>
            <w:r w:rsidR="00C41CCB">
              <w:t>le plongeon féminin (…)</w:t>
            </w:r>
            <w:r>
              <w:t xml:space="preserve"> font leurs débuts » </w:t>
            </w:r>
            <w:proofErr w:type="spellStart"/>
            <w:r>
              <w:t>Cf</w:t>
            </w:r>
            <w:proofErr w:type="spellEnd"/>
            <w:r>
              <w:t xml:space="preserve"> photo</w:t>
            </w:r>
            <w:r w:rsidR="00E901DF">
              <w:t xml:space="preserve"> de l’é</w:t>
            </w:r>
            <w:r>
              <w:t xml:space="preserve">quipe féminine britannique de natation gagnante du 400 mètres. </w:t>
            </w:r>
          </w:p>
        </w:tc>
      </w:tr>
      <w:tr w:rsidR="00DB2FA2" w14:paraId="264D930B" w14:textId="77777777" w:rsidTr="003C0ECC">
        <w:tc>
          <w:tcPr>
            <w:tcW w:w="3068" w:type="dxa"/>
            <w:vAlign w:val="center"/>
          </w:tcPr>
          <w:p w14:paraId="3A41A9B2" w14:textId="090ED887" w:rsidR="00DB2FA2" w:rsidRPr="00DB2FA2" w:rsidRDefault="00DB2FA2" w:rsidP="003C0ECC">
            <w:pPr>
              <w:jc w:val="center"/>
              <w:rPr>
                <w:b/>
                <w:color w:val="FF0000"/>
              </w:rPr>
            </w:pPr>
            <w:r w:rsidRPr="00DB2FA2">
              <w:rPr>
                <w:b/>
                <w:color w:val="FF0000"/>
              </w:rPr>
              <w:t>1914-1918</w:t>
            </w:r>
          </w:p>
        </w:tc>
        <w:tc>
          <w:tcPr>
            <w:tcW w:w="6963" w:type="dxa"/>
          </w:tcPr>
          <w:p w14:paraId="0417F639" w14:textId="1C640A7C" w:rsidR="00DB2FA2" w:rsidRPr="00DB2FA2" w:rsidRDefault="00DB2FA2" w:rsidP="00527E0C">
            <w:pPr>
              <w:jc w:val="both"/>
              <w:rPr>
                <w:color w:val="FF0000"/>
              </w:rPr>
            </w:pPr>
            <w:r w:rsidRPr="00DB2FA2">
              <w:rPr>
                <w:color w:val="FF0000"/>
              </w:rPr>
              <w:t>L</w:t>
            </w:r>
            <w:r>
              <w:rPr>
                <w:color w:val="FF0000"/>
              </w:rPr>
              <w:t>es femmes</w:t>
            </w:r>
            <w:r w:rsidRPr="00DB2FA2">
              <w:rPr>
                <w:color w:val="FF0000"/>
              </w:rPr>
              <w:t xml:space="preserve"> participent à l’effort de guerre pendant la première guerre mondiale</w:t>
            </w:r>
            <w:r w:rsidR="00527E0C">
              <w:rPr>
                <w:color w:val="FF0000"/>
              </w:rPr>
              <w:t>. Les Anglaises obtiennent le droit de vote à partir de 30 ans (puis 21 ans en 1928)</w:t>
            </w:r>
            <w:r>
              <w:rPr>
                <w:color w:val="FF0000"/>
              </w:rPr>
              <w:t xml:space="preserve"> mais</w:t>
            </w:r>
            <w:r w:rsidR="00527E0C">
              <w:rPr>
                <w:color w:val="FF0000"/>
              </w:rPr>
              <w:t xml:space="preserve"> pas les Françaises.</w:t>
            </w:r>
            <w:r>
              <w:rPr>
                <w:color w:val="FF0000"/>
              </w:rPr>
              <w:t xml:space="preserve"> </w:t>
            </w:r>
          </w:p>
        </w:tc>
      </w:tr>
      <w:tr w:rsidR="003E7068" w14:paraId="6A370474" w14:textId="77777777" w:rsidTr="003C0ECC">
        <w:tc>
          <w:tcPr>
            <w:tcW w:w="3068" w:type="dxa"/>
            <w:vAlign w:val="center"/>
          </w:tcPr>
          <w:p w14:paraId="0CCCFA8E" w14:textId="1414C7C9" w:rsidR="003E7068" w:rsidRPr="00E35011" w:rsidRDefault="00E35011" w:rsidP="003C0ECC">
            <w:pPr>
              <w:jc w:val="center"/>
              <w:rPr>
                <w:b/>
              </w:rPr>
            </w:pPr>
            <w:r w:rsidRPr="00E35011">
              <w:rPr>
                <w:b/>
              </w:rPr>
              <w:t>Los Angeles 1932</w:t>
            </w:r>
          </w:p>
        </w:tc>
        <w:tc>
          <w:tcPr>
            <w:tcW w:w="6963" w:type="dxa"/>
          </w:tcPr>
          <w:p w14:paraId="019D7B84" w14:textId="7E55E121" w:rsidR="00710029" w:rsidRDefault="00710029" w:rsidP="00756B31">
            <w:pPr>
              <w:jc w:val="both"/>
            </w:pPr>
            <w:r>
              <w:t>« 1 334 athlètes dont 126 femmes (9, 45 %) »</w:t>
            </w:r>
          </w:p>
          <w:p w14:paraId="13D0D1AE" w14:textId="1198208B" w:rsidR="00710029" w:rsidRDefault="00710029" w:rsidP="00756B31">
            <w:pPr>
              <w:jc w:val="both"/>
            </w:pPr>
            <w:r>
              <w:t> </w:t>
            </w:r>
          </w:p>
          <w:p w14:paraId="3FAAA60D" w14:textId="16605DA7" w:rsidR="00710029" w:rsidRDefault="00731BDB" w:rsidP="00756B31">
            <w:pPr>
              <w:jc w:val="both"/>
            </w:pPr>
            <w:r>
              <w:t>Le fair-play de</w:t>
            </w:r>
            <w:r w:rsidR="005C0989">
              <w:t xml:space="preserve"> la britannique</w:t>
            </w:r>
            <w:r>
              <w:t xml:space="preserve"> Judy </w:t>
            </w:r>
            <w:proofErr w:type="spellStart"/>
            <w:r>
              <w:t>Guinnes</w:t>
            </w:r>
            <w:proofErr w:type="spellEnd"/>
            <w:r>
              <w:t xml:space="preserve"> : </w:t>
            </w:r>
            <w:r w:rsidR="00710029">
              <w:t xml:space="preserve">« En finale de la compétition de fleuret, Judy </w:t>
            </w:r>
            <w:proofErr w:type="spellStart"/>
            <w:r w:rsidR="00710029">
              <w:t>Guinnes</w:t>
            </w:r>
            <w:proofErr w:type="spellEnd"/>
            <w:r w:rsidR="00710029">
              <w:t xml:space="preserve"> fait preuve d’un fair-play remarquable. Alors que les juges la déclarent victorieuse face à l’Autrichienne </w:t>
            </w:r>
            <w:r w:rsidR="004B300F">
              <w:t>Ellen Müller-</w:t>
            </w:r>
            <w:proofErr w:type="spellStart"/>
            <w:r w:rsidR="004B300F">
              <w:t>Preis</w:t>
            </w:r>
            <w:proofErr w:type="spellEnd"/>
            <w:r w:rsidR="004B300F">
              <w:t>, elle leur mentionne deux touches de son adversaire non comptabilisées</w:t>
            </w:r>
            <w:r w:rsidR="00001C8A">
              <w:t>. Elle perd ainsi l’or</w:t>
            </w:r>
            <w:r w:rsidR="00710029">
              <w:t>»</w:t>
            </w:r>
            <w:r w:rsidR="003B3467">
              <w:t>.</w:t>
            </w:r>
            <w:r w:rsidR="00710029">
              <w:t> </w:t>
            </w:r>
          </w:p>
          <w:p w14:paraId="10B10C54" w14:textId="77777777" w:rsidR="00710029" w:rsidRPr="00710029" w:rsidRDefault="00710029" w:rsidP="00756B31">
            <w:pPr>
              <w:jc w:val="both"/>
            </w:pPr>
          </w:p>
          <w:p w14:paraId="61613903" w14:textId="58B0BFB9" w:rsidR="00756B31" w:rsidRDefault="001B3E3D" w:rsidP="00756B31">
            <w:pPr>
              <w:jc w:val="both"/>
              <w:rPr>
                <w:color w:val="008000"/>
              </w:rPr>
            </w:pPr>
            <w:r>
              <w:rPr>
                <w:color w:val="008000"/>
              </w:rPr>
              <w:t>VC 5</w:t>
            </w:r>
            <w:r w:rsidR="00756B31" w:rsidRPr="00756B31">
              <w:rPr>
                <w:color w:val="008000"/>
              </w:rPr>
              <w:t xml:space="preserve"> Activité 1 :</w:t>
            </w:r>
            <w:r w:rsidR="00756B31">
              <w:rPr>
                <w:color w:val="008000"/>
              </w:rPr>
              <w:t xml:space="preserve"> Dans l’entre-deux-guerres</w:t>
            </w:r>
            <w:r w:rsidR="00756B31" w:rsidRPr="00756B31">
              <w:rPr>
                <w:color w:val="008000"/>
              </w:rPr>
              <w:t xml:space="preserve"> </w:t>
            </w:r>
            <w:r w:rsidR="00756B31">
              <w:rPr>
                <w:color w:val="008000"/>
              </w:rPr>
              <w:t>Pierre de Coubertin est toujours hostile à la présence des femmes aux Jeux Olympiques, qui selon lui devrai</w:t>
            </w:r>
            <w:r w:rsidR="003E626C">
              <w:rPr>
                <w:color w:val="008000"/>
              </w:rPr>
              <w:t>en</w:t>
            </w:r>
            <w:r w:rsidR="00756B31">
              <w:rPr>
                <w:color w:val="008000"/>
              </w:rPr>
              <w:t>t être réservés aux hommes.</w:t>
            </w:r>
            <w:r w:rsidR="003E626C">
              <w:rPr>
                <w:color w:val="008000"/>
              </w:rPr>
              <w:t xml:space="preserve"> </w:t>
            </w:r>
          </w:p>
          <w:p w14:paraId="2E38DC4B" w14:textId="77777777" w:rsidR="00756B31" w:rsidRDefault="00756B31" w:rsidP="00756B31">
            <w:pPr>
              <w:jc w:val="both"/>
            </w:pPr>
          </w:p>
          <w:p w14:paraId="2EB4D408" w14:textId="6862CADA" w:rsidR="00756B31" w:rsidRPr="003E626C" w:rsidRDefault="00756B31" w:rsidP="003E626C">
            <w:pPr>
              <w:jc w:val="both"/>
              <w:rPr>
                <w:color w:val="008000"/>
              </w:rPr>
            </w:pPr>
            <w:r w:rsidRPr="00756B31">
              <w:rPr>
                <w:color w:val="008000"/>
              </w:rPr>
              <w:t>Pour lui les femmes ne peuvent égaler les hommes dans les compétitions sportives. Il n’y a donc pas d’égalité possible entre les sexes.</w:t>
            </w:r>
            <w:r>
              <w:rPr>
                <w:color w:val="008000"/>
              </w:rPr>
              <w:t xml:space="preserve"> C’est une vision misogyne du rôle de la femme</w:t>
            </w:r>
            <w:r w:rsidR="003E626C">
              <w:rPr>
                <w:color w:val="008000"/>
              </w:rPr>
              <w:t xml:space="preserve">. Il est en cela un homme de son époque. </w:t>
            </w:r>
            <w:r>
              <w:rPr>
                <w:color w:val="008000"/>
              </w:rPr>
              <w:t xml:space="preserve"> </w:t>
            </w:r>
          </w:p>
        </w:tc>
      </w:tr>
      <w:tr w:rsidR="004D5173" w14:paraId="4699F77D" w14:textId="77777777" w:rsidTr="003C0ECC">
        <w:tc>
          <w:tcPr>
            <w:tcW w:w="3068" w:type="dxa"/>
            <w:vAlign w:val="center"/>
          </w:tcPr>
          <w:p w14:paraId="0833F474" w14:textId="1BB859C5" w:rsidR="004D5173" w:rsidRDefault="004D5173" w:rsidP="003C0ECC">
            <w:pPr>
              <w:jc w:val="center"/>
              <w:rPr>
                <w:b/>
                <w:color w:val="FF0000"/>
              </w:rPr>
            </w:pPr>
            <w:r>
              <w:rPr>
                <w:b/>
                <w:color w:val="FF0000"/>
              </w:rPr>
              <w:t>1936</w:t>
            </w:r>
          </w:p>
        </w:tc>
        <w:tc>
          <w:tcPr>
            <w:tcW w:w="6963" w:type="dxa"/>
          </w:tcPr>
          <w:p w14:paraId="4C35CA2D" w14:textId="12854D6E" w:rsidR="004D5173" w:rsidRPr="00DB2FA2" w:rsidRDefault="00623D12" w:rsidP="00623D12">
            <w:pPr>
              <w:jc w:val="both"/>
              <w:rPr>
                <w:color w:val="FF0000"/>
              </w:rPr>
            </w:pPr>
            <w:r>
              <w:rPr>
                <w:color w:val="FF0000"/>
              </w:rPr>
              <w:t xml:space="preserve">Sous le Front Populaire, le gouvernement de Léon Blum compte pour la première fois trois femmes sous-secrétaires d’État (Cécile Brunschvicg, Suzanne </w:t>
            </w:r>
            <w:proofErr w:type="spellStart"/>
            <w:r>
              <w:rPr>
                <w:color w:val="FF0000"/>
              </w:rPr>
              <w:t>Lacore</w:t>
            </w:r>
            <w:proofErr w:type="spellEnd"/>
            <w:r>
              <w:rPr>
                <w:color w:val="FF0000"/>
              </w:rPr>
              <w:t xml:space="preserve"> et Irène Joliot-Curie). </w:t>
            </w:r>
          </w:p>
        </w:tc>
      </w:tr>
      <w:tr w:rsidR="003E7068" w14:paraId="12DF6614" w14:textId="77777777" w:rsidTr="003C0ECC">
        <w:tc>
          <w:tcPr>
            <w:tcW w:w="3068" w:type="dxa"/>
            <w:vAlign w:val="center"/>
          </w:tcPr>
          <w:p w14:paraId="5BB2D644" w14:textId="3E6486FA" w:rsidR="003E7068" w:rsidRPr="00815A91" w:rsidRDefault="00815A91" w:rsidP="003C0ECC">
            <w:pPr>
              <w:jc w:val="center"/>
              <w:rPr>
                <w:b/>
                <w:color w:val="FF0000"/>
              </w:rPr>
            </w:pPr>
            <w:r>
              <w:rPr>
                <w:b/>
                <w:color w:val="FF0000"/>
              </w:rPr>
              <w:t>1944</w:t>
            </w:r>
          </w:p>
        </w:tc>
        <w:tc>
          <w:tcPr>
            <w:tcW w:w="6963" w:type="dxa"/>
          </w:tcPr>
          <w:p w14:paraId="76D2DFC4" w14:textId="09F586F8" w:rsidR="003E7068" w:rsidRPr="00DB2FA2" w:rsidRDefault="00DB2FA2" w:rsidP="00C41CCB">
            <w:pPr>
              <w:jc w:val="both"/>
              <w:rPr>
                <w:color w:val="FF0000"/>
              </w:rPr>
            </w:pPr>
            <w:r w:rsidRPr="00DB2FA2">
              <w:rPr>
                <w:color w:val="FF0000"/>
              </w:rPr>
              <w:t>Les Françaises obtiennent le droit de vote</w:t>
            </w:r>
            <w:r>
              <w:rPr>
                <w:color w:val="FF0000"/>
              </w:rPr>
              <w:t xml:space="preserve"> après avoir largement participé à la Résistance. </w:t>
            </w:r>
            <w:r w:rsidR="00815A91">
              <w:rPr>
                <w:color w:val="FF0000"/>
              </w:rPr>
              <w:t>Elles votent pour la première fois lors des élections municipales du 29 avril 1945</w:t>
            </w:r>
            <w:r w:rsidR="003B3467">
              <w:rPr>
                <w:color w:val="FF0000"/>
              </w:rPr>
              <w:t>.</w:t>
            </w:r>
            <w:r w:rsidRPr="00DB2FA2">
              <w:rPr>
                <w:color w:val="FF0000"/>
              </w:rPr>
              <w:t xml:space="preserve"> </w:t>
            </w:r>
          </w:p>
        </w:tc>
      </w:tr>
      <w:tr w:rsidR="000B7FFD" w14:paraId="7E155116" w14:textId="77777777" w:rsidTr="003C0ECC">
        <w:tc>
          <w:tcPr>
            <w:tcW w:w="3068" w:type="dxa"/>
            <w:vAlign w:val="center"/>
          </w:tcPr>
          <w:p w14:paraId="56AD40C5" w14:textId="794E3ACC" w:rsidR="000B7FFD" w:rsidRPr="000B7FFD" w:rsidRDefault="00615837" w:rsidP="003C0ECC">
            <w:pPr>
              <w:jc w:val="center"/>
              <w:rPr>
                <w:b/>
              </w:rPr>
            </w:pPr>
            <w:r>
              <w:rPr>
                <w:b/>
              </w:rPr>
              <w:t xml:space="preserve">Melbourne </w:t>
            </w:r>
            <w:r w:rsidR="000B7FFD" w:rsidRPr="000B7FFD">
              <w:rPr>
                <w:b/>
              </w:rPr>
              <w:t>1956</w:t>
            </w:r>
          </w:p>
        </w:tc>
        <w:tc>
          <w:tcPr>
            <w:tcW w:w="6963" w:type="dxa"/>
          </w:tcPr>
          <w:p w14:paraId="559696DC" w14:textId="77777777" w:rsidR="000B7FFD" w:rsidRDefault="004948F2" w:rsidP="00C41CCB">
            <w:pPr>
              <w:jc w:val="both"/>
            </w:pPr>
            <w:r>
              <w:t xml:space="preserve">« 3 314 athlètes </w:t>
            </w:r>
            <w:r w:rsidR="00731BDB">
              <w:t>dont 376 sportives (11, 34 %)</w:t>
            </w:r>
          </w:p>
          <w:p w14:paraId="135B6BAB" w14:textId="77777777" w:rsidR="00731BDB" w:rsidRDefault="00731BDB" w:rsidP="00C41CCB">
            <w:pPr>
              <w:jc w:val="both"/>
            </w:pPr>
          </w:p>
          <w:p w14:paraId="72F746D0" w14:textId="77777777" w:rsidR="00F45FF5" w:rsidRDefault="00731BDB" w:rsidP="00C41CCB">
            <w:pPr>
              <w:jc w:val="both"/>
            </w:pPr>
            <w:r>
              <w:t>L</w:t>
            </w:r>
            <w:r w:rsidR="00F45FF5">
              <w:t>es victoires et l</w:t>
            </w:r>
            <w:r>
              <w:t>’éthique de</w:t>
            </w:r>
            <w:r w:rsidR="005C0989">
              <w:t xml:space="preserve"> l’australienne</w:t>
            </w:r>
            <w:r>
              <w:t xml:space="preserve"> Betty Cuthbert : </w:t>
            </w:r>
          </w:p>
          <w:p w14:paraId="146ED155" w14:textId="77777777" w:rsidR="00F45FF5" w:rsidRDefault="00F45FF5" w:rsidP="00C41CCB">
            <w:pPr>
              <w:jc w:val="both"/>
            </w:pPr>
          </w:p>
          <w:p w14:paraId="0E504110" w14:textId="2B478D85" w:rsidR="00F45FF5" w:rsidRDefault="00731BDB" w:rsidP="00C41CCB">
            <w:pPr>
              <w:jc w:val="both"/>
            </w:pPr>
            <w:r>
              <w:t>« </w:t>
            </w:r>
            <w:r w:rsidR="005C0989">
              <w:t xml:space="preserve">Surnommée la « golden girl </w:t>
            </w:r>
            <w:r>
              <w:t>»</w:t>
            </w:r>
            <w:r w:rsidR="00F45FF5">
              <w:t>, elle remporte à Melbourne « trois médailles d’or aux 100 mètres, 200 mètres et 4 X 100 mètres ». Puis en 1964 à Tokyo « remporte le premier 400 m olympique féminin »</w:t>
            </w:r>
            <w:r w:rsidR="003B3467">
              <w:t>.</w:t>
            </w:r>
          </w:p>
          <w:p w14:paraId="2BE4E88D" w14:textId="77777777" w:rsidR="00F45FF5" w:rsidRDefault="00F45FF5" w:rsidP="00C41CCB">
            <w:pPr>
              <w:jc w:val="both"/>
            </w:pPr>
          </w:p>
          <w:p w14:paraId="3A5158F3" w14:textId="730CEE58" w:rsidR="007869DC" w:rsidRDefault="00F45FF5" w:rsidP="00C41CCB">
            <w:pPr>
              <w:jc w:val="both"/>
            </w:pPr>
            <w:r>
              <w:t xml:space="preserve">« En 1974, on lui diagnostique une sclérose en plaques. Faisant preuve d’éthique, la championne décide d’utiliser </w:t>
            </w:r>
            <w:r w:rsidR="007869DC">
              <w:t xml:space="preserve">sa notoriété pour faire connaître la maladie dans son pays, aider les malades et récolter des dons pour faire avancer la recherche </w:t>
            </w:r>
            <w:r>
              <w:t>»</w:t>
            </w:r>
            <w:r w:rsidR="003B3467">
              <w:t>.</w:t>
            </w:r>
          </w:p>
          <w:p w14:paraId="4C668237" w14:textId="77777777" w:rsidR="007869DC" w:rsidRDefault="007869DC" w:rsidP="00C41CCB">
            <w:pPr>
              <w:jc w:val="both"/>
            </w:pPr>
          </w:p>
          <w:p w14:paraId="4F9ABB6E" w14:textId="267B8787" w:rsidR="00731BDB" w:rsidRPr="000B7FFD" w:rsidRDefault="007869DC" w:rsidP="00C41CCB">
            <w:pPr>
              <w:jc w:val="both"/>
            </w:pPr>
            <w:r>
              <w:t xml:space="preserve">« Aux Jeux Olympiques de Sydney, en 2000, elle portera la torche olympique en fauteuil roulant et la remettra à Cathy Freeman ».  </w:t>
            </w:r>
            <w:r w:rsidR="00F45FF5">
              <w:t>  </w:t>
            </w:r>
            <w:r w:rsidR="00DE7A03">
              <w:t xml:space="preserve"> </w:t>
            </w:r>
            <w:r w:rsidR="005C0989">
              <w:t xml:space="preserve"> </w:t>
            </w:r>
            <w:r w:rsidR="00731BDB">
              <w:t xml:space="preserve">  </w:t>
            </w:r>
          </w:p>
        </w:tc>
      </w:tr>
      <w:tr w:rsidR="00615837" w14:paraId="7B6C985F" w14:textId="77777777" w:rsidTr="003C0ECC">
        <w:tc>
          <w:tcPr>
            <w:tcW w:w="3068" w:type="dxa"/>
            <w:vAlign w:val="center"/>
          </w:tcPr>
          <w:p w14:paraId="44DB1856" w14:textId="0D265A1B" w:rsidR="00615837" w:rsidRPr="000B7FFD" w:rsidRDefault="00615837" w:rsidP="003C0ECC">
            <w:pPr>
              <w:jc w:val="center"/>
              <w:rPr>
                <w:b/>
              </w:rPr>
            </w:pPr>
            <w:proofErr w:type="spellStart"/>
            <w:r>
              <w:rPr>
                <w:b/>
              </w:rPr>
              <w:t>Stoke</w:t>
            </w:r>
            <w:proofErr w:type="spellEnd"/>
            <w:r>
              <w:rPr>
                <w:b/>
              </w:rPr>
              <w:t xml:space="preserve"> Mandeville 1960</w:t>
            </w:r>
          </w:p>
        </w:tc>
        <w:tc>
          <w:tcPr>
            <w:tcW w:w="6963" w:type="dxa"/>
          </w:tcPr>
          <w:p w14:paraId="24416280" w14:textId="5220ADAA" w:rsidR="00615837" w:rsidRPr="000B7FFD" w:rsidRDefault="00615837" w:rsidP="00C41CCB">
            <w:pPr>
              <w:jc w:val="both"/>
            </w:pPr>
            <w:r>
              <w:t xml:space="preserve">Lors des neuvièmes Jeux </w:t>
            </w:r>
            <w:r w:rsidRPr="00615837">
              <w:t xml:space="preserve">Internationaux de </w:t>
            </w:r>
            <w:proofErr w:type="spellStart"/>
            <w:r w:rsidRPr="00615837">
              <w:t>Stoke</w:t>
            </w:r>
            <w:proofErr w:type="spellEnd"/>
            <w:r w:rsidRPr="00615837">
              <w:t xml:space="preserve"> Mandeville</w:t>
            </w:r>
            <w:r>
              <w:t xml:space="preserve">, considérés comme les premiers Jeux Paralympiques, </w:t>
            </w:r>
            <w:r w:rsidR="009F324D">
              <w:t xml:space="preserve">« Susan </w:t>
            </w:r>
            <w:proofErr w:type="spellStart"/>
            <w:r w:rsidR="009F324D">
              <w:t>Masham</w:t>
            </w:r>
            <w:proofErr w:type="spellEnd"/>
            <w:r w:rsidR="009F324D">
              <w:t xml:space="preserve"> remporte trois médailles d’or au tennis de table, aux 25 mètres brasse et 25 mètres dos en natation (…) deux ans après son accident d’équitation. Elle participera de nouveau aux Jeux Paralympiques suivants en 1964 et 1968 »</w:t>
            </w:r>
            <w:r w:rsidR="003B3467">
              <w:t>.</w:t>
            </w:r>
            <w:r>
              <w:t xml:space="preserve">  </w:t>
            </w:r>
          </w:p>
        </w:tc>
      </w:tr>
      <w:tr w:rsidR="003E7068" w14:paraId="56BEC191" w14:textId="77777777" w:rsidTr="003C0ECC">
        <w:tc>
          <w:tcPr>
            <w:tcW w:w="3068" w:type="dxa"/>
            <w:vAlign w:val="center"/>
          </w:tcPr>
          <w:p w14:paraId="1F5BDB1E" w14:textId="319AEAE1" w:rsidR="003E7068" w:rsidRPr="00815A91" w:rsidRDefault="00815A91" w:rsidP="003C0ECC">
            <w:pPr>
              <w:jc w:val="center"/>
              <w:rPr>
                <w:b/>
                <w:color w:val="FF0000"/>
              </w:rPr>
            </w:pPr>
            <w:r w:rsidRPr="00815A91">
              <w:rPr>
                <w:b/>
                <w:color w:val="FF0000"/>
              </w:rPr>
              <w:t>1965</w:t>
            </w:r>
          </w:p>
        </w:tc>
        <w:tc>
          <w:tcPr>
            <w:tcW w:w="6963" w:type="dxa"/>
          </w:tcPr>
          <w:p w14:paraId="21F1DD2D" w14:textId="4AB32ACC" w:rsidR="003E7068" w:rsidRPr="00815A91" w:rsidRDefault="00815A91" w:rsidP="00C41CCB">
            <w:pPr>
              <w:jc w:val="both"/>
              <w:rPr>
                <w:color w:val="FF0000"/>
              </w:rPr>
            </w:pPr>
            <w:r w:rsidRPr="00815A91">
              <w:rPr>
                <w:color w:val="FF0000"/>
              </w:rPr>
              <w:t xml:space="preserve">Les Françaises </w:t>
            </w:r>
            <w:r>
              <w:rPr>
                <w:color w:val="FF0000"/>
              </w:rPr>
              <w:t xml:space="preserve">peuvent travailler sans le </w:t>
            </w:r>
            <w:r w:rsidR="00BF2815">
              <w:rPr>
                <w:color w:val="FF0000"/>
              </w:rPr>
              <w:t>consentement</w:t>
            </w:r>
            <w:r>
              <w:rPr>
                <w:color w:val="FF0000"/>
              </w:rPr>
              <w:t xml:space="preserve"> de leur mari et ouvrir un compte en banque </w:t>
            </w:r>
            <w:r w:rsidR="00BF2815">
              <w:rPr>
                <w:color w:val="FF0000"/>
              </w:rPr>
              <w:t>à leur nom</w:t>
            </w:r>
            <w:r w:rsidR="003B3467">
              <w:rPr>
                <w:color w:val="FF0000"/>
              </w:rPr>
              <w:t>.</w:t>
            </w:r>
          </w:p>
        </w:tc>
      </w:tr>
      <w:tr w:rsidR="00BF2815" w14:paraId="529C7F9D" w14:textId="77777777" w:rsidTr="003C0ECC">
        <w:tc>
          <w:tcPr>
            <w:tcW w:w="3068" w:type="dxa"/>
            <w:vAlign w:val="center"/>
          </w:tcPr>
          <w:p w14:paraId="24C09DEC" w14:textId="58D883DF" w:rsidR="00BF2815" w:rsidRPr="00815A91" w:rsidRDefault="00BF2815" w:rsidP="003C0ECC">
            <w:pPr>
              <w:jc w:val="center"/>
              <w:rPr>
                <w:b/>
                <w:color w:val="FF0000"/>
              </w:rPr>
            </w:pPr>
            <w:r>
              <w:rPr>
                <w:b/>
                <w:color w:val="FF0000"/>
              </w:rPr>
              <w:t>1967</w:t>
            </w:r>
          </w:p>
        </w:tc>
        <w:tc>
          <w:tcPr>
            <w:tcW w:w="6963" w:type="dxa"/>
          </w:tcPr>
          <w:p w14:paraId="0C772A40" w14:textId="567DBE5B" w:rsidR="00BF2815" w:rsidRPr="00815A91" w:rsidRDefault="00BF2815" w:rsidP="00C41CCB">
            <w:pPr>
              <w:jc w:val="both"/>
              <w:rPr>
                <w:color w:val="FF0000"/>
              </w:rPr>
            </w:pPr>
            <w:r>
              <w:rPr>
                <w:color w:val="FF0000"/>
              </w:rPr>
              <w:t xml:space="preserve">La loi </w:t>
            </w:r>
            <w:proofErr w:type="spellStart"/>
            <w:r>
              <w:rPr>
                <w:color w:val="FF0000"/>
              </w:rPr>
              <w:t>Neuwirth</w:t>
            </w:r>
            <w:proofErr w:type="spellEnd"/>
            <w:r>
              <w:rPr>
                <w:color w:val="FF0000"/>
              </w:rPr>
              <w:t xml:space="preserve"> autorise en France le recours à la contraception</w:t>
            </w:r>
            <w:r w:rsidR="003B3467">
              <w:rPr>
                <w:color w:val="FF0000"/>
              </w:rPr>
              <w:t>.</w:t>
            </w:r>
          </w:p>
        </w:tc>
      </w:tr>
      <w:tr w:rsidR="00BC3C35" w14:paraId="0BE00082" w14:textId="77777777" w:rsidTr="003C0ECC">
        <w:tc>
          <w:tcPr>
            <w:tcW w:w="3068" w:type="dxa"/>
            <w:vAlign w:val="center"/>
          </w:tcPr>
          <w:p w14:paraId="073EF57B" w14:textId="6EAB1647" w:rsidR="00BC3C35" w:rsidRPr="00BC3C35" w:rsidRDefault="00BC3C35" w:rsidP="003C0ECC">
            <w:pPr>
              <w:jc w:val="center"/>
              <w:rPr>
                <w:b/>
                <w:color w:val="3366FF"/>
              </w:rPr>
            </w:pPr>
            <w:r>
              <w:rPr>
                <w:b/>
                <w:color w:val="3366FF"/>
              </w:rPr>
              <w:t xml:space="preserve">Mexico </w:t>
            </w:r>
            <w:r w:rsidRPr="00BC3C35">
              <w:rPr>
                <w:b/>
                <w:color w:val="3366FF"/>
              </w:rPr>
              <w:t>1968</w:t>
            </w:r>
          </w:p>
        </w:tc>
        <w:tc>
          <w:tcPr>
            <w:tcW w:w="6963" w:type="dxa"/>
          </w:tcPr>
          <w:p w14:paraId="155C2ABB" w14:textId="60E4E21A" w:rsidR="00BC3C35" w:rsidRPr="00BC3C35" w:rsidRDefault="00BC3C35" w:rsidP="00C41CCB">
            <w:pPr>
              <w:jc w:val="both"/>
              <w:rPr>
                <w:color w:val="3366FF"/>
              </w:rPr>
            </w:pPr>
            <w:r>
              <w:rPr>
                <w:color w:val="3366FF"/>
              </w:rPr>
              <w:t>L’athlète m</w:t>
            </w:r>
            <w:r w:rsidRPr="00BC3C35">
              <w:rPr>
                <w:color w:val="3366FF"/>
              </w:rPr>
              <w:t>exicaine</w:t>
            </w:r>
            <w:r>
              <w:rPr>
                <w:color w:val="3366FF"/>
              </w:rPr>
              <w:t xml:space="preserve"> </w:t>
            </w:r>
            <w:proofErr w:type="spellStart"/>
            <w:r>
              <w:rPr>
                <w:color w:val="3366FF"/>
              </w:rPr>
              <w:t>Enriqueta</w:t>
            </w:r>
            <w:proofErr w:type="spellEnd"/>
            <w:r>
              <w:rPr>
                <w:color w:val="3366FF"/>
              </w:rPr>
              <w:t xml:space="preserve"> Basilio est la première femme à allumer la vasque olympique.</w:t>
            </w:r>
            <w:r w:rsidR="00CE517B">
              <w:rPr>
                <w:color w:val="3366FF"/>
              </w:rPr>
              <w:t xml:space="preserve"> La nageuse Chr</w:t>
            </w:r>
            <w:r w:rsidR="0091697A">
              <w:rPr>
                <w:color w:val="3366FF"/>
              </w:rPr>
              <w:t xml:space="preserve">istine Caron est la première femme à être porte-drapeau de la délégation française. </w:t>
            </w:r>
            <w:r w:rsidR="00CE517B">
              <w:rPr>
                <w:color w:val="3366FF"/>
              </w:rPr>
              <w:t xml:space="preserve"> </w:t>
            </w:r>
            <w:r>
              <w:rPr>
                <w:color w:val="3366FF"/>
              </w:rPr>
              <w:t xml:space="preserve">  </w:t>
            </w:r>
            <w:r w:rsidRPr="00BC3C35">
              <w:rPr>
                <w:color w:val="3366FF"/>
              </w:rPr>
              <w:t xml:space="preserve"> </w:t>
            </w:r>
          </w:p>
        </w:tc>
      </w:tr>
      <w:tr w:rsidR="00BF2815" w14:paraId="797299D1" w14:textId="77777777" w:rsidTr="003C0ECC">
        <w:tc>
          <w:tcPr>
            <w:tcW w:w="3068" w:type="dxa"/>
            <w:vAlign w:val="center"/>
          </w:tcPr>
          <w:p w14:paraId="4D2922C0" w14:textId="3C83D7D8" w:rsidR="00BF2815" w:rsidRPr="00BF2815" w:rsidRDefault="00BF2815" w:rsidP="003C0ECC">
            <w:pPr>
              <w:jc w:val="center"/>
              <w:rPr>
                <w:b/>
                <w:color w:val="FF0000"/>
              </w:rPr>
            </w:pPr>
            <w:r w:rsidRPr="00BF2815">
              <w:rPr>
                <w:b/>
                <w:color w:val="FF0000"/>
              </w:rPr>
              <w:t>1975</w:t>
            </w:r>
          </w:p>
        </w:tc>
        <w:tc>
          <w:tcPr>
            <w:tcW w:w="6963" w:type="dxa"/>
          </w:tcPr>
          <w:p w14:paraId="3E270188" w14:textId="6F890148" w:rsidR="00BF2815" w:rsidRPr="00BF2815" w:rsidRDefault="00BF2815" w:rsidP="00C41CCB">
            <w:pPr>
              <w:jc w:val="both"/>
              <w:rPr>
                <w:color w:val="FF0000"/>
              </w:rPr>
            </w:pPr>
            <w:r>
              <w:rPr>
                <w:color w:val="FF0000"/>
              </w:rPr>
              <w:t>La loi V</w:t>
            </w:r>
            <w:r w:rsidRPr="00BF2815">
              <w:rPr>
                <w:color w:val="FF0000"/>
              </w:rPr>
              <w:t xml:space="preserve">eil </w:t>
            </w:r>
            <w:r>
              <w:rPr>
                <w:color w:val="FF0000"/>
              </w:rPr>
              <w:t xml:space="preserve">dépénalise l’avortement en </w:t>
            </w:r>
            <w:r w:rsidR="008F1904">
              <w:rPr>
                <w:color w:val="FF0000"/>
              </w:rPr>
              <w:t xml:space="preserve">France et le divorce par consentement mutuel est instauré. </w:t>
            </w:r>
          </w:p>
        </w:tc>
      </w:tr>
      <w:tr w:rsidR="00662B8D" w14:paraId="548C73AE" w14:textId="77777777" w:rsidTr="003C0ECC">
        <w:tc>
          <w:tcPr>
            <w:tcW w:w="3068" w:type="dxa"/>
            <w:vAlign w:val="center"/>
          </w:tcPr>
          <w:p w14:paraId="6AE55D68" w14:textId="2B3EB45A" w:rsidR="00662B8D" w:rsidRDefault="00662B8D" w:rsidP="003C0ECC">
            <w:pPr>
              <w:jc w:val="center"/>
              <w:rPr>
                <w:b/>
              </w:rPr>
            </w:pPr>
            <w:r>
              <w:rPr>
                <w:b/>
              </w:rPr>
              <w:t>Montréal 1976</w:t>
            </w:r>
          </w:p>
        </w:tc>
        <w:tc>
          <w:tcPr>
            <w:tcW w:w="6963" w:type="dxa"/>
          </w:tcPr>
          <w:p w14:paraId="0B2C31E2" w14:textId="6045B8C1" w:rsidR="00BB1BC0" w:rsidRDefault="00BB1BC0" w:rsidP="00BB1BC0">
            <w:pPr>
              <w:jc w:val="both"/>
            </w:pPr>
            <w:r>
              <w:t xml:space="preserve">« 6 084 athlètes dont 1 260 femmes (20,71 %) ». C’est la première fois que les femmes représentent un athlète sur cinq, ce qui est encore notoirement insuffisant. </w:t>
            </w:r>
          </w:p>
          <w:p w14:paraId="0761BEC8" w14:textId="53C8FAAE" w:rsidR="00BB1BC0" w:rsidRDefault="00BB1BC0" w:rsidP="00D2002D">
            <w:pPr>
              <w:jc w:val="both"/>
            </w:pPr>
            <w:r>
              <w:t> </w:t>
            </w:r>
          </w:p>
          <w:p w14:paraId="7C3D3E50" w14:textId="796454E4" w:rsidR="00662B8D" w:rsidRDefault="00D2002D" w:rsidP="00D2002D">
            <w:pPr>
              <w:jc w:val="both"/>
            </w:pPr>
            <w:r>
              <w:t>La gymnaste roumaine Nadia Comaneci, 14 ans, remporte « cinq médailles, dont trois d’or, alignant s</w:t>
            </w:r>
            <w:r w:rsidR="00BB1BC0">
              <w:t>ept fois la note parfaite de 10</w:t>
            </w:r>
            <w:r>
              <w:t>»</w:t>
            </w:r>
            <w:r w:rsidR="003B3467">
              <w:t>.</w:t>
            </w:r>
            <w:r>
              <w:t> </w:t>
            </w:r>
          </w:p>
        </w:tc>
      </w:tr>
      <w:tr w:rsidR="00BB1BC0" w14:paraId="4699F64D" w14:textId="77777777" w:rsidTr="003C0ECC">
        <w:tc>
          <w:tcPr>
            <w:tcW w:w="3068" w:type="dxa"/>
            <w:vAlign w:val="center"/>
          </w:tcPr>
          <w:p w14:paraId="0AC9D5CB" w14:textId="68D2B7A0" w:rsidR="00BB1BC0" w:rsidRPr="00237102" w:rsidRDefault="00BB1BC0" w:rsidP="003C0ECC">
            <w:pPr>
              <w:jc w:val="center"/>
              <w:rPr>
                <w:b/>
                <w:color w:val="3366FF"/>
              </w:rPr>
            </w:pPr>
            <w:r w:rsidRPr="00237102">
              <w:rPr>
                <w:b/>
                <w:color w:val="3366FF"/>
              </w:rPr>
              <w:t>1980</w:t>
            </w:r>
          </w:p>
        </w:tc>
        <w:tc>
          <w:tcPr>
            <w:tcW w:w="6963" w:type="dxa"/>
          </w:tcPr>
          <w:p w14:paraId="7C1B83BD" w14:textId="19DE3713" w:rsidR="00BB1BC0" w:rsidRDefault="00BB1BC0" w:rsidP="00DA5913">
            <w:pPr>
              <w:jc w:val="both"/>
            </w:pPr>
            <w:r w:rsidRPr="00BB1BC0">
              <w:rPr>
                <w:color w:val="3366FF"/>
              </w:rPr>
              <w:t>Juan Antonio Samaranch est élu président du CIO et s’engage</w:t>
            </w:r>
            <w:r w:rsidR="00DA5913">
              <w:rPr>
                <w:color w:val="3366FF"/>
              </w:rPr>
              <w:t xml:space="preserve"> à ouvrir plus largement le mouvement olympique aux femmes. </w:t>
            </w:r>
          </w:p>
        </w:tc>
      </w:tr>
      <w:tr w:rsidR="00C06BF6" w14:paraId="26AF40A6" w14:textId="77777777" w:rsidTr="003C0ECC">
        <w:tc>
          <w:tcPr>
            <w:tcW w:w="3068" w:type="dxa"/>
            <w:vAlign w:val="center"/>
          </w:tcPr>
          <w:p w14:paraId="567CA25A" w14:textId="2C4FEE02" w:rsidR="00C06BF6" w:rsidRPr="00C06BF6" w:rsidRDefault="00C06BF6" w:rsidP="003C0ECC">
            <w:pPr>
              <w:jc w:val="center"/>
              <w:rPr>
                <w:b/>
                <w:color w:val="FF0000"/>
              </w:rPr>
            </w:pPr>
            <w:r w:rsidRPr="00C06BF6">
              <w:rPr>
                <w:b/>
                <w:color w:val="FF0000"/>
              </w:rPr>
              <w:t>1983</w:t>
            </w:r>
          </w:p>
        </w:tc>
        <w:tc>
          <w:tcPr>
            <w:tcW w:w="6963" w:type="dxa"/>
          </w:tcPr>
          <w:p w14:paraId="066D35A2" w14:textId="757E6529" w:rsidR="00C06BF6" w:rsidRPr="0058015E" w:rsidRDefault="0058015E" w:rsidP="00067DF0">
            <w:pPr>
              <w:jc w:val="both"/>
              <w:rPr>
                <w:color w:val="FF0000"/>
              </w:rPr>
            </w:pPr>
            <w:r>
              <w:rPr>
                <w:color w:val="FF0000"/>
              </w:rPr>
              <w:t>L</w:t>
            </w:r>
            <w:r w:rsidR="00C06BF6" w:rsidRPr="0058015E">
              <w:rPr>
                <w:color w:val="FF0000"/>
              </w:rPr>
              <w:t xml:space="preserve">oi </w:t>
            </w:r>
            <w:proofErr w:type="spellStart"/>
            <w:r w:rsidRPr="0058015E">
              <w:rPr>
                <w:color w:val="FF0000"/>
              </w:rPr>
              <w:t>Roudy</w:t>
            </w:r>
            <w:proofErr w:type="spellEnd"/>
            <w:r>
              <w:rPr>
                <w:color w:val="FF0000"/>
              </w:rPr>
              <w:t xml:space="preserve"> sur l’</w:t>
            </w:r>
            <w:r w:rsidR="00067DF0">
              <w:rPr>
                <w:color w:val="FF0000"/>
              </w:rPr>
              <w:t>égalité professionnelle entre</w:t>
            </w:r>
            <w:r>
              <w:rPr>
                <w:color w:val="FF0000"/>
              </w:rPr>
              <w:t xml:space="preserve"> les femmes</w:t>
            </w:r>
            <w:r w:rsidR="00067DF0">
              <w:rPr>
                <w:color w:val="FF0000"/>
              </w:rPr>
              <w:t xml:space="preserve"> et les hommes</w:t>
            </w:r>
            <w:r>
              <w:rPr>
                <w:color w:val="FF0000"/>
              </w:rPr>
              <w:t xml:space="preserve">. </w:t>
            </w:r>
          </w:p>
        </w:tc>
      </w:tr>
      <w:tr w:rsidR="007869DC" w14:paraId="3705C95B" w14:textId="77777777" w:rsidTr="003C0ECC">
        <w:tc>
          <w:tcPr>
            <w:tcW w:w="3068" w:type="dxa"/>
            <w:vAlign w:val="center"/>
          </w:tcPr>
          <w:p w14:paraId="2691228A" w14:textId="670ABE26" w:rsidR="007869DC" w:rsidRPr="004A2C45" w:rsidRDefault="007869DC" w:rsidP="003C0ECC">
            <w:pPr>
              <w:jc w:val="center"/>
              <w:rPr>
                <w:b/>
              </w:rPr>
            </w:pPr>
            <w:r>
              <w:rPr>
                <w:b/>
              </w:rPr>
              <w:t>Los Angeles 1984</w:t>
            </w:r>
          </w:p>
        </w:tc>
        <w:tc>
          <w:tcPr>
            <w:tcW w:w="6963" w:type="dxa"/>
          </w:tcPr>
          <w:p w14:paraId="5FE7AA36" w14:textId="0C34B370" w:rsidR="00723A9F" w:rsidRDefault="00723A9F" w:rsidP="00C41CCB">
            <w:pPr>
              <w:jc w:val="both"/>
            </w:pPr>
            <w:r>
              <w:t xml:space="preserve">« 5 263 sportifs et </w:t>
            </w:r>
            <w:r w:rsidR="00662B8D">
              <w:t xml:space="preserve">1 566 sportives (22, 93 %) </w:t>
            </w:r>
            <w:r>
              <w:t>» </w:t>
            </w:r>
          </w:p>
          <w:p w14:paraId="5579CECE" w14:textId="77777777" w:rsidR="00723A9F" w:rsidRDefault="00723A9F" w:rsidP="00C41CCB">
            <w:pPr>
              <w:jc w:val="both"/>
            </w:pPr>
          </w:p>
          <w:p w14:paraId="616F756C" w14:textId="77777777" w:rsidR="002877F7" w:rsidRDefault="002877F7" w:rsidP="00C41CCB">
            <w:pPr>
              <w:jc w:val="both"/>
            </w:pPr>
            <w:r w:rsidRPr="002877F7">
              <w:t>La</w:t>
            </w:r>
            <w:r>
              <w:t xml:space="preserve"> volonté de la néo-zélandaise </w:t>
            </w:r>
            <w:proofErr w:type="spellStart"/>
            <w:r>
              <w:t>Neroli</w:t>
            </w:r>
            <w:proofErr w:type="spellEnd"/>
            <w:r>
              <w:t xml:space="preserve"> </w:t>
            </w:r>
            <w:proofErr w:type="spellStart"/>
            <w:r>
              <w:t>Fairhall</w:t>
            </w:r>
            <w:proofErr w:type="spellEnd"/>
            <w:r>
              <w:t xml:space="preserve"> : </w:t>
            </w:r>
          </w:p>
          <w:p w14:paraId="5B59AF9B" w14:textId="77777777" w:rsidR="002877F7" w:rsidRDefault="002877F7" w:rsidP="00C41CCB">
            <w:pPr>
              <w:jc w:val="both"/>
            </w:pPr>
          </w:p>
          <w:p w14:paraId="16CBD596" w14:textId="1919AF7C" w:rsidR="007869DC" w:rsidRDefault="002877F7" w:rsidP="00C41CCB">
            <w:pPr>
              <w:jc w:val="both"/>
            </w:pPr>
            <w:r>
              <w:t>Cette archère est « la première athlète paralympique à se qualifier pour les Jeux Olympiques »</w:t>
            </w:r>
            <w:r w:rsidR="003B3467">
              <w:t>.</w:t>
            </w:r>
            <w:r w:rsidRPr="002877F7">
              <w:t xml:space="preserve"> </w:t>
            </w:r>
          </w:p>
          <w:p w14:paraId="24CD945D" w14:textId="77777777" w:rsidR="008F05BF" w:rsidRDefault="008F05BF" w:rsidP="00C41CCB">
            <w:pPr>
              <w:jc w:val="both"/>
            </w:pPr>
          </w:p>
          <w:p w14:paraId="28E6BDA2" w14:textId="096DD6E1" w:rsidR="008F05BF" w:rsidRPr="002877F7" w:rsidRDefault="00D37944" w:rsidP="00C41CCB">
            <w:pPr>
              <w:jc w:val="both"/>
            </w:pPr>
            <w:r>
              <w:t>L</w:t>
            </w:r>
            <w:r w:rsidR="008F05BF" w:rsidRPr="00D37944">
              <w:t xml:space="preserve">a nageuse française </w:t>
            </w:r>
            <w:r>
              <w:t>Béatrice Hess s’affirme lors des</w:t>
            </w:r>
            <w:r w:rsidR="008F05BF" w:rsidRPr="00D37944">
              <w:t xml:space="preserve"> Jeux Paralympiques</w:t>
            </w:r>
            <w:r>
              <w:t xml:space="preserve"> « emportant plusieurs médailles, elle renouvelle l’exploit en 1996</w:t>
            </w:r>
            <w:r w:rsidR="002A0F14">
              <w:t>,</w:t>
            </w:r>
            <w:r>
              <w:t xml:space="preserve"> et remporte encore sept médailles</w:t>
            </w:r>
            <w:r w:rsidR="002A0F14">
              <w:t xml:space="preserve"> en 2000 et, enfin sept médailles en 2004 ». Ses vingt médailles d’or, cinq d’argent et une de bronze en font « la seconde athlète paralympique la plus titrée au monde »</w:t>
            </w:r>
            <w:r w:rsidR="003B3467">
              <w:t>.</w:t>
            </w:r>
            <w:r w:rsidR="002A0F14">
              <w:t xml:space="preserve">  </w:t>
            </w:r>
          </w:p>
        </w:tc>
      </w:tr>
      <w:tr w:rsidR="003E7068" w14:paraId="1298EC0C" w14:textId="77777777" w:rsidTr="003C0ECC">
        <w:tc>
          <w:tcPr>
            <w:tcW w:w="3068" w:type="dxa"/>
            <w:vAlign w:val="center"/>
          </w:tcPr>
          <w:p w14:paraId="6F14B6AF" w14:textId="0BF89ADC" w:rsidR="003E7068" w:rsidRPr="004553AA" w:rsidRDefault="004A2C45" w:rsidP="003C0ECC">
            <w:pPr>
              <w:jc w:val="center"/>
              <w:rPr>
                <w:b/>
                <w:color w:val="3366FF"/>
              </w:rPr>
            </w:pPr>
            <w:r w:rsidRPr="004553AA">
              <w:rPr>
                <w:b/>
                <w:color w:val="3366FF"/>
              </w:rPr>
              <w:t>1991</w:t>
            </w:r>
          </w:p>
        </w:tc>
        <w:tc>
          <w:tcPr>
            <w:tcW w:w="6963" w:type="dxa"/>
          </w:tcPr>
          <w:p w14:paraId="229CFF99" w14:textId="55D93D5E" w:rsidR="00731BDB" w:rsidRDefault="004A2C45" w:rsidP="00C41CCB">
            <w:pPr>
              <w:jc w:val="both"/>
              <w:rPr>
                <w:color w:val="3366FF"/>
              </w:rPr>
            </w:pPr>
            <w:r w:rsidRPr="00BE7D6A">
              <w:rPr>
                <w:color w:val="3366FF"/>
              </w:rPr>
              <w:t xml:space="preserve">Le CIO prend la décision que tout nouveau sport souhaitant être admis </w:t>
            </w:r>
            <w:r w:rsidR="00C101D6" w:rsidRPr="00BE7D6A">
              <w:rPr>
                <w:color w:val="3366FF"/>
              </w:rPr>
              <w:t>au programme olympique doit obligatoirement comporter des épreuves féminines</w:t>
            </w:r>
            <w:r w:rsidR="003B3467">
              <w:rPr>
                <w:color w:val="3366FF"/>
              </w:rPr>
              <w:t>.</w:t>
            </w:r>
          </w:p>
          <w:p w14:paraId="1B395969" w14:textId="77777777" w:rsidR="00731BDB" w:rsidRDefault="00731BDB" w:rsidP="00C41CCB">
            <w:pPr>
              <w:jc w:val="both"/>
              <w:rPr>
                <w:color w:val="3366FF"/>
              </w:rPr>
            </w:pPr>
          </w:p>
          <w:p w14:paraId="08B13DB5" w14:textId="02023AF8" w:rsidR="003E7068" w:rsidRPr="00BE7D6A" w:rsidRDefault="00731BDB" w:rsidP="00731BDB">
            <w:pPr>
              <w:jc w:val="both"/>
              <w:rPr>
                <w:color w:val="3366FF"/>
              </w:rPr>
            </w:pPr>
            <w:r>
              <w:rPr>
                <w:color w:val="3366FF"/>
              </w:rPr>
              <w:t>Première coupe du monde féminine de football en Chine remportée par les Etats-Unis</w:t>
            </w:r>
            <w:r w:rsidR="00A83680">
              <w:rPr>
                <w:color w:val="3366FF"/>
              </w:rPr>
              <w:t>. Le football féminin entre aux Jeux Olympique en 1996.</w:t>
            </w:r>
            <w:r>
              <w:rPr>
                <w:color w:val="3366FF"/>
              </w:rPr>
              <w:t xml:space="preserve"> </w:t>
            </w:r>
            <w:r w:rsidR="00C101D6" w:rsidRPr="00BE7D6A">
              <w:rPr>
                <w:color w:val="3366FF"/>
              </w:rPr>
              <w:t xml:space="preserve"> </w:t>
            </w:r>
          </w:p>
        </w:tc>
      </w:tr>
      <w:tr w:rsidR="00E901DF" w14:paraId="240271B1" w14:textId="77777777" w:rsidTr="003C0ECC">
        <w:tc>
          <w:tcPr>
            <w:tcW w:w="3068" w:type="dxa"/>
            <w:vAlign w:val="center"/>
          </w:tcPr>
          <w:p w14:paraId="0CD06533" w14:textId="705D000D" w:rsidR="00E901DF" w:rsidRDefault="00BC765F" w:rsidP="003C0ECC">
            <w:pPr>
              <w:jc w:val="center"/>
              <w:rPr>
                <w:b/>
              </w:rPr>
            </w:pPr>
            <w:r>
              <w:rPr>
                <w:b/>
              </w:rPr>
              <w:t xml:space="preserve">Barcelone </w:t>
            </w:r>
            <w:r w:rsidR="00E901DF">
              <w:rPr>
                <w:b/>
              </w:rPr>
              <w:t>1992</w:t>
            </w:r>
          </w:p>
          <w:p w14:paraId="21E9E66B" w14:textId="77777777" w:rsidR="00E901DF" w:rsidRDefault="00E901DF" w:rsidP="003C0ECC">
            <w:pPr>
              <w:jc w:val="center"/>
              <w:rPr>
                <w:b/>
              </w:rPr>
            </w:pPr>
          </w:p>
        </w:tc>
        <w:tc>
          <w:tcPr>
            <w:tcW w:w="6963" w:type="dxa"/>
          </w:tcPr>
          <w:p w14:paraId="43761938" w14:textId="32F3131E" w:rsidR="00BC765F" w:rsidRDefault="00BC765F" w:rsidP="00C41CCB">
            <w:pPr>
              <w:jc w:val="both"/>
            </w:pPr>
            <w:r>
              <w:t>«  9 356 athlètes dont 2 704 femmes (28,90 %) »</w:t>
            </w:r>
          </w:p>
          <w:p w14:paraId="66C993C8" w14:textId="77777777" w:rsidR="00BC765F" w:rsidRDefault="00BC765F" w:rsidP="00C41CCB">
            <w:pPr>
              <w:jc w:val="both"/>
            </w:pPr>
          </w:p>
          <w:p w14:paraId="0AB3DF18" w14:textId="7A319DD2" w:rsidR="00E901DF" w:rsidRDefault="00BC765F" w:rsidP="00C41CCB">
            <w:pPr>
              <w:jc w:val="both"/>
            </w:pPr>
            <w:r>
              <w:t xml:space="preserve"> La fraternité de l’éthiopienne </w:t>
            </w:r>
            <w:proofErr w:type="spellStart"/>
            <w:r>
              <w:t>Derartu</w:t>
            </w:r>
            <w:proofErr w:type="spellEnd"/>
            <w:r>
              <w:t xml:space="preserve"> </w:t>
            </w:r>
            <w:proofErr w:type="spellStart"/>
            <w:r>
              <w:t>Tulu</w:t>
            </w:r>
            <w:proofErr w:type="spellEnd"/>
            <w:r>
              <w:t xml:space="preserve"> et de la sud-africaine Elana Meyer</w:t>
            </w:r>
            <w:r w:rsidR="00844FB7">
              <w:t xml:space="preserve"> </w:t>
            </w:r>
            <w:r w:rsidR="001B3E3D">
              <w:rPr>
                <w:color w:val="008000"/>
              </w:rPr>
              <w:t>(Voir aussi VC 5</w:t>
            </w:r>
            <w:r w:rsidR="00844FB7" w:rsidRPr="00844FB7">
              <w:rPr>
                <w:color w:val="008000"/>
              </w:rPr>
              <w:t xml:space="preserve"> Activité 3)</w:t>
            </w:r>
            <w:r>
              <w:t xml:space="preserve"> : </w:t>
            </w:r>
          </w:p>
          <w:p w14:paraId="71B46559" w14:textId="77777777" w:rsidR="00BC765F" w:rsidRDefault="00BC765F" w:rsidP="00C41CCB">
            <w:pPr>
              <w:jc w:val="both"/>
            </w:pPr>
          </w:p>
          <w:p w14:paraId="62768B07" w14:textId="0AAA19D4" w:rsidR="00566CAB" w:rsidRDefault="00BC765F" w:rsidP="00C41CCB">
            <w:pPr>
              <w:jc w:val="both"/>
            </w:pPr>
            <w:r>
              <w:t>« Elles ont marqué la finale du 10 000 mètre</w:t>
            </w:r>
            <w:r w:rsidR="00210846">
              <w:t>s pendant et après la course (…</w:t>
            </w:r>
            <w:r>
              <w:t>)</w:t>
            </w:r>
            <w:r w:rsidR="00210846">
              <w:t xml:space="preserve"> </w:t>
            </w:r>
            <w:proofErr w:type="spellStart"/>
            <w:r>
              <w:t>Derartu</w:t>
            </w:r>
            <w:proofErr w:type="spellEnd"/>
            <w:r>
              <w:t xml:space="preserve"> </w:t>
            </w:r>
            <w:proofErr w:type="spellStart"/>
            <w:r>
              <w:t>Tulu</w:t>
            </w:r>
            <w:proofErr w:type="spellEnd"/>
            <w:r w:rsidR="007F004A">
              <w:t xml:space="preserve"> (première femme noire africaine à remporter une médaille d’or)</w:t>
            </w:r>
            <w:r>
              <w:t xml:space="preserve"> passe la ligne la première puis attend Elana Meyer pour effectuer ensemble un tour d’honneur</w:t>
            </w:r>
            <w:r w:rsidR="007F004A">
              <w:t xml:space="preserve"> commun, symbole de fraternité, alors que l’Apartheid touche à sa fin en Afrique du Sud »</w:t>
            </w:r>
            <w:r w:rsidR="00210846" w:rsidRPr="00011BDD">
              <w:rPr>
                <w:bCs/>
                <w:color w:val="F79646" w:themeColor="accent6"/>
              </w:rPr>
              <w:t xml:space="preserve"> et que la transition vers des élections démocratiques se dessine</w:t>
            </w:r>
            <w:r w:rsidR="00210846">
              <w:rPr>
                <w:bCs/>
                <w:color w:val="F79646" w:themeColor="accent6"/>
              </w:rPr>
              <w:t>. Nelson Mandela est présent à la cérémonie d’ouverture.</w:t>
            </w:r>
            <w:r>
              <w:t xml:space="preserve">  </w:t>
            </w:r>
          </w:p>
          <w:p w14:paraId="0A5CB6FD" w14:textId="77777777" w:rsidR="00566CAB" w:rsidRDefault="00566CAB" w:rsidP="00C41CCB">
            <w:pPr>
              <w:jc w:val="both"/>
            </w:pPr>
          </w:p>
          <w:p w14:paraId="2539586F" w14:textId="4F6FF90D" w:rsidR="00BC765F" w:rsidRPr="00082E83" w:rsidRDefault="00940277" w:rsidP="00B94DC8">
            <w:pPr>
              <w:jc w:val="both"/>
            </w:pPr>
            <w:r>
              <w:t xml:space="preserve">La nageuse américaine </w:t>
            </w:r>
            <w:proofErr w:type="spellStart"/>
            <w:r w:rsidR="00566CAB" w:rsidRPr="00082E83">
              <w:t>Trischa</w:t>
            </w:r>
            <w:proofErr w:type="spellEnd"/>
            <w:r w:rsidR="00566CAB" w:rsidRPr="00082E83">
              <w:t xml:space="preserve"> Zorn, aveugle de naissance</w:t>
            </w:r>
            <w:r w:rsidR="00082E83" w:rsidRPr="00082E83">
              <w:t>,</w:t>
            </w:r>
            <w:r>
              <w:t xml:space="preserve"> remporte de 1980 à 2004 « 55 médailles paralympiques, dont 41 médailles d’or, ce qui fait d’elle la sportive la plus titrée de l’histoire</w:t>
            </w:r>
            <w:r w:rsidR="00B94DC8">
              <w:t xml:space="preserve"> du </w:t>
            </w:r>
            <w:proofErr w:type="spellStart"/>
            <w:r w:rsidR="00B94DC8">
              <w:t>paralympisme</w:t>
            </w:r>
            <w:proofErr w:type="spellEnd"/>
            <w:r>
              <w:t> »</w:t>
            </w:r>
            <w:r w:rsidR="003B3467">
              <w:t>.</w:t>
            </w:r>
            <w:r>
              <w:t xml:space="preserve"> </w:t>
            </w:r>
            <w:r w:rsidR="00566CAB" w:rsidRPr="00082E83">
              <w:t xml:space="preserve"> </w:t>
            </w:r>
          </w:p>
        </w:tc>
      </w:tr>
      <w:tr w:rsidR="004D5173" w14:paraId="15012ACF" w14:textId="77777777" w:rsidTr="003C0ECC">
        <w:tc>
          <w:tcPr>
            <w:tcW w:w="3068" w:type="dxa"/>
            <w:vAlign w:val="center"/>
          </w:tcPr>
          <w:p w14:paraId="3C2098B5" w14:textId="0E4FFBC6" w:rsidR="004D5173" w:rsidRDefault="004D5173" w:rsidP="003C0ECC">
            <w:pPr>
              <w:jc w:val="center"/>
              <w:rPr>
                <w:b/>
              </w:rPr>
            </w:pPr>
            <w:r w:rsidRPr="004D5173">
              <w:rPr>
                <w:b/>
                <w:color w:val="FF0000"/>
              </w:rPr>
              <w:t>1993</w:t>
            </w:r>
          </w:p>
        </w:tc>
        <w:tc>
          <w:tcPr>
            <w:tcW w:w="6963" w:type="dxa"/>
          </w:tcPr>
          <w:p w14:paraId="498F2EBF" w14:textId="0AFF18B4" w:rsidR="004D5173" w:rsidRDefault="004D5173" w:rsidP="00C41CCB">
            <w:pPr>
              <w:jc w:val="both"/>
            </w:pPr>
            <w:r w:rsidRPr="004D5173">
              <w:rPr>
                <w:color w:val="FF0000"/>
              </w:rPr>
              <w:t>Édith Cresson</w:t>
            </w:r>
            <w:r>
              <w:rPr>
                <w:color w:val="FF0000"/>
              </w:rPr>
              <w:t xml:space="preserve"> première femme à diriger un gouvernement en France. </w:t>
            </w:r>
            <w:r w:rsidRPr="004D5173">
              <w:rPr>
                <w:color w:val="FF0000"/>
              </w:rPr>
              <w:t xml:space="preserve"> </w:t>
            </w:r>
          </w:p>
        </w:tc>
      </w:tr>
      <w:tr w:rsidR="00807C9A" w14:paraId="430A57D6" w14:textId="77777777" w:rsidTr="003C0ECC">
        <w:tc>
          <w:tcPr>
            <w:tcW w:w="3068" w:type="dxa"/>
            <w:vAlign w:val="center"/>
          </w:tcPr>
          <w:p w14:paraId="0FA4510B" w14:textId="31826048" w:rsidR="00807C9A" w:rsidRPr="00D86783" w:rsidRDefault="00807C9A" w:rsidP="003C0ECC">
            <w:pPr>
              <w:jc w:val="center"/>
              <w:rPr>
                <w:b/>
              </w:rPr>
            </w:pPr>
            <w:r>
              <w:rPr>
                <w:b/>
              </w:rPr>
              <w:t>Atlanta 1996</w:t>
            </w:r>
          </w:p>
        </w:tc>
        <w:tc>
          <w:tcPr>
            <w:tcW w:w="6963" w:type="dxa"/>
          </w:tcPr>
          <w:p w14:paraId="2DC5CDD1" w14:textId="779663DB" w:rsidR="00170CF6" w:rsidRDefault="00807C9A" w:rsidP="00C41CCB">
            <w:pPr>
              <w:jc w:val="both"/>
            </w:pPr>
            <w:r>
              <w:t>« </w:t>
            </w:r>
            <w:r w:rsidR="00170CF6">
              <w:t xml:space="preserve"> 10 318 athlètes dont 3 512 femmes (34,04 %), c’est la première fois depuis 1896 qu’un tiers des athlètes sont des femmes »</w:t>
            </w:r>
            <w:r w:rsidR="003B3467">
              <w:t>.</w:t>
            </w:r>
          </w:p>
          <w:p w14:paraId="187594F5" w14:textId="77777777" w:rsidR="00170CF6" w:rsidRDefault="00170CF6" w:rsidP="00C41CCB">
            <w:pPr>
              <w:jc w:val="both"/>
            </w:pPr>
          </w:p>
          <w:p w14:paraId="5A645FE1" w14:textId="77777777" w:rsidR="00807C9A" w:rsidRDefault="00170CF6" w:rsidP="00C41CCB">
            <w:pPr>
              <w:jc w:val="both"/>
            </w:pPr>
            <w:r>
              <w:t xml:space="preserve">« Ces Jeux Olympiques vont d’ailleurs retenir les extraordinaires performances des athlètes Marie-José Pérec et Laura </w:t>
            </w:r>
            <w:proofErr w:type="spellStart"/>
            <w:r>
              <w:t>Flessel</w:t>
            </w:r>
            <w:proofErr w:type="spellEnd"/>
            <w:r>
              <w:t xml:space="preserve"> »  </w:t>
            </w:r>
            <w:r w:rsidR="00E901DF">
              <w:t>qui font preuve d’« excellence »</w:t>
            </w:r>
            <w:r w:rsidR="003B3467">
              <w:t>.</w:t>
            </w:r>
          </w:p>
          <w:p w14:paraId="57BF27E8" w14:textId="77777777" w:rsidR="00762BAB" w:rsidRDefault="00762BAB" w:rsidP="00C41CCB">
            <w:pPr>
              <w:jc w:val="both"/>
            </w:pPr>
          </w:p>
          <w:p w14:paraId="71E04029" w14:textId="1AD9E8EE" w:rsidR="00762BAB" w:rsidRPr="00807C9A" w:rsidRDefault="00762BAB" w:rsidP="00C41CCB">
            <w:pPr>
              <w:jc w:val="both"/>
            </w:pPr>
            <w:r w:rsidRPr="00762BAB">
              <w:rPr>
                <w:color w:val="3366FF"/>
              </w:rPr>
              <w:t>Marie-José Pérec</w:t>
            </w:r>
            <w:r>
              <w:t xml:space="preserve"> </w:t>
            </w:r>
            <w:r>
              <w:rPr>
                <w:color w:val="3366FF"/>
              </w:rPr>
              <w:t xml:space="preserve">est la seconde femme à être porte-drapeau de la délégation française. Laura </w:t>
            </w:r>
            <w:proofErr w:type="spellStart"/>
            <w:r>
              <w:rPr>
                <w:color w:val="3366FF"/>
              </w:rPr>
              <w:t>Flessel</w:t>
            </w:r>
            <w:proofErr w:type="spellEnd"/>
            <w:r>
              <w:rPr>
                <w:color w:val="3366FF"/>
              </w:rPr>
              <w:t xml:space="preserve"> le sera aux Jeux Olympiques de Londres en 2012 pour sa dernière compétition.   </w:t>
            </w:r>
            <w:r w:rsidRPr="00BC3C35">
              <w:rPr>
                <w:color w:val="3366FF"/>
              </w:rPr>
              <w:t xml:space="preserve"> </w:t>
            </w:r>
          </w:p>
        </w:tc>
      </w:tr>
      <w:tr w:rsidR="00FD30B1" w14:paraId="58C11D21" w14:textId="77777777" w:rsidTr="003C0ECC">
        <w:tc>
          <w:tcPr>
            <w:tcW w:w="3068" w:type="dxa"/>
            <w:vAlign w:val="center"/>
          </w:tcPr>
          <w:p w14:paraId="7ED878CA" w14:textId="77777777" w:rsidR="00FD30B1" w:rsidRDefault="00FD30B1" w:rsidP="003C0ECC">
            <w:pPr>
              <w:jc w:val="center"/>
              <w:rPr>
                <w:b/>
              </w:rPr>
            </w:pPr>
            <w:r>
              <w:rPr>
                <w:b/>
              </w:rPr>
              <w:t>Sidney 2000</w:t>
            </w:r>
          </w:p>
        </w:tc>
        <w:tc>
          <w:tcPr>
            <w:tcW w:w="6963" w:type="dxa"/>
          </w:tcPr>
          <w:p w14:paraId="0AB08061" w14:textId="4B2D54FD" w:rsidR="00872627" w:rsidRDefault="00872627" w:rsidP="00872627">
            <w:pPr>
              <w:jc w:val="both"/>
            </w:pPr>
            <w:r>
              <w:t>« 10 651 athlètes dont 4 069 femmes (38,20 %) » </w:t>
            </w:r>
          </w:p>
          <w:p w14:paraId="3039B3F3" w14:textId="77777777" w:rsidR="00872627" w:rsidRDefault="00872627" w:rsidP="00872627">
            <w:pPr>
              <w:jc w:val="both"/>
            </w:pPr>
          </w:p>
          <w:p w14:paraId="17AFA13D" w14:textId="77777777" w:rsidR="00872627" w:rsidRDefault="00872627" w:rsidP="00872627">
            <w:pPr>
              <w:jc w:val="both"/>
            </w:pPr>
            <w:r>
              <w:t xml:space="preserve">L’australienne Cathy Freeman « d’origine aborigène » symbole « de la réconciliation nationale » </w:t>
            </w:r>
            <w:r>
              <w:rPr>
                <w:color w:val="008000"/>
              </w:rPr>
              <w:t>(Voir aussi VC 5</w:t>
            </w:r>
            <w:r w:rsidRPr="00844FB7">
              <w:rPr>
                <w:color w:val="008000"/>
              </w:rPr>
              <w:t xml:space="preserve"> Activité 3)</w:t>
            </w:r>
            <w:r>
              <w:t xml:space="preserve"> : </w:t>
            </w:r>
          </w:p>
          <w:p w14:paraId="47C95815" w14:textId="77777777" w:rsidR="00872627" w:rsidRDefault="00872627" w:rsidP="00872627">
            <w:pPr>
              <w:jc w:val="both"/>
            </w:pPr>
          </w:p>
          <w:p w14:paraId="1244FCF1" w14:textId="77777777" w:rsidR="00872627" w:rsidRPr="00C84E26" w:rsidRDefault="00872627" w:rsidP="00872627">
            <w:pPr>
              <w:jc w:val="both"/>
            </w:pPr>
            <w:r w:rsidRPr="00C84E26">
              <w:rPr>
                <w:bCs/>
              </w:rPr>
              <w:t>Elle allume la flamme olympique</w:t>
            </w:r>
            <w:r>
              <w:rPr>
                <w:bCs/>
              </w:rPr>
              <w:t xml:space="preserve"> lors d’une « cérémonie d’ouverture [qui] est un hommage à l’histoire de l’Australie et à la culture aborigène. »</w:t>
            </w:r>
          </w:p>
          <w:p w14:paraId="7BA85ED2" w14:textId="77777777" w:rsidR="00872627" w:rsidRDefault="00872627" w:rsidP="00872627">
            <w:pPr>
              <w:jc w:val="both"/>
              <w:rPr>
                <w:bCs/>
              </w:rPr>
            </w:pPr>
          </w:p>
          <w:p w14:paraId="054AA41D" w14:textId="77777777" w:rsidR="00872627" w:rsidRDefault="00872627" w:rsidP="00872627">
            <w:pPr>
              <w:jc w:val="both"/>
              <w:rPr>
                <w:bCs/>
              </w:rPr>
            </w:pPr>
            <w:r w:rsidRPr="00C84E26">
              <w:rPr>
                <w:bCs/>
              </w:rPr>
              <w:t xml:space="preserve">Elle remporte le 400 m </w:t>
            </w:r>
            <w:r w:rsidRPr="00C84E26">
              <w:t xml:space="preserve">et lors du </w:t>
            </w:r>
            <w:r>
              <w:t>« </w:t>
            </w:r>
            <w:r w:rsidRPr="00C84E26">
              <w:rPr>
                <w:bCs/>
              </w:rPr>
              <w:t>tour d’honneur</w:t>
            </w:r>
            <w:r>
              <w:rPr>
                <w:bCs/>
              </w:rPr>
              <w:t> »</w:t>
            </w:r>
            <w:r w:rsidRPr="00C84E26">
              <w:rPr>
                <w:bCs/>
              </w:rPr>
              <w:t xml:space="preserve"> </w:t>
            </w:r>
            <w:r w:rsidRPr="00C84E26">
              <w:t xml:space="preserve">porte les </w:t>
            </w:r>
            <w:r>
              <w:t>« </w:t>
            </w:r>
            <w:r>
              <w:rPr>
                <w:bCs/>
              </w:rPr>
              <w:t>deux</w:t>
            </w:r>
            <w:r w:rsidRPr="00C84E26">
              <w:rPr>
                <w:bCs/>
              </w:rPr>
              <w:t xml:space="preserve"> drapeaux </w:t>
            </w:r>
            <w:r>
              <w:rPr>
                <w:bCs/>
              </w:rPr>
              <w:t xml:space="preserve">- </w:t>
            </w:r>
            <w:r w:rsidRPr="00C84E26">
              <w:rPr>
                <w:bCs/>
              </w:rPr>
              <w:t>australien et aborigène</w:t>
            </w:r>
            <w:r>
              <w:rPr>
                <w:bCs/>
              </w:rPr>
              <w:t xml:space="preserve"> - noués sur les épaules »</w:t>
            </w:r>
            <w:r w:rsidRPr="00C84E26">
              <w:rPr>
                <w:b/>
                <w:bCs/>
              </w:rPr>
              <w:t xml:space="preserve"> </w:t>
            </w:r>
            <w:r w:rsidRPr="0010790A">
              <w:rPr>
                <w:bCs/>
              </w:rPr>
              <w:t>réduisant ainsi</w:t>
            </w:r>
            <w:r w:rsidRPr="00CF5E61">
              <w:rPr>
                <w:bCs/>
                <w:color w:val="F79646" w:themeColor="accent6"/>
              </w:rPr>
              <w:t xml:space="preserve"> </w:t>
            </w:r>
            <w:r w:rsidRPr="0010790A">
              <w:rPr>
                <w:bCs/>
              </w:rPr>
              <w:t>« l’espace entre un peuple colonisateur et les premiers habitants de</w:t>
            </w:r>
            <w:r>
              <w:rPr>
                <w:bCs/>
              </w:rPr>
              <w:t xml:space="preserve"> cette île-continent (…) Deux siècles d’oppression des colons anglais s’effacent provisoirement devant les 49,11 secondes de sa course (…) Cathy Freeman n’est pourtant qu’un arbre qui cache le </w:t>
            </w:r>
            <w:r w:rsidRPr="0010790A">
              <w:rPr>
                <w:bCs/>
                <w:i/>
              </w:rPr>
              <w:t>bush</w:t>
            </w:r>
            <w:r>
              <w:rPr>
                <w:bCs/>
              </w:rPr>
              <w:t>.</w:t>
            </w:r>
            <w:r w:rsidRPr="0010790A">
              <w:rPr>
                <w:bCs/>
              </w:rPr>
              <w:t> »</w:t>
            </w:r>
            <w:r>
              <w:rPr>
                <w:bCs/>
              </w:rPr>
              <w:t xml:space="preserve"> </w:t>
            </w:r>
          </w:p>
          <w:p w14:paraId="1B86AFE6" w14:textId="77777777" w:rsidR="00872627" w:rsidRDefault="00872627" w:rsidP="00872627">
            <w:pPr>
              <w:jc w:val="both"/>
              <w:rPr>
                <w:bCs/>
              </w:rPr>
            </w:pPr>
          </w:p>
          <w:p w14:paraId="1916C959" w14:textId="77777777" w:rsidR="00872627" w:rsidRPr="00127B84" w:rsidRDefault="00872627" w:rsidP="00872627">
            <w:pPr>
              <w:jc w:val="both"/>
              <w:rPr>
                <w:rFonts w:ascii="Times" w:eastAsia="Times New Roman" w:hAnsi="Times" w:cs="Times New Roman"/>
                <w:sz w:val="20"/>
                <w:szCs w:val="20"/>
              </w:rPr>
            </w:pPr>
            <w:r w:rsidRPr="0010790A">
              <w:rPr>
                <w:bCs/>
                <w:color w:val="F79646" w:themeColor="accent6"/>
              </w:rPr>
              <w:t xml:space="preserve">Pourtant, </w:t>
            </w:r>
            <w:r>
              <w:rPr>
                <w:bCs/>
                <w:color w:val="F79646" w:themeColor="accent6"/>
              </w:rPr>
              <w:t>c</w:t>
            </w:r>
            <w:r w:rsidRPr="00127B84">
              <w:rPr>
                <w:bCs/>
                <w:color w:val="F79646" w:themeColor="accent6"/>
              </w:rPr>
              <w:t>e geste a sans doute contribué à ce que huit ans plus tard, le 13 février 200</w:t>
            </w:r>
            <w:r>
              <w:rPr>
                <w:bCs/>
                <w:color w:val="F79646" w:themeColor="accent6"/>
              </w:rPr>
              <w:t>8, le Premier ministre Kevin </w:t>
            </w:r>
            <w:proofErr w:type="spellStart"/>
            <w:r>
              <w:rPr>
                <w:bCs/>
                <w:color w:val="F79646" w:themeColor="accent6"/>
              </w:rPr>
              <w:t>Rud</w:t>
            </w:r>
            <w:r w:rsidRPr="00127B84">
              <w:rPr>
                <w:bCs/>
                <w:color w:val="F79646" w:themeColor="accent6"/>
              </w:rPr>
              <w:t>d</w:t>
            </w:r>
            <w:proofErr w:type="spellEnd"/>
            <w:r w:rsidRPr="00127B84">
              <w:rPr>
                <w:bCs/>
                <w:color w:val="F79646" w:themeColor="accent6"/>
              </w:rPr>
              <w:t xml:space="preserve"> présente pour la première fois, au nom du pays, ses « excuses » auprès des « générations perdues » aborigènes.</w:t>
            </w:r>
          </w:p>
          <w:p w14:paraId="1A37170D" w14:textId="77777777" w:rsidR="00872627" w:rsidRDefault="00872627" w:rsidP="00872627">
            <w:pPr>
              <w:jc w:val="both"/>
              <w:rPr>
                <w:b/>
                <w:bCs/>
              </w:rPr>
            </w:pPr>
          </w:p>
          <w:p w14:paraId="519EEB99" w14:textId="4E7C1EA5" w:rsidR="00A80931" w:rsidRPr="00A80931" w:rsidRDefault="00872627" w:rsidP="00872627">
            <w:pPr>
              <w:jc w:val="both"/>
            </w:pPr>
            <w:r>
              <w:rPr>
                <w:color w:val="008000"/>
              </w:rPr>
              <w:t>VC 5</w:t>
            </w:r>
            <w:r w:rsidRPr="00844FB7">
              <w:rPr>
                <w:color w:val="008000"/>
              </w:rPr>
              <w:t xml:space="preserve"> Activité 3</w:t>
            </w:r>
            <w:r>
              <w:rPr>
                <w:color w:val="008000"/>
              </w:rPr>
              <w:t xml:space="preserve"> : </w:t>
            </w:r>
            <w:r w:rsidRPr="00CF5E61">
              <w:rPr>
                <w:color w:val="008000"/>
              </w:rPr>
              <w:t>En 2007, elle crée la Freeman Fondation pour améliorer l’éducation des enfants aborigènes.</w:t>
            </w:r>
            <w:r w:rsidR="00A80931">
              <w:rPr>
                <w:bCs/>
              </w:rPr>
              <w:t xml:space="preserve"> </w:t>
            </w:r>
          </w:p>
        </w:tc>
      </w:tr>
      <w:tr w:rsidR="006A34DD" w14:paraId="1DBD38B5" w14:textId="77777777" w:rsidTr="003C0ECC">
        <w:tc>
          <w:tcPr>
            <w:tcW w:w="3068" w:type="dxa"/>
            <w:vAlign w:val="center"/>
          </w:tcPr>
          <w:p w14:paraId="3D925263" w14:textId="1C9F743C" w:rsidR="006A34DD" w:rsidRDefault="006A34DD" w:rsidP="003C0ECC">
            <w:pPr>
              <w:jc w:val="center"/>
              <w:rPr>
                <w:b/>
              </w:rPr>
            </w:pPr>
            <w:r>
              <w:rPr>
                <w:b/>
              </w:rPr>
              <w:t>Athènes 2004</w:t>
            </w:r>
          </w:p>
        </w:tc>
        <w:tc>
          <w:tcPr>
            <w:tcW w:w="6963" w:type="dxa"/>
          </w:tcPr>
          <w:p w14:paraId="316F8139" w14:textId="31C6AE2F" w:rsidR="006A34DD" w:rsidRPr="006A34DD" w:rsidRDefault="001E7F62" w:rsidP="00234FF8">
            <w:pPr>
              <w:jc w:val="both"/>
              <w:rPr>
                <w:color w:val="F79646" w:themeColor="accent6"/>
              </w:rPr>
            </w:pPr>
            <w:r>
              <w:rPr>
                <w:color w:val="F79646" w:themeColor="accent6"/>
              </w:rPr>
              <w:t>L</w:t>
            </w:r>
            <w:r w:rsidR="006A34DD" w:rsidRPr="006A34DD">
              <w:rPr>
                <w:color w:val="F79646" w:themeColor="accent6"/>
              </w:rPr>
              <w:t xml:space="preserve">e titre que Laure </w:t>
            </w:r>
            <w:proofErr w:type="spellStart"/>
            <w:r w:rsidR="006A34DD" w:rsidRPr="006A34DD">
              <w:rPr>
                <w:color w:val="F79646" w:themeColor="accent6"/>
              </w:rPr>
              <w:t>Manaudou</w:t>
            </w:r>
            <w:proofErr w:type="spellEnd"/>
            <w:r w:rsidR="006A34DD" w:rsidRPr="006A34DD">
              <w:rPr>
                <w:color w:val="F79646" w:themeColor="accent6"/>
              </w:rPr>
              <w:t xml:space="preserve"> remporte au 400 mètres nage libre, met fin à un demi-siècle de disette de couronne olympique en natation</w:t>
            </w:r>
            <w:r>
              <w:rPr>
                <w:color w:val="F79646" w:themeColor="accent6"/>
              </w:rPr>
              <w:t xml:space="preserve"> pour la France</w:t>
            </w:r>
            <w:r w:rsidR="006A34DD" w:rsidRPr="006A34DD">
              <w:rPr>
                <w:color w:val="F79646" w:themeColor="accent6"/>
              </w:rPr>
              <w:t>.</w:t>
            </w:r>
            <w:r w:rsidR="006A34DD">
              <w:rPr>
                <w:color w:val="F79646" w:themeColor="accent6"/>
              </w:rPr>
              <w:t xml:space="preserve"> </w:t>
            </w:r>
            <w:r w:rsidR="006A34DD" w:rsidRPr="006A34DD">
              <w:rPr>
                <w:color w:val="F79646" w:themeColor="accent6"/>
              </w:rPr>
              <w:t> </w:t>
            </w:r>
          </w:p>
        </w:tc>
      </w:tr>
      <w:tr w:rsidR="003B57A5" w14:paraId="6CA13193" w14:textId="77777777" w:rsidTr="003C0ECC">
        <w:tc>
          <w:tcPr>
            <w:tcW w:w="3068" w:type="dxa"/>
            <w:vAlign w:val="center"/>
          </w:tcPr>
          <w:p w14:paraId="08E5EA66" w14:textId="7EF7CB4F" w:rsidR="003B57A5" w:rsidRPr="003B57A5" w:rsidRDefault="003B57A5" w:rsidP="003C0ECC">
            <w:pPr>
              <w:jc w:val="center"/>
              <w:rPr>
                <w:b/>
                <w:color w:val="FF0000"/>
              </w:rPr>
            </w:pPr>
            <w:r w:rsidRPr="003B57A5">
              <w:rPr>
                <w:b/>
                <w:color w:val="FF0000"/>
              </w:rPr>
              <w:t>2007</w:t>
            </w:r>
          </w:p>
        </w:tc>
        <w:tc>
          <w:tcPr>
            <w:tcW w:w="6963" w:type="dxa"/>
          </w:tcPr>
          <w:p w14:paraId="775E02E0" w14:textId="3C2102A9" w:rsidR="003B57A5" w:rsidRPr="003B57A5" w:rsidRDefault="003B57A5" w:rsidP="0058015E">
            <w:pPr>
              <w:jc w:val="both"/>
              <w:rPr>
                <w:color w:val="FF0000"/>
              </w:rPr>
            </w:pPr>
            <w:r w:rsidRPr="003B57A5">
              <w:rPr>
                <w:color w:val="FF0000"/>
              </w:rPr>
              <w:t>Loi sur l’égal accès</w:t>
            </w:r>
            <w:r>
              <w:rPr>
                <w:color w:val="FF0000"/>
              </w:rPr>
              <w:t xml:space="preserve"> en France</w:t>
            </w:r>
            <w:r w:rsidRPr="003B57A5">
              <w:rPr>
                <w:color w:val="FF0000"/>
              </w:rPr>
              <w:t xml:space="preserve"> des hommes</w:t>
            </w:r>
            <w:r w:rsidR="0058015E">
              <w:rPr>
                <w:color w:val="FF0000"/>
              </w:rPr>
              <w:t xml:space="preserve"> et des femmes</w:t>
            </w:r>
            <w:r w:rsidRPr="003B57A5">
              <w:rPr>
                <w:color w:val="FF0000"/>
              </w:rPr>
              <w:t xml:space="preserve"> aux mandats électoraux et aux fonctions électives. </w:t>
            </w:r>
          </w:p>
        </w:tc>
      </w:tr>
      <w:tr w:rsidR="00E9601A" w14:paraId="5029B929" w14:textId="77777777" w:rsidTr="003C0ECC">
        <w:tc>
          <w:tcPr>
            <w:tcW w:w="3068" w:type="dxa"/>
            <w:vAlign w:val="center"/>
          </w:tcPr>
          <w:p w14:paraId="3BFE81BC" w14:textId="6BB13A53" w:rsidR="00E9601A" w:rsidRPr="00D86783" w:rsidRDefault="00E9601A" w:rsidP="003C0ECC">
            <w:pPr>
              <w:jc w:val="center"/>
              <w:rPr>
                <w:b/>
              </w:rPr>
            </w:pPr>
            <w:r>
              <w:rPr>
                <w:b/>
              </w:rPr>
              <w:t>Pékin 2008</w:t>
            </w:r>
          </w:p>
        </w:tc>
        <w:tc>
          <w:tcPr>
            <w:tcW w:w="6963" w:type="dxa"/>
          </w:tcPr>
          <w:p w14:paraId="2DC3EB61" w14:textId="62CF628D" w:rsidR="00E9601A" w:rsidRPr="00FD30B1" w:rsidRDefault="00E9601A" w:rsidP="00C41CCB">
            <w:pPr>
              <w:jc w:val="both"/>
            </w:pPr>
            <w:r>
              <w:t xml:space="preserve">Chantal </w:t>
            </w:r>
            <w:proofErr w:type="spellStart"/>
            <w:r>
              <w:t>Petitclerc</w:t>
            </w:r>
            <w:proofErr w:type="spellEnd"/>
            <w:r>
              <w:t xml:space="preserve"> est la star des Jeux Par</w:t>
            </w:r>
            <w:r w:rsidR="00C744DE">
              <w:t>alympiques : « E</w:t>
            </w:r>
            <w:r>
              <w:t>lle remporte cinq médailles d’or dans différentes courses en fauteuil</w:t>
            </w:r>
            <w:r w:rsidR="00C744DE">
              <w:t>. Elle totalise, au cours de sa carrière, 21 médailles olympiques dont 14 en or. Elle sera élue sénatrice au Canada</w:t>
            </w:r>
            <w:r w:rsidR="003B3467">
              <w:t xml:space="preserve"> en 2016</w:t>
            </w:r>
            <w:r w:rsidR="00C744DE">
              <w:t> »</w:t>
            </w:r>
            <w:r w:rsidR="003B3467">
              <w:t>.</w:t>
            </w:r>
            <w:r w:rsidR="00C744DE">
              <w:t xml:space="preserve"> </w:t>
            </w:r>
            <w:r>
              <w:t xml:space="preserve"> </w:t>
            </w:r>
          </w:p>
        </w:tc>
      </w:tr>
      <w:tr w:rsidR="0020185A" w14:paraId="4E8BA130" w14:textId="77777777" w:rsidTr="003C0ECC">
        <w:tc>
          <w:tcPr>
            <w:tcW w:w="3068" w:type="dxa"/>
            <w:vAlign w:val="center"/>
          </w:tcPr>
          <w:p w14:paraId="42C4E33B" w14:textId="5DB3965D" w:rsidR="0020185A" w:rsidRPr="0020185A" w:rsidRDefault="0020185A" w:rsidP="003C0ECC">
            <w:pPr>
              <w:jc w:val="center"/>
              <w:rPr>
                <w:b/>
                <w:color w:val="FF0000"/>
              </w:rPr>
            </w:pPr>
            <w:r w:rsidRPr="0020185A">
              <w:rPr>
                <w:b/>
                <w:color w:val="FF0000"/>
              </w:rPr>
              <w:t>2011</w:t>
            </w:r>
          </w:p>
        </w:tc>
        <w:tc>
          <w:tcPr>
            <w:tcW w:w="6963" w:type="dxa"/>
          </w:tcPr>
          <w:p w14:paraId="164E226E" w14:textId="0E394B0A" w:rsidR="0020185A" w:rsidRPr="0020185A" w:rsidRDefault="0020185A" w:rsidP="00C41CCB">
            <w:pPr>
              <w:jc w:val="both"/>
              <w:rPr>
                <w:color w:val="FF0000"/>
              </w:rPr>
            </w:pPr>
            <w:r w:rsidRPr="0020185A">
              <w:rPr>
                <w:color w:val="FF0000"/>
              </w:rPr>
              <w:t xml:space="preserve">Loi sur la représentation équilibrée hommes femmes dans les conseils d’administration et de surveillance des entreprises. </w:t>
            </w:r>
          </w:p>
        </w:tc>
      </w:tr>
      <w:tr w:rsidR="003E7068" w14:paraId="5A9E419E" w14:textId="77777777" w:rsidTr="003C0ECC">
        <w:tc>
          <w:tcPr>
            <w:tcW w:w="3068" w:type="dxa"/>
            <w:vAlign w:val="center"/>
          </w:tcPr>
          <w:p w14:paraId="03875EF2" w14:textId="3804DBAD" w:rsidR="003E7068" w:rsidRPr="00D86783" w:rsidRDefault="003E7068" w:rsidP="003C0ECC">
            <w:pPr>
              <w:jc w:val="center"/>
              <w:rPr>
                <w:b/>
              </w:rPr>
            </w:pPr>
            <w:r w:rsidRPr="00D86783">
              <w:rPr>
                <w:b/>
              </w:rPr>
              <w:t>Londres 2012</w:t>
            </w:r>
          </w:p>
        </w:tc>
        <w:tc>
          <w:tcPr>
            <w:tcW w:w="6963" w:type="dxa"/>
          </w:tcPr>
          <w:p w14:paraId="7B52293A" w14:textId="77777777" w:rsidR="00FD30B1" w:rsidRPr="00FD30B1" w:rsidRDefault="00FD30B1" w:rsidP="00C41CCB">
            <w:pPr>
              <w:jc w:val="both"/>
            </w:pPr>
            <w:r w:rsidRPr="00FD30B1">
              <w:t>« </w:t>
            </w:r>
            <w:r>
              <w:t xml:space="preserve">10 568 concurrents dont 4 676 femmes (44 %) </w:t>
            </w:r>
            <w:r w:rsidRPr="00FD30B1">
              <w:t>» </w:t>
            </w:r>
          </w:p>
          <w:p w14:paraId="1A048292" w14:textId="77777777" w:rsidR="00FD30B1" w:rsidRDefault="00FD30B1" w:rsidP="00C41CCB">
            <w:pPr>
              <w:jc w:val="both"/>
              <w:rPr>
                <w:color w:val="008000"/>
              </w:rPr>
            </w:pPr>
          </w:p>
          <w:p w14:paraId="3A11CF1D" w14:textId="24EDF456" w:rsidR="00D86783" w:rsidRDefault="00FB7B06" w:rsidP="00C41CCB">
            <w:pPr>
              <w:jc w:val="both"/>
              <w:rPr>
                <w:color w:val="008000"/>
              </w:rPr>
            </w:pPr>
            <w:r>
              <w:rPr>
                <w:color w:val="008000"/>
              </w:rPr>
              <w:t>VL 5</w:t>
            </w:r>
            <w:r w:rsidR="00D86783">
              <w:rPr>
                <w:color w:val="008000"/>
              </w:rPr>
              <w:t xml:space="preserve"> Activité 3 : Pour la première fois aux Jeux Olympiques de Londres en 2012 : </w:t>
            </w:r>
          </w:p>
          <w:p w14:paraId="58436E97" w14:textId="77777777" w:rsidR="00D86783" w:rsidRDefault="00D86783" w:rsidP="00C41CCB">
            <w:pPr>
              <w:jc w:val="both"/>
              <w:rPr>
                <w:color w:val="008000"/>
              </w:rPr>
            </w:pPr>
          </w:p>
          <w:p w14:paraId="2DF675A4" w14:textId="49049C68" w:rsidR="003E7068" w:rsidRDefault="003E7068" w:rsidP="00C41CCB">
            <w:pPr>
              <w:jc w:val="both"/>
              <w:rPr>
                <w:color w:val="008000"/>
              </w:rPr>
            </w:pPr>
            <w:r w:rsidRPr="003E7068">
              <w:rPr>
                <w:color w:val="008000"/>
              </w:rPr>
              <w:t>Les femmes sont présentes dans toutes les délégations et dans tous les sports</w:t>
            </w:r>
            <w:r w:rsidR="003B3467">
              <w:rPr>
                <w:color w:val="008000"/>
              </w:rPr>
              <w:t>.</w:t>
            </w:r>
            <w:r>
              <w:rPr>
                <w:color w:val="008000"/>
              </w:rPr>
              <w:t xml:space="preserve"> </w:t>
            </w:r>
          </w:p>
          <w:p w14:paraId="630BE5CC" w14:textId="77777777" w:rsidR="003E7068" w:rsidRDefault="003E7068" w:rsidP="00C41CCB">
            <w:pPr>
              <w:jc w:val="both"/>
              <w:rPr>
                <w:color w:val="008000"/>
              </w:rPr>
            </w:pPr>
          </w:p>
          <w:p w14:paraId="5A7BBF6A" w14:textId="50F10BCF" w:rsidR="003E7068" w:rsidRDefault="003E7068" w:rsidP="00C41CCB">
            <w:pPr>
              <w:jc w:val="both"/>
              <w:rPr>
                <w:color w:val="008000"/>
              </w:rPr>
            </w:pPr>
            <w:r>
              <w:rPr>
                <w:color w:val="008000"/>
              </w:rPr>
              <w:t>La mixité est introduite dans</w:t>
            </w:r>
            <w:r w:rsidR="00807C9A">
              <w:rPr>
                <w:color w:val="008000"/>
              </w:rPr>
              <w:t xml:space="preserve"> tous</w:t>
            </w:r>
            <w:r>
              <w:rPr>
                <w:color w:val="008000"/>
              </w:rPr>
              <w:t xml:space="preserve"> les sports olympiques</w:t>
            </w:r>
            <w:r w:rsidR="003B3467">
              <w:rPr>
                <w:color w:val="008000"/>
              </w:rPr>
              <w:t>.</w:t>
            </w:r>
          </w:p>
          <w:p w14:paraId="586B2C75" w14:textId="77777777" w:rsidR="003E7068" w:rsidRDefault="003E7068" w:rsidP="00C41CCB">
            <w:pPr>
              <w:jc w:val="both"/>
              <w:rPr>
                <w:color w:val="008000"/>
              </w:rPr>
            </w:pPr>
          </w:p>
          <w:p w14:paraId="22957460" w14:textId="4A5EEFB9" w:rsidR="003E7068" w:rsidRPr="003E7068" w:rsidRDefault="003E7068" w:rsidP="00C41CCB">
            <w:pPr>
              <w:jc w:val="both"/>
            </w:pPr>
            <w:r w:rsidRPr="003E7068">
              <w:t>Nicola Adams</w:t>
            </w:r>
            <w:r>
              <w:t xml:space="preserve"> « participe ainsi en 2012 aux premières épreuves féminines </w:t>
            </w:r>
            <w:r w:rsidR="00D86783">
              <w:t>de boxe de l’histoire des Jeux O</w:t>
            </w:r>
            <w:r>
              <w:t>lympiques, qu’elle remporte »</w:t>
            </w:r>
            <w:r w:rsidR="003B3467">
              <w:t>.</w:t>
            </w:r>
            <w:r>
              <w:t> </w:t>
            </w:r>
            <w:r w:rsidRPr="003E7068">
              <w:t xml:space="preserve"> </w:t>
            </w:r>
          </w:p>
        </w:tc>
      </w:tr>
      <w:tr w:rsidR="002A0084" w14:paraId="0FF1FE5B" w14:textId="77777777" w:rsidTr="003C0ECC">
        <w:tc>
          <w:tcPr>
            <w:tcW w:w="3068" w:type="dxa"/>
            <w:vAlign w:val="center"/>
          </w:tcPr>
          <w:p w14:paraId="0C1570EF" w14:textId="51B7993D" w:rsidR="002A0084" w:rsidRPr="00D86783" w:rsidRDefault="002A0084" w:rsidP="003C0ECC">
            <w:pPr>
              <w:jc w:val="center"/>
              <w:rPr>
                <w:b/>
              </w:rPr>
            </w:pPr>
            <w:r>
              <w:rPr>
                <w:b/>
              </w:rPr>
              <w:t>Tokyo 2020-2021</w:t>
            </w:r>
          </w:p>
        </w:tc>
        <w:tc>
          <w:tcPr>
            <w:tcW w:w="6963" w:type="dxa"/>
          </w:tcPr>
          <w:p w14:paraId="4391580B" w14:textId="1105A803" w:rsidR="009F120C" w:rsidRPr="005F28B9" w:rsidRDefault="005F28B9" w:rsidP="006D1585">
            <w:pPr>
              <w:jc w:val="both"/>
            </w:pPr>
            <w:r w:rsidRPr="005F28B9">
              <w:t xml:space="preserve">Tokyo accueille </w:t>
            </w:r>
            <w:r>
              <w:t>« 10 616 athlètes dont 5 176 femmes (48,60%)</w:t>
            </w:r>
            <w:r w:rsidRPr="005F28B9">
              <w:t>» </w:t>
            </w:r>
            <w:r w:rsidR="00684C17">
              <w:rPr>
                <w:color w:val="3366FF"/>
              </w:rPr>
              <w:t xml:space="preserve">soit la part la plus élevée </w:t>
            </w:r>
            <w:r>
              <w:rPr>
                <w:color w:val="3366FF"/>
              </w:rPr>
              <w:t xml:space="preserve">jamais </w:t>
            </w:r>
            <w:r w:rsidR="00684C17">
              <w:rPr>
                <w:color w:val="3366FF"/>
              </w:rPr>
              <w:t>atteinte</w:t>
            </w:r>
            <w:r w:rsidR="00B64082" w:rsidRPr="00521C37">
              <w:rPr>
                <w:color w:val="3366FF"/>
              </w:rPr>
              <w:t xml:space="preserve">. </w:t>
            </w:r>
            <w:r w:rsidR="00715D79" w:rsidRPr="00521C37">
              <w:rPr>
                <w:color w:val="3366FF"/>
              </w:rPr>
              <w:t>La délégation française compte 166 fem</w:t>
            </w:r>
            <w:r w:rsidR="00684C17">
              <w:rPr>
                <w:color w:val="3366FF"/>
              </w:rPr>
              <w:t>mes sur un total de 378 membres</w:t>
            </w:r>
            <w:r w:rsidR="00715D79" w:rsidRPr="00521C37">
              <w:rPr>
                <w:color w:val="3366FF"/>
              </w:rPr>
              <w:t xml:space="preserve">, soit 43, 92 %. </w:t>
            </w:r>
          </w:p>
          <w:p w14:paraId="6F21FBEB" w14:textId="77777777" w:rsidR="00924D25" w:rsidRDefault="00924D25" w:rsidP="006D1585">
            <w:pPr>
              <w:jc w:val="both"/>
              <w:rPr>
                <w:color w:val="3366FF"/>
              </w:rPr>
            </w:pPr>
          </w:p>
          <w:p w14:paraId="05F88DCC" w14:textId="210B3D8E" w:rsidR="00C91912" w:rsidRPr="005F28B9" w:rsidRDefault="00C91912" w:rsidP="006D1585">
            <w:pPr>
              <w:jc w:val="both"/>
            </w:pPr>
            <w:r w:rsidRPr="005F28B9">
              <w:t xml:space="preserve">« La mixité des genres </w:t>
            </w:r>
            <w:r w:rsidR="005F28B9" w:rsidRPr="005F28B9">
              <w:t>est un axe fort avec de nouvelles épreuves (comme le judo par équipe mixte)</w:t>
            </w:r>
            <w:r w:rsidR="005F28B9">
              <w:t>.</w:t>
            </w:r>
            <w:r w:rsidR="005F28B9" w:rsidRPr="005F28B9">
              <w:t xml:space="preserve"> </w:t>
            </w:r>
            <w:r w:rsidRPr="005F28B9">
              <w:t>» </w:t>
            </w:r>
          </w:p>
          <w:p w14:paraId="3F2DDA3B" w14:textId="77777777" w:rsidR="009F120C" w:rsidRDefault="009F120C" w:rsidP="006D1585">
            <w:pPr>
              <w:jc w:val="both"/>
              <w:rPr>
                <w:color w:val="008000"/>
              </w:rPr>
            </w:pPr>
          </w:p>
          <w:p w14:paraId="455E11CF" w14:textId="77777777" w:rsidR="00EA35E9" w:rsidRDefault="00D022FE" w:rsidP="008415E4">
            <w:pPr>
              <w:jc w:val="both"/>
              <w:rPr>
                <w:color w:val="3366FF"/>
              </w:rPr>
            </w:pPr>
            <w:r>
              <w:rPr>
                <w:color w:val="008000"/>
              </w:rPr>
              <w:t>VP 5</w:t>
            </w:r>
            <w:r w:rsidR="002A0084">
              <w:rPr>
                <w:color w:val="008000"/>
              </w:rPr>
              <w:t xml:space="preserve"> Activité 3 : </w:t>
            </w:r>
            <w:r w:rsidR="008415E4">
              <w:rPr>
                <w:color w:val="008000"/>
              </w:rPr>
              <w:t>Lors de la cérémonie d’ouverture presque tous les</w:t>
            </w:r>
            <w:r w:rsidR="006D211B">
              <w:rPr>
                <w:color w:val="008000"/>
              </w:rPr>
              <w:t xml:space="preserve"> pays</w:t>
            </w:r>
            <w:r w:rsidR="008415E4">
              <w:rPr>
                <w:color w:val="008000"/>
              </w:rPr>
              <w:t xml:space="preserve"> font, conformément aux directives du CIO, porter</w:t>
            </w:r>
            <w:r w:rsidR="006D211B">
              <w:rPr>
                <w:color w:val="008000"/>
              </w:rPr>
              <w:t xml:space="preserve"> l</w:t>
            </w:r>
            <w:r w:rsidR="008415E4">
              <w:rPr>
                <w:color w:val="008000"/>
              </w:rPr>
              <w:t xml:space="preserve">eur </w:t>
            </w:r>
            <w:r w:rsidR="002A0084" w:rsidRPr="002A0084">
              <w:rPr>
                <w:color w:val="008000"/>
              </w:rPr>
              <w:t xml:space="preserve">drapeau </w:t>
            </w:r>
            <w:r w:rsidR="008415E4">
              <w:rPr>
                <w:color w:val="008000"/>
              </w:rPr>
              <w:t xml:space="preserve">par </w:t>
            </w:r>
            <w:r w:rsidR="002A0084" w:rsidRPr="002A0084">
              <w:rPr>
                <w:color w:val="008000"/>
              </w:rPr>
              <w:t>un homme et une femme</w:t>
            </w:r>
            <w:r w:rsidR="002A0084">
              <w:rPr>
                <w:color w:val="008000"/>
              </w:rPr>
              <w:t xml:space="preserve">. </w:t>
            </w:r>
            <w:r w:rsidR="00FF3103">
              <w:rPr>
                <w:color w:val="3366FF"/>
              </w:rPr>
              <w:t xml:space="preserve">Pour la France, il s’agit de la judokate Clarisse </w:t>
            </w:r>
            <w:proofErr w:type="spellStart"/>
            <w:r w:rsidR="00FF3103">
              <w:rPr>
                <w:color w:val="3366FF"/>
              </w:rPr>
              <w:t>Agbegnenou</w:t>
            </w:r>
            <w:proofErr w:type="spellEnd"/>
            <w:r w:rsidR="00FF3103">
              <w:rPr>
                <w:color w:val="3366FF"/>
              </w:rPr>
              <w:t xml:space="preserve"> et du gymnaste Samir Aït Saïd.</w:t>
            </w:r>
            <w:r w:rsidR="00684C17">
              <w:rPr>
                <w:color w:val="3366FF"/>
              </w:rPr>
              <w:t xml:space="preserve"> Il en est de même aux Jeux Paralympiques avec</w:t>
            </w:r>
            <w:r w:rsidR="00731517">
              <w:rPr>
                <w:color w:val="3366FF"/>
              </w:rPr>
              <w:t xml:space="preserve"> la judokate Sandrine Martinet et le tennisman Stéphane </w:t>
            </w:r>
            <w:proofErr w:type="spellStart"/>
            <w:r w:rsidR="00731517">
              <w:rPr>
                <w:color w:val="3366FF"/>
              </w:rPr>
              <w:t>Houdet</w:t>
            </w:r>
            <w:proofErr w:type="spellEnd"/>
            <w:r w:rsidR="00731517">
              <w:rPr>
                <w:color w:val="3366FF"/>
              </w:rPr>
              <w:t xml:space="preserve">.  </w:t>
            </w:r>
          </w:p>
          <w:p w14:paraId="144FFB04" w14:textId="77777777" w:rsidR="00EA35E9" w:rsidRDefault="00EA35E9" w:rsidP="008415E4">
            <w:pPr>
              <w:jc w:val="both"/>
              <w:rPr>
                <w:color w:val="3366FF"/>
              </w:rPr>
            </w:pPr>
          </w:p>
          <w:p w14:paraId="43A9AAD0" w14:textId="5F0ACBD2" w:rsidR="005F28B9" w:rsidRPr="009F120C" w:rsidRDefault="005F28B9" w:rsidP="005F28B9">
            <w:pPr>
              <w:jc w:val="both"/>
              <w:rPr>
                <w:color w:val="3366FF"/>
              </w:rPr>
            </w:pPr>
            <w:r>
              <w:rPr>
                <w:color w:val="3366FF"/>
              </w:rPr>
              <w:t xml:space="preserve">Le CIO impose en outre à chaque délégation nationale de compter au moins une femme.  </w:t>
            </w:r>
            <w:r w:rsidRPr="009F120C">
              <w:rPr>
                <w:color w:val="3366FF"/>
              </w:rPr>
              <w:t xml:space="preserve"> </w:t>
            </w:r>
          </w:p>
          <w:p w14:paraId="37DA1022" w14:textId="77777777" w:rsidR="005F28B9" w:rsidRDefault="005F28B9" w:rsidP="008415E4">
            <w:pPr>
              <w:jc w:val="both"/>
              <w:rPr>
                <w:color w:val="3366FF"/>
              </w:rPr>
            </w:pPr>
          </w:p>
          <w:p w14:paraId="2D9A350D" w14:textId="54698EA6" w:rsidR="00715D79" w:rsidRPr="00715D79" w:rsidRDefault="00851937" w:rsidP="00851937">
            <w:pPr>
              <w:jc w:val="both"/>
              <w:rPr>
                <w:color w:val="3366FF"/>
              </w:rPr>
            </w:pPr>
            <w:r>
              <w:rPr>
                <w:color w:val="3366FF"/>
              </w:rPr>
              <w:t>Dans un Japon entre tradition et modernité, c</w:t>
            </w:r>
            <w:r w:rsidR="00EA35E9">
              <w:rPr>
                <w:color w:val="3366FF"/>
              </w:rPr>
              <w:t>’est une femme, la joueuse de tennis japonaise Naomi Osaka</w:t>
            </w:r>
            <w:r>
              <w:rPr>
                <w:color w:val="3366FF"/>
              </w:rPr>
              <w:t>,</w:t>
            </w:r>
            <w:r w:rsidR="00EA35E9">
              <w:rPr>
                <w:color w:val="3366FF"/>
              </w:rPr>
              <w:t xml:space="preserve"> qui</w:t>
            </w:r>
            <w:r>
              <w:rPr>
                <w:color w:val="3366FF"/>
              </w:rPr>
              <w:t xml:space="preserve"> reçoit l’honneur d’être</w:t>
            </w:r>
            <w:r w:rsidR="00EA35E9">
              <w:rPr>
                <w:color w:val="3366FF"/>
              </w:rPr>
              <w:t xml:space="preserve"> la</w:t>
            </w:r>
            <w:r>
              <w:rPr>
                <w:color w:val="3366FF"/>
              </w:rPr>
              <w:t xml:space="preserve"> dernière relayeuse de la</w:t>
            </w:r>
            <w:r w:rsidR="00EA35E9">
              <w:rPr>
                <w:color w:val="3366FF"/>
              </w:rPr>
              <w:t xml:space="preserve"> flamme olympique</w:t>
            </w:r>
            <w:r>
              <w:rPr>
                <w:color w:val="3366FF"/>
              </w:rPr>
              <w:t xml:space="preserve"> et d’allumer la vasque.</w:t>
            </w:r>
            <w:r w:rsidR="00684C17">
              <w:rPr>
                <w:color w:val="3366FF"/>
              </w:rPr>
              <w:t xml:space="preserve"> </w:t>
            </w:r>
            <w:r w:rsidR="00FF3103">
              <w:rPr>
                <w:color w:val="3366FF"/>
              </w:rPr>
              <w:t xml:space="preserve"> </w:t>
            </w:r>
          </w:p>
        </w:tc>
      </w:tr>
      <w:tr w:rsidR="00637238" w14:paraId="617F8CF3" w14:textId="77777777" w:rsidTr="003C0ECC">
        <w:tc>
          <w:tcPr>
            <w:tcW w:w="3068" w:type="dxa"/>
            <w:vAlign w:val="center"/>
          </w:tcPr>
          <w:p w14:paraId="6A1925E1" w14:textId="77C3AE3D" w:rsidR="00637238" w:rsidRPr="00637238" w:rsidRDefault="00637238" w:rsidP="003C0ECC">
            <w:pPr>
              <w:jc w:val="center"/>
              <w:rPr>
                <w:b/>
                <w:color w:val="FF0000"/>
              </w:rPr>
            </w:pPr>
            <w:r w:rsidRPr="00637238">
              <w:rPr>
                <w:b/>
                <w:color w:val="FF0000"/>
              </w:rPr>
              <w:t>2022</w:t>
            </w:r>
          </w:p>
        </w:tc>
        <w:tc>
          <w:tcPr>
            <w:tcW w:w="6963" w:type="dxa"/>
          </w:tcPr>
          <w:p w14:paraId="61CF1C5A" w14:textId="2CFD5E29" w:rsidR="00637238" w:rsidRPr="005F28B9" w:rsidRDefault="00637238" w:rsidP="006D1585">
            <w:pPr>
              <w:jc w:val="both"/>
            </w:pPr>
            <w:r>
              <w:rPr>
                <w:color w:val="FF0000"/>
              </w:rPr>
              <w:t xml:space="preserve">Élisabeth Borne seconde femme à diriger un gouvernement en France. </w:t>
            </w:r>
            <w:r w:rsidRPr="004D5173">
              <w:rPr>
                <w:color w:val="FF0000"/>
              </w:rPr>
              <w:t xml:space="preserve"> </w:t>
            </w:r>
          </w:p>
        </w:tc>
      </w:tr>
      <w:tr w:rsidR="003E7068" w14:paraId="404EAA04" w14:textId="77777777" w:rsidTr="003C0ECC">
        <w:tc>
          <w:tcPr>
            <w:tcW w:w="3068" w:type="dxa"/>
            <w:vAlign w:val="center"/>
          </w:tcPr>
          <w:p w14:paraId="302DC2F8" w14:textId="14CE1B09" w:rsidR="003E7068" w:rsidRPr="00D86783" w:rsidRDefault="00D86783" w:rsidP="003C0ECC">
            <w:pPr>
              <w:jc w:val="center"/>
              <w:rPr>
                <w:b/>
              </w:rPr>
            </w:pPr>
            <w:r w:rsidRPr="00D86783">
              <w:rPr>
                <w:b/>
              </w:rPr>
              <w:t>Paris 2024</w:t>
            </w:r>
          </w:p>
        </w:tc>
        <w:tc>
          <w:tcPr>
            <w:tcW w:w="6963" w:type="dxa"/>
          </w:tcPr>
          <w:p w14:paraId="669D6C3F" w14:textId="3C397D5A" w:rsidR="003E7068" w:rsidRDefault="006D1585" w:rsidP="0059402E">
            <w:pPr>
              <w:jc w:val="both"/>
            </w:pPr>
            <w:r>
              <w:t xml:space="preserve">Ces Jeux Olympiques </w:t>
            </w:r>
            <w:r w:rsidR="009F120C">
              <w:t xml:space="preserve">seront </w:t>
            </w:r>
            <w:r>
              <w:t>ceux de la parité</w:t>
            </w:r>
            <w:r w:rsidR="0059402E">
              <w:t xml:space="preserve"> dans la mesure où il y aura autant de femmes que d’hommes en compétition</w:t>
            </w:r>
            <w:r w:rsidR="003B3467">
              <w:t>.</w:t>
            </w:r>
            <w:r w:rsidR="0059402E">
              <w:t xml:space="preserve"> </w:t>
            </w:r>
            <w:r w:rsidR="0059402E" w:rsidRPr="0059402E">
              <w:rPr>
                <w:color w:val="3366FF"/>
              </w:rPr>
              <w:t>Cette égalité numérique n’est</w:t>
            </w:r>
            <w:r w:rsidR="0059402E">
              <w:rPr>
                <w:color w:val="3366FF"/>
              </w:rPr>
              <w:t xml:space="preserve"> toutefois pas suffisante,</w:t>
            </w:r>
            <w:r w:rsidR="0059402E" w:rsidRPr="0059402E">
              <w:rPr>
                <w:color w:val="3366FF"/>
              </w:rPr>
              <w:t xml:space="preserve"> et il reste </w:t>
            </w:r>
            <w:r w:rsidR="0059402E">
              <w:rPr>
                <w:color w:val="3366FF"/>
              </w:rPr>
              <w:t xml:space="preserve">un long combat </w:t>
            </w:r>
            <w:r w:rsidR="0059402E" w:rsidRPr="0059402E">
              <w:rPr>
                <w:color w:val="3366FF"/>
              </w:rPr>
              <w:t>à mener pour que la mixité de tous les sports soient considérées comme</w:t>
            </w:r>
            <w:r w:rsidR="0059402E">
              <w:rPr>
                <w:color w:val="3366FF"/>
              </w:rPr>
              <w:t xml:space="preserve"> un fait normal et banal</w:t>
            </w:r>
            <w:r w:rsidR="0059402E" w:rsidRPr="0059402E">
              <w:rPr>
                <w:color w:val="3366FF"/>
              </w:rPr>
              <w:t>.</w:t>
            </w:r>
            <w:r w:rsidR="0059402E">
              <w:t xml:space="preserve">   </w:t>
            </w:r>
          </w:p>
        </w:tc>
      </w:tr>
    </w:tbl>
    <w:p w14:paraId="24DD4255" w14:textId="77777777" w:rsidR="00A80477" w:rsidRDefault="00A80477"/>
    <w:sectPr w:rsidR="00A80477" w:rsidSect="0056434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77"/>
    <w:rsid w:val="00001C8A"/>
    <w:rsid w:val="00067DF0"/>
    <w:rsid w:val="00082E83"/>
    <w:rsid w:val="00086867"/>
    <w:rsid w:val="000B7FFD"/>
    <w:rsid w:val="001126B5"/>
    <w:rsid w:val="00112A75"/>
    <w:rsid w:val="001466DF"/>
    <w:rsid w:val="0015276C"/>
    <w:rsid w:val="001652F9"/>
    <w:rsid w:val="00170CF6"/>
    <w:rsid w:val="001B3E3D"/>
    <w:rsid w:val="001E7F62"/>
    <w:rsid w:val="0020185A"/>
    <w:rsid w:val="00210846"/>
    <w:rsid w:val="00234FF8"/>
    <w:rsid w:val="00237102"/>
    <w:rsid w:val="002438B0"/>
    <w:rsid w:val="002535AB"/>
    <w:rsid w:val="0025756C"/>
    <w:rsid w:val="00267FBA"/>
    <w:rsid w:val="002877F7"/>
    <w:rsid w:val="002A0084"/>
    <w:rsid w:val="002A0F14"/>
    <w:rsid w:val="003344DD"/>
    <w:rsid w:val="003B3467"/>
    <w:rsid w:val="003B57A5"/>
    <w:rsid w:val="003B6BE9"/>
    <w:rsid w:val="003C0ECC"/>
    <w:rsid w:val="003C17D5"/>
    <w:rsid w:val="003E626C"/>
    <w:rsid w:val="003E7068"/>
    <w:rsid w:val="004045A4"/>
    <w:rsid w:val="00437904"/>
    <w:rsid w:val="00437B03"/>
    <w:rsid w:val="004553AA"/>
    <w:rsid w:val="004948F2"/>
    <w:rsid w:val="004A2C45"/>
    <w:rsid w:val="004B300F"/>
    <w:rsid w:val="004C2B98"/>
    <w:rsid w:val="004D5173"/>
    <w:rsid w:val="004F5E76"/>
    <w:rsid w:val="00521C37"/>
    <w:rsid w:val="00527E0C"/>
    <w:rsid w:val="0056434E"/>
    <w:rsid w:val="00566CAB"/>
    <w:rsid w:val="00573CE4"/>
    <w:rsid w:val="0058015E"/>
    <w:rsid w:val="00581AFA"/>
    <w:rsid w:val="0059402E"/>
    <w:rsid w:val="005C0989"/>
    <w:rsid w:val="005F28B9"/>
    <w:rsid w:val="00615837"/>
    <w:rsid w:val="00623D12"/>
    <w:rsid w:val="00637238"/>
    <w:rsid w:val="00662B8D"/>
    <w:rsid w:val="00684C17"/>
    <w:rsid w:val="006A34DD"/>
    <w:rsid w:val="006D1585"/>
    <w:rsid w:val="006D211B"/>
    <w:rsid w:val="006E7FCC"/>
    <w:rsid w:val="00710029"/>
    <w:rsid w:val="00715D79"/>
    <w:rsid w:val="00723A9F"/>
    <w:rsid w:val="00731517"/>
    <w:rsid w:val="00731BDB"/>
    <w:rsid w:val="00756B31"/>
    <w:rsid w:val="00762BAB"/>
    <w:rsid w:val="007869DC"/>
    <w:rsid w:val="007F004A"/>
    <w:rsid w:val="00807C9A"/>
    <w:rsid w:val="00815A91"/>
    <w:rsid w:val="008415E4"/>
    <w:rsid w:val="00844FB7"/>
    <w:rsid w:val="00851937"/>
    <w:rsid w:val="00872627"/>
    <w:rsid w:val="0089406D"/>
    <w:rsid w:val="008A6088"/>
    <w:rsid w:val="008F05BF"/>
    <w:rsid w:val="008F1904"/>
    <w:rsid w:val="008F7A21"/>
    <w:rsid w:val="009062E9"/>
    <w:rsid w:val="0091697A"/>
    <w:rsid w:val="00924D25"/>
    <w:rsid w:val="00940277"/>
    <w:rsid w:val="009C3037"/>
    <w:rsid w:val="009E3512"/>
    <w:rsid w:val="009F120C"/>
    <w:rsid w:val="009F324D"/>
    <w:rsid w:val="00A31550"/>
    <w:rsid w:val="00A65DCC"/>
    <w:rsid w:val="00A80477"/>
    <w:rsid w:val="00A80931"/>
    <w:rsid w:val="00A83680"/>
    <w:rsid w:val="00AB6FCD"/>
    <w:rsid w:val="00B3051D"/>
    <w:rsid w:val="00B64082"/>
    <w:rsid w:val="00B663D3"/>
    <w:rsid w:val="00B94DC8"/>
    <w:rsid w:val="00BA6F9A"/>
    <w:rsid w:val="00BB1BC0"/>
    <w:rsid w:val="00BC3C35"/>
    <w:rsid w:val="00BC765F"/>
    <w:rsid w:val="00BE7D6A"/>
    <w:rsid w:val="00BF2815"/>
    <w:rsid w:val="00C00F2D"/>
    <w:rsid w:val="00C06BF6"/>
    <w:rsid w:val="00C101D6"/>
    <w:rsid w:val="00C1183A"/>
    <w:rsid w:val="00C41CCB"/>
    <w:rsid w:val="00C744DE"/>
    <w:rsid w:val="00C84E26"/>
    <w:rsid w:val="00C91912"/>
    <w:rsid w:val="00CC0353"/>
    <w:rsid w:val="00CE517B"/>
    <w:rsid w:val="00D022FE"/>
    <w:rsid w:val="00D2002D"/>
    <w:rsid w:val="00D37944"/>
    <w:rsid w:val="00D86783"/>
    <w:rsid w:val="00DA36DD"/>
    <w:rsid w:val="00DA5913"/>
    <w:rsid w:val="00DB2FA2"/>
    <w:rsid w:val="00DE7A03"/>
    <w:rsid w:val="00E35011"/>
    <w:rsid w:val="00E901DF"/>
    <w:rsid w:val="00E9601A"/>
    <w:rsid w:val="00EA35E9"/>
    <w:rsid w:val="00F15671"/>
    <w:rsid w:val="00F16122"/>
    <w:rsid w:val="00F45FF5"/>
    <w:rsid w:val="00F80399"/>
    <w:rsid w:val="00FB7B06"/>
    <w:rsid w:val="00FD30B1"/>
    <w:rsid w:val="00FF3103"/>
    <w:rsid w:val="00FF6E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CBC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A80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A80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918313">
      <w:bodyDiv w:val="1"/>
      <w:marLeft w:val="0"/>
      <w:marRight w:val="0"/>
      <w:marTop w:val="0"/>
      <w:marBottom w:val="0"/>
      <w:divBdr>
        <w:top w:val="none" w:sz="0" w:space="0" w:color="auto"/>
        <w:left w:val="none" w:sz="0" w:space="0" w:color="auto"/>
        <w:bottom w:val="none" w:sz="0" w:space="0" w:color="auto"/>
        <w:right w:val="none" w:sz="0" w:space="0" w:color="auto"/>
      </w:divBdr>
    </w:div>
    <w:div w:id="1464538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EF5D-C814-794E-AAB7-33CE8A50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6</Pages>
  <Words>1806</Words>
  <Characters>9938</Characters>
  <Application>Microsoft Macintosh Word</Application>
  <DocSecurity>0</DocSecurity>
  <Lines>82</Lines>
  <Paragraphs>23</Paragraphs>
  <ScaleCrop>false</ScaleCrop>
  <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Kronenberger</dc:creator>
  <cp:keywords/>
  <dc:description/>
  <cp:lastModifiedBy>Stéphane Kronenberger</cp:lastModifiedBy>
  <cp:revision>88</cp:revision>
  <dcterms:created xsi:type="dcterms:W3CDTF">2021-07-05T12:44:00Z</dcterms:created>
  <dcterms:modified xsi:type="dcterms:W3CDTF">2023-04-18T13:53:00Z</dcterms:modified>
</cp:coreProperties>
</file>