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FA5" w:rsidRDefault="00816FA5">
      <w:pPr>
        <w:spacing w:after="0"/>
        <w:ind w:left="-1440" w:right="15379"/>
      </w:pPr>
    </w:p>
    <w:tbl>
      <w:tblPr>
        <w:tblStyle w:val="TableGrid"/>
        <w:tblW w:w="14676" w:type="dxa"/>
        <w:tblInd w:w="-403" w:type="dxa"/>
        <w:tblCellMar>
          <w:top w:w="12" w:type="dxa"/>
          <w:left w:w="101" w:type="dxa"/>
        </w:tblCellMar>
        <w:tblLook w:val="04A0" w:firstRow="1" w:lastRow="0" w:firstColumn="1" w:lastColumn="0" w:noHBand="0" w:noVBand="1"/>
      </w:tblPr>
      <w:tblGrid>
        <w:gridCol w:w="3139"/>
        <w:gridCol w:w="1944"/>
        <w:gridCol w:w="1932"/>
        <w:gridCol w:w="1920"/>
        <w:gridCol w:w="5741"/>
      </w:tblGrid>
      <w:tr w:rsidR="00816FA5">
        <w:trPr>
          <w:trHeight w:val="797"/>
        </w:trPr>
        <w:tc>
          <w:tcPr>
            <w:tcW w:w="14676" w:type="dxa"/>
            <w:gridSpan w:val="5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816FA5" w:rsidRDefault="002023FF">
            <w:pPr>
              <w:spacing w:after="0"/>
              <w:ind w:left="1379"/>
              <w:jc w:val="center"/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00998E7" wp14:editId="3B3BD42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81380" cy="503555"/>
                  <wp:effectExtent l="0" t="0" r="0" b="4445"/>
                  <wp:wrapSquare wrapText="bothSides"/>
                  <wp:docPr id="431801295" name="Image 4" descr="Académie de Besançon Logo PNG Vect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61" cy="5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sz w:val="32"/>
              </w:rPr>
              <w:t xml:space="preserve">BACCALAUREAT – Session 2025- SUIVI DES NOTES ET MOYENNES                        Épreuve orale - Enseignement de spécialité ARTS PLASTIQUES </w:t>
            </w:r>
            <w:r>
              <w:rPr>
                <w:rFonts w:ascii="Arial" w:eastAsia="Arial" w:hAnsi="Arial" w:cs="Arial"/>
                <w:b/>
                <w:sz w:val="32"/>
                <w:vertAlign w:val="subscript"/>
              </w:rPr>
              <w:t xml:space="preserve"> </w:t>
            </w:r>
          </w:p>
        </w:tc>
      </w:tr>
      <w:tr w:rsidR="00816FA5">
        <w:trPr>
          <w:trHeight w:val="485"/>
        </w:trPr>
        <w:tc>
          <w:tcPr>
            <w:tcW w:w="3139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Membres du jury 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76" w:type="dxa"/>
            <w:gridSpan w:val="2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816FA5" w:rsidRDefault="00000000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816FA5" w:rsidRDefault="00000000">
            <w:pPr>
              <w:spacing w:after="0"/>
              <w:ind w:right="10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Centre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41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816FA5" w:rsidRDefault="00000000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16FA5">
        <w:trPr>
          <w:trHeight w:val="826"/>
        </w:trPr>
        <w:tc>
          <w:tcPr>
            <w:tcW w:w="3139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816FA5" w:rsidRDefault="00000000">
            <w:pPr>
              <w:spacing w:after="0"/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Numéro candidat </w:t>
            </w:r>
          </w:p>
        </w:tc>
        <w:tc>
          <w:tcPr>
            <w:tcW w:w="1944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4" w:space="0" w:color="000000"/>
            </w:tcBorders>
            <w:vAlign w:val="center"/>
          </w:tcPr>
          <w:p w:rsidR="00816FA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ère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partie Présentation   /12 </w:t>
            </w:r>
          </w:p>
        </w:tc>
        <w:tc>
          <w:tcPr>
            <w:tcW w:w="1932" w:type="dxa"/>
            <w:tcBorders>
              <w:top w:val="single" w:sz="23" w:space="0" w:color="000000"/>
              <w:left w:val="single" w:sz="4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816FA5" w:rsidRDefault="00000000">
            <w:pPr>
              <w:spacing w:after="0"/>
              <w:ind w:left="129" w:firstLine="25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ème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partie Entretien        /8 </w:t>
            </w:r>
          </w:p>
        </w:tc>
        <w:tc>
          <w:tcPr>
            <w:tcW w:w="19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816FA5" w:rsidRDefault="00000000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Notes sur 20 </w:t>
            </w:r>
          </w:p>
        </w:tc>
        <w:tc>
          <w:tcPr>
            <w:tcW w:w="5741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816FA5" w:rsidRDefault="00000000">
            <w:pPr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Commentaires (facultatif) </w:t>
            </w:r>
          </w:p>
        </w:tc>
      </w:tr>
      <w:tr w:rsidR="00816FA5">
        <w:trPr>
          <w:trHeight w:val="378"/>
        </w:trPr>
        <w:tc>
          <w:tcPr>
            <w:tcW w:w="3139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944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62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62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77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58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62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58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65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60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62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58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62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62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62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58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62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358"/>
        </w:trPr>
        <w:tc>
          <w:tcPr>
            <w:tcW w:w="3139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  <w:shd w:val="clear" w:color="auto" w:fill="E7E6E6"/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6FA5">
        <w:trPr>
          <w:trHeight w:val="720"/>
        </w:trPr>
        <w:tc>
          <w:tcPr>
            <w:tcW w:w="3139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Moyennes : </w:t>
            </w:r>
          </w:p>
        </w:tc>
        <w:tc>
          <w:tcPr>
            <w:tcW w:w="1944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4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23" w:space="0" w:color="000000"/>
              <w:left w:val="single" w:sz="4" w:space="0" w:color="000000"/>
              <w:bottom w:val="single" w:sz="23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816FA5" w:rsidRDefault="00816FA5">
      <w:pPr>
        <w:spacing w:after="0"/>
        <w:ind w:left="-1440" w:right="15379"/>
      </w:pPr>
    </w:p>
    <w:tbl>
      <w:tblPr>
        <w:tblStyle w:val="TableGrid"/>
        <w:tblW w:w="14717" w:type="dxa"/>
        <w:tblInd w:w="-413" w:type="dxa"/>
        <w:tblCellMar>
          <w:top w:w="37" w:type="dxa"/>
          <w:left w:w="106" w:type="dxa"/>
          <w:right w:w="2465" w:type="dxa"/>
        </w:tblCellMar>
        <w:tblLook w:val="04A0" w:firstRow="1" w:lastRow="0" w:firstColumn="1" w:lastColumn="0" w:noHBand="0" w:noVBand="1"/>
      </w:tblPr>
      <w:tblGrid>
        <w:gridCol w:w="7555"/>
        <w:gridCol w:w="7162"/>
      </w:tblGrid>
      <w:tr w:rsidR="00816FA5" w:rsidTr="009D38AC">
        <w:trPr>
          <w:trHeight w:val="1179"/>
        </w:trPr>
        <w:tc>
          <w:tcPr>
            <w:tcW w:w="14717" w:type="dxa"/>
            <w:gridSpan w:val="2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816FA5" w:rsidRDefault="00000000">
            <w:pPr>
              <w:spacing w:after="0"/>
              <w:ind w:left="2365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 xml:space="preserve">BACCALAUREAT – Session 2025 </w:t>
            </w:r>
          </w:p>
          <w:p w:rsidR="00816FA5" w:rsidRDefault="00000000">
            <w:pPr>
              <w:spacing w:after="0"/>
              <w:ind w:left="4405" w:hanging="1951"/>
              <w:jc w:val="both"/>
            </w:pPr>
            <w:r>
              <w:rPr>
                <w:rFonts w:ascii="Arial" w:eastAsia="Arial" w:hAnsi="Arial" w:cs="Arial"/>
                <w:b/>
                <w:sz w:val="32"/>
              </w:rPr>
              <w:t xml:space="preserve">Épreuve orale- Enseignement de spécialité ARTS PLASTIQUES </w:t>
            </w:r>
            <w:r>
              <w:rPr>
                <w:rFonts w:ascii="Arial" w:eastAsia="Arial" w:hAnsi="Arial" w:cs="Arial"/>
                <w:b/>
                <w:sz w:val="36"/>
              </w:rPr>
              <w:t xml:space="preserve">BILAN – OBJETS DE REFLEXION </w:t>
            </w:r>
          </w:p>
        </w:tc>
      </w:tr>
      <w:tr w:rsidR="00816FA5">
        <w:trPr>
          <w:trHeight w:val="706"/>
        </w:trPr>
        <w:tc>
          <w:tcPr>
            <w:tcW w:w="755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219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1</w:t>
            </w:r>
            <w:r>
              <w:rPr>
                <w:rFonts w:ascii="Arial" w:eastAsia="Arial" w:hAnsi="Arial" w:cs="Arial"/>
                <w:b/>
                <w:sz w:val="28"/>
                <w:vertAlign w:val="superscript"/>
              </w:rPr>
              <w:t>ère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partie Présentation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16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219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2</w:t>
            </w:r>
            <w:r>
              <w:rPr>
                <w:rFonts w:ascii="Arial" w:eastAsia="Arial" w:hAnsi="Arial" w:cs="Arial"/>
                <w:b/>
                <w:sz w:val="28"/>
                <w:vertAlign w:val="superscript"/>
              </w:rPr>
              <w:t>ème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8"/>
              </w:rPr>
              <w:t>partie  Entretien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816FA5" w:rsidTr="009D38AC">
        <w:trPr>
          <w:trHeight w:val="7284"/>
        </w:trPr>
        <w:tc>
          <w:tcPr>
            <w:tcW w:w="755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16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816FA5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816FA5" w:rsidRDefault="00000000">
      <w:pPr>
        <w:spacing w:after="0"/>
        <w:ind w:left="-72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816FA5">
      <w:pgSz w:w="16819" w:h="11899" w:orient="landscape"/>
      <w:pgMar w:top="749" w:right="1440" w:bottom="9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A5"/>
    <w:rsid w:val="002023FF"/>
    <w:rsid w:val="00816FA5"/>
    <w:rsid w:val="009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0E6F76E-1AC9-B14B-9AE1-07C842F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Verjus</dc:creator>
  <cp:keywords/>
  <cp:lastModifiedBy>Rachel Verjus</cp:lastModifiedBy>
  <cp:revision>3</cp:revision>
  <dcterms:created xsi:type="dcterms:W3CDTF">2025-05-22T06:03:00Z</dcterms:created>
  <dcterms:modified xsi:type="dcterms:W3CDTF">2025-05-27T13:26:00Z</dcterms:modified>
</cp:coreProperties>
</file>